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892367" w:rsidRPr="00B335A0" w:rsidTr="00892367">
        <w:tc>
          <w:tcPr>
            <w:tcW w:w="5103" w:type="dxa"/>
          </w:tcPr>
          <w:p w:rsidR="00892367" w:rsidRPr="00B335A0" w:rsidRDefault="00892367">
            <w:pPr>
              <w:pStyle w:val="ConsPlusNormal"/>
              <w:rPr>
                <w:rFonts w:ascii="Times New Roman" w:hAnsi="Times New Roman" w:cs="Times New Roman"/>
                <w:sz w:val="24"/>
                <w:szCs w:val="24"/>
              </w:rPr>
            </w:pPr>
            <w:r w:rsidRPr="00B335A0">
              <w:rPr>
                <w:rFonts w:ascii="Times New Roman" w:hAnsi="Times New Roman" w:cs="Times New Roman"/>
                <w:sz w:val="24"/>
                <w:szCs w:val="24"/>
              </w:rPr>
              <w:t>29 декабря 2004 года</w:t>
            </w:r>
          </w:p>
        </w:tc>
        <w:tc>
          <w:tcPr>
            <w:tcW w:w="5104" w:type="dxa"/>
          </w:tcPr>
          <w:p w:rsidR="00892367" w:rsidRPr="00B335A0" w:rsidRDefault="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N 190-ФЗ</w:t>
            </w:r>
          </w:p>
        </w:tc>
      </w:tr>
    </w:tbl>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jc w:val="right"/>
        <w:rPr>
          <w:rFonts w:ascii="Times New Roman" w:hAnsi="Times New Roman" w:cs="Times New Roman"/>
          <w:sz w:val="24"/>
          <w:szCs w:val="24"/>
        </w:rPr>
      </w:pP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ГРАДОСТРОИТЕЛЬНЫЙ КОДЕКС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Принят</w:t>
      </w:r>
    </w:p>
    <w:p w:rsidR="00892367" w:rsidRPr="00B335A0" w:rsidRDefault="00892367" w:rsidP="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Государственной Думой</w:t>
      </w:r>
    </w:p>
    <w:p w:rsidR="00892367" w:rsidRPr="00B335A0" w:rsidRDefault="00892367" w:rsidP="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22 декабря 2004 года</w:t>
      </w:r>
    </w:p>
    <w:p w:rsidR="00892367" w:rsidRPr="00B335A0" w:rsidRDefault="00892367" w:rsidP="00892367">
      <w:pPr>
        <w:pStyle w:val="ConsPlusNormal"/>
        <w:jc w:val="right"/>
        <w:rPr>
          <w:rFonts w:ascii="Times New Roman" w:hAnsi="Times New Roman" w:cs="Times New Roman"/>
          <w:sz w:val="24"/>
          <w:szCs w:val="24"/>
        </w:rPr>
      </w:pPr>
    </w:p>
    <w:p w:rsidR="00892367" w:rsidRPr="00B335A0" w:rsidRDefault="00892367" w:rsidP="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Одобрен</w:t>
      </w:r>
    </w:p>
    <w:p w:rsidR="00892367" w:rsidRPr="00B335A0" w:rsidRDefault="00892367" w:rsidP="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Советом Федерации</w:t>
      </w:r>
    </w:p>
    <w:p w:rsidR="00892367" w:rsidRPr="00B335A0" w:rsidRDefault="00892367" w:rsidP="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24 декабря 2004 года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1. ОБЩИЕ ПОЛОЖЕНИЯ</w:t>
      </w:r>
    </w:p>
    <w:p w:rsidR="00892367" w:rsidRPr="00B335A0" w:rsidRDefault="00892367" w:rsidP="00892367">
      <w:pPr>
        <w:pStyle w:val="ConsPlusNormal"/>
        <w:jc w:val="center"/>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1. Основные понятия, используемые в настоящем Кодексе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целях настоящего Кодекса используются следующие основные понятия: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14.07.2008 </w:t>
      </w:r>
      <w:hyperlink r:id="rId6" w:history="1">
        <w:r w:rsidRPr="00B335A0">
          <w:rPr>
            <w:rFonts w:ascii="Times New Roman" w:hAnsi="Times New Roman" w:cs="Times New Roman"/>
            <w:sz w:val="24"/>
            <w:szCs w:val="24"/>
          </w:rPr>
          <w:t>N 118-ФЗ</w:t>
        </w:r>
      </w:hyperlink>
      <w:r w:rsidRPr="00B335A0">
        <w:rPr>
          <w:rFonts w:ascii="Times New Roman" w:hAnsi="Times New Roman" w:cs="Times New Roman"/>
          <w:sz w:val="24"/>
          <w:szCs w:val="24"/>
        </w:rPr>
        <w:t xml:space="preserve">, от 21.10.2013 </w:t>
      </w:r>
      <w:hyperlink r:id="rId7" w:history="1">
        <w:r w:rsidRPr="00B335A0">
          <w:rPr>
            <w:rFonts w:ascii="Times New Roman" w:hAnsi="Times New Roman" w:cs="Times New Roman"/>
            <w:sz w:val="24"/>
            <w:szCs w:val="24"/>
          </w:rPr>
          <w:t>N 282-ФЗ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функциональные зоны - зоны, для которых документами территориального планирования определены границы и функциональное назначение;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w:t>
      </w:r>
      <w:r w:rsidRPr="00B335A0">
        <w:rPr>
          <w:rFonts w:ascii="Times New Roman" w:hAnsi="Times New Roman" w:cs="Times New Roman"/>
          <w:sz w:val="24"/>
          <w:szCs w:val="24"/>
        </w:rPr>
        <w:lastRenderedPageBreak/>
        <w:t>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9 статьи 1 вносятся изменения. См. текст в будущей </w:t>
      </w:r>
      <w:hyperlink r:id="rId9"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1 дополняется новым пунктом 10.1. См. текст в будущей </w:t>
      </w:r>
      <w:hyperlink r:id="rId11"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11 статьи 1 вносятся изменения. См. текст в будущей </w:t>
      </w:r>
      <w:hyperlink r:id="rId1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19.07.2011 N 246-ФЗ)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строительство - создание зданий, строений, сооружений (в том числе на месте сносимых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 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(п. 14 в ред. Федерального </w:t>
      </w:r>
      <w:hyperlink r:id="rId1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14.1)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14.1 введен Федеральным </w:t>
      </w:r>
      <w:hyperlink r:id="rId1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215-ФЗ)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14.2)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14.2 введен Федеральным </w:t>
      </w:r>
      <w:hyperlink r:id="rId1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215-ФЗ)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14.3)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14.3 введен Федеральным </w:t>
      </w:r>
      <w:hyperlink r:id="rId1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215-ФЗ)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15) 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2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16 статьи 1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16) застройщик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28.12.2013 </w:t>
      </w:r>
      <w:hyperlink r:id="rId21" w:history="1">
        <w:r w:rsidRPr="00B335A0">
          <w:rPr>
            <w:rFonts w:ascii="Times New Roman" w:hAnsi="Times New Roman" w:cs="Times New Roman"/>
            <w:sz w:val="24"/>
            <w:szCs w:val="24"/>
          </w:rPr>
          <w:t>N 418-ФЗ</w:t>
        </w:r>
      </w:hyperlink>
      <w:r w:rsidRPr="00B335A0">
        <w:rPr>
          <w:rFonts w:ascii="Times New Roman" w:hAnsi="Times New Roman" w:cs="Times New Roman"/>
          <w:sz w:val="24"/>
          <w:szCs w:val="24"/>
        </w:rPr>
        <w:t xml:space="preserve">, от 13.07.2015 </w:t>
      </w:r>
      <w:hyperlink r:id="rId22" w:history="1">
        <w:r w:rsidRPr="00B335A0">
          <w:rPr>
            <w:rFonts w:ascii="Times New Roman" w:hAnsi="Times New Roman" w:cs="Times New Roman"/>
            <w:sz w:val="24"/>
            <w:szCs w:val="24"/>
          </w:rPr>
          <w:t>N 216-ФЗ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2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17 статьи 1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17)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 некоммерческая организация, созданная в форме ассоциации (союза) и основанная на членстве индивидуальных предпринимателей и (или) юридических лиц, выполняющих инженерные изыскания или осуществляющих архитектурно-строительное проектирование, строительство, реконструкцию, капитальный ремонт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17 в ред. Федерального </w:t>
      </w:r>
      <w:hyperlink r:id="rId2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18) 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w:t>
      </w:r>
      <w:hyperlink r:id="rId25" w:history="1">
        <w:r w:rsidRPr="00B335A0">
          <w:rPr>
            <w:rFonts w:ascii="Times New Roman" w:hAnsi="Times New Roman" w:cs="Times New Roman"/>
            <w:sz w:val="24"/>
            <w:szCs w:val="24"/>
          </w:rPr>
          <w:t>Конституцией</w:t>
        </w:r>
      </w:hyperlink>
      <w:r w:rsidRPr="00B335A0">
        <w:rPr>
          <w:rFonts w:ascii="Times New Roman" w:hAnsi="Times New Roman" w:cs="Times New Roman"/>
          <w:sz w:val="24"/>
          <w:szCs w:val="24"/>
        </w:rPr>
        <w:t xml:space="preserve">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w:t>
      </w:r>
      <w:hyperlink r:id="rId26" w:history="1">
        <w:r w:rsidRPr="00B335A0">
          <w:rPr>
            <w:rFonts w:ascii="Times New Roman" w:hAnsi="Times New Roman" w:cs="Times New Roman"/>
            <w:sz w:val="24"/>
            <w:szCs w:val="24"/>
          </w:rPr>
          <w:t>Виды</w:t>
        </w:r>
      </w:hyperlink>
      <w:r w:rsidRPr="00B335A0">
        <w:rPr>
          <w:rFonts w:ascii="Times New Roman" w:hAnsi="Times New Roman" w:cs="Times New Roman"/>
          <w:sz w:val="24"/>
          <w:szCs w:val="24"/>
        </w:rPr>
        <w:t xml:space="preserve"> объектов федерального значения, подлежащих отображению на схемах территориального планирования Российской Федерации в указанных в </w:t>
      </w:r>
      <w:hyperlink w:anchor="Par508" w:history="1">
        <w:r w:rsidRPr="00B335A0">
          <w:rPr>
            <w:rFonts w:ascii="Times New Roman" w:hAnsi="Times New Roman" w:cs="Times New Roman"/>
            <w:sz w:val="24"/>
            <w:szCs w:val="24"/>
          </w:rPr>
          <w:t>части 1 статьи 10</w:t>
        </w:r>
      </w:hyperlink>
      <w:r w:rsidRPr="00B335A0">
        <w:rPr>
          <w:rFonts w:ascii="Times New Roman" w:hAnsi="Times New Roman" w:cs="Times New Roman"/>
          <w:sz w:val="24"/>
          <w:szCs w:val="24"/>
        </w:rPr>
        <w:t xml:space="preserve"> настоящего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18 введен Федеральным </w:t>
      </w:r>
      <w:hyperlink r:id="rId2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19) 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w:t>
      </w:r>
      <w:hyperlink r:id="rId28" w:history="1">
        <w:r w:rsidRPr="00B335A0">
          <w:rPr>
            <w:rFonts w:ascii="Times New Roman" w:hAnsi="Times New Roman" w:cs="Times New Roman"/>
            <w:sz w:val="24"/>
            <w:szCs w:val="24"/>
          </w:rPr>
          <w:t>Конституцией</w:t>
        </w:r>
      </w:hyperlink>
      <w:r w:rsidRPr="00B335A0">
        <w:rPr>
          <w:rFonts w:ascii="Times New Roman" w:hAnsi="Times New Roman" w:cs="Times New Roman"/>
          <w:sz w:val="24"/>
          <w:szCs w:val="24"/>
        </w:rPr>
        <w:t xml:space="preserve">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w:t>
      </w:r>
      <w:hyperlink w:anchor="Par587" w:history="1">
        <w:r w:rsidRPr="00B335A0">
          <w:rPr>
            <w:rFonts w:ascii="Times New Roman" w:hAnsi="Times New Roman" w:cs="Times New Roman"/>
            <w:sz w:val="24"/>
            <w:szCs w:val="24"/>
          </w:rPr>
          <w:t>части 3 статьи 14</w:t>
        </w:r>
      </w:hyperlink>
      <w:r w:rsidRPr="00B335A0">
        <w:rPr>
          <w:rFonts w:ascii="Times New Roman" w:hAnsi="Times New Roman" w:cs="Times New Roman"/>
          <w:sz w:val="24"/>
          <w:szCs w:val="24"/>
        </w:rPr>
        <w:t xml:space="preserve"> настоящего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19 введен Федеральным </w:t>
      </w:r>
      <w:hyperlink r:id="rId2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20) 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w:t>
      </w:r>
      <w:hyperlink w:anchor="Par703" w:history="1">
        <w:r w:rsidRPr="00B335A0">
          <w:rPr>
            <w:rFonts w:ascii="Times New Roman" w:hAnsi="Times New Roman" w:cs="Times New Roman"/>
            <w:sz w:val="24"/>
            <w:szCs w:val="24"/>
          </w:rPr>
          <w:t>пункте 1 части 3 статьи 19</w:t>
        </w:r>
      </w:hyperlink>
      <w:r w:rsidRPr="00B335A0">
        <w:rPr>
          <w:rFonts w:ascii="Times New Roman" w:hAnsi="Times New Roman" w:cs="Times New Roman"/>
          <w:sz w:val="24"/>
          <w:szCs w:val="24"/>
        </w:rPr>
        <w:t xml:space="preserve"> и </w:t>
      </w:r>
      <w:hyperlink w:anchor="Par801" w:history="1">
        <w:r w:rsidRPr="00B335A0">
          <w:rPr>
            <w:rFonts w:ascii="Times New Roman" w:hAnsi="Times New Roman" w:cs="Times New Roman"/>
            <w:sz w:val="24"/>
            <w:szCs w:val="24"/>
          </w:rPr>
          <w:t>пункте 1 части 5 статьи 23</w:t>
        </w:r>
      </w:hyperlink>
      <w:r w:rsidRPr="00B335A0">
        <w:rPr>
          <w:rFonts w:ascii="Times New Roman" w:hAnsi="Times New Roman" w:cs="Times New Roman"/>
          <w:sz w:val="24"/>
          <w:szCs w:val="24"/>
        </w:rPr>
        <w:t xml:space="preserve"> настоящего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20 введен Федеральным </w:t>
      </w:r>
      <w:hyperlink r:id="rId3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С 1 января 2017 года Федеральным </w:t>
      </w:r>
      <w:hyperlink r:id="rId3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315-ФЗ в пункт 21 статьи 1 вносятся изменения. См. текст в будущей </w:t>
      </w:r>
      <w:hyperlink r:id="rId3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 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21 введен Федеральным </w:t>
      </w:r>
      <w:hyperlink r:id="rId3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21.04.2011 N 69-ФЗ)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3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22 статьи 1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22) технический заказчик - физическое лицо, действующее на профессиональной основе, или юридическое лицо, которые уполномочены застройщиком и от имени застройщика заключают договоры о выполнении инженерных изысканий, о подготовке проектной документации, о строительстве, реконструкции, капитальном ремонте объектов капитального строительства, подготавливают задания на выполнение указанных видов работ, предоставляют лицам, выполняющим инженерные изыскания и (или) осуществляющим подготовку проектной документации, строительство, реконструкцию, капитальный ремонт объектов капитального строительства, материалы и документы, необходимые для выполнения указанных видов работ, утверждают проектную документацию, подписывают документы, необходимые для получения разрешения на ввод объекта капитального строительства в эксплуатацию, осуществляют иные функции, предусмотренные настоящим Кодексом. Застройщик вправе осуществлять функции технического заказчика самостоятельно;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22 введен Федеральным </w:t>
      </w:r>
      <w:hyperlink r:id="rId3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23) программы комплексного развития систем коммунальной инфраструктуры поселения, городского округа - документы, устанавливающие перечни мероприятий по проектированию, строительству, реконструкции систем электро-, газо-, тепло-, водоснабжения и водоотведения, объектов, используемых для обработки, утилизации, обезвреживания и захоронения твердых бытовых отходов, которые предусмотрены соответственно схемами и программами развития единой национальной (общероссийской) электрической сети на долгосрочный период, генеральной схемой размещения объектов электроэнергетики, федеральной программой газификации, соответствующими межрегиональными, региональными программами газификации, схемами теплоснабжения, схемами водоснабжения и водоотведения, территориальными схемами в области обращения с отходами, в том числе с твердыми коммунальными отходами. Программы комплексного развития систем коммунальной 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таких поселения, городского округа и должны обеспечивать сбалансированное, перспективное развитие систем коммунальной инфраструктуры в соответствии с потребностями в строительстве объектов капитального строительства и соответствующие установленным требованиям надежность, энергетическую эффективность указанных систем, снижение негативного воздействия на окружающую среду и здоровье человека и повышение качества </w:t>
      </w:r>
      <w:r w:rsidRPr="00B335A0">
        <w:rPr>
          <w:rFonts w:ascii="Times New Roman" w:hAnsi="Times New Roman" w:cs="Times New Roman"/>
          <w:sz w:val="24"/>
          <w:szCs w:val="24"/>
        </w:rPr>
        <w:lastRenderedPageBreak/>
        <w:t>поставляемых для потребителей товаров, оказываемых услуг в сферах электро-, газо-, тепло-, водоснабжения и водоотведения, а также услуг по обработке, утилизации, обезвреживанию и захоронению твердых коммунальных отходов;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23 введен Федеральным </w:t>
      </w:r>
      <w:hyperlink r:id="rId3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289-ФЗ, в ред. Федеральных законов от 29.12.2014 </w:t>
      </w:r>
      <w:hyperlink r:id="rId37" w:history="1">
        <w:r w:rsidRPr="00B335A0">
          <w:rPr>
            <w:rFonts w:ascii="Times New Roman" w:hAnsi="Times New Roman" w:cs="Times New Roman"/>
            <w:sz w:val="24"/>
            <w:szCs w:val="24"/>
          </w:rPr>
          <w:t>N 456-ФЗ</w:t>
        </w:r>
      </w:hyperlink>
      <w:r w:rsidRPr="00B335A0">
        <w:rPr>
          <w:rFonts w:ascii="Times New Roman" w:hAnsi="Times New Roman" w:cs="Times New Roman"/>
          <w:sz w:val="24"/>
          <w:szCs w:val="24"/>
        </w:rPr>
        <w:t xml:space="preserve">, от 29.12.2014 </w:t>
      </w:r>
      <w:hyperlink r:id="rId38" w:history="1">
        <w:r w:rsidRPr="00B335A0">
          <w:rPr>
            <w:rFonts w:ascii="Times New Roman" w:hAnsi="Times New Roman" w:cs="Times New Roman"/>
            <w:sz w:val="24"/>
            <w:szCs w:val="24"/>
          </w:rPr>
          <w:t>N 458-ФЗ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24) система коммунальной инфраструктуры - комплекс технологически связанных между собой объектов и инженерных сооружений, предназначенных для осуществления поставок товаров и оказания услуг в сферах электро-, газо-, тепло-, водоснабжения и водоотведения до точек подключения (технологического присоединения) к инженерным системам электро-, газо-, тепло-, водоснабжения и водоотведения объектов капитального строительства, а также объекты, используемые для обработки, утилизации, обезвреживания, захоронения твердых коммунальных отходов;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24 введен Федеральным </w:t>
      </w:r>
      <w:hyperlink r:id="rId3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289-ФЗ; в ред. Федерального </w:t>
      </w:r>
      <w:hyperlink r:id="rId4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25) транспортно-пересадочный узел - комплекс объектов недвижимого имущества, включающий в себя земельный участок либо несколько земельных участков с расположенными на них, над или под ними объектами транспортной инфраструктуры, а также другими объектами, предназначенными для обеспечения безопасного и комфортного обслуживания пассажиров в местах их пересадок с одного вида транспорта на другой;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25 введен Федеральным </w:t>
      </w:r>
      <w:hyperlink r:id="rId4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05.04.2013 N 43-ФЗ)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26) нормативы градостроительного проектирования - совокупность установленных в целях обеспечения благоприятных условий жизнедеятельности человека расчетных показателей минимально допустимого уровня обеспеченности объектами, предусмотренными </w:t>
      </w:r>
      <w:hyperlink w:anchor="Par999"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w:t>
      </w:r>
      <w:hyperlink w:anchor="Par1001"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и </w:t>
      </w:r>
      <w:hyperlink w:anchor="Par1002" w:history="1">
        <w:r w:rsidRPr="00B335A0">
          <w:rPr>
            <w:rFonts w:ascii="Times New Roman" w:hAnsi="Times New Roman" w:cs="Times New Roman"/>
            <w:sz w:val="24"/>
            <w:szCs w:val="24"/>
          </w:rPr>
          <w:t>4 статьи 29.2</w:t>
        </w:r>
      </w:hyperlink>
      <w:r w:rsidRPr="00B335A0">
        <w:rPr>
          <w:rFonts w:ascii="Times New Roman" w:hAnsi="Times New Roman" w:cs="Times New Roman"/>
          <w:sz w:val="24"/>
          <w:szCs w:val="24"/>
        </w:rPr>
        <w:t xml:space="preserve"> настоящего Кодекса, населения субъектов Российской Федерации, муниципальных образований и расчетных показателей максимально допустимого уровня территориальной доступности таких объектов для населения субъектов Российской Федерации, муниципальных образований;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26 введен Федеральным </w:t>
      </w:r>
      <w:hyperlink r:id="rId4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27)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поселения, городского округа и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27 введен Федеральным </w:t>
      </w:r>
      <w:hyperlink r:id="rId4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28) программы комплексного развития социальной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социальной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w:t>
      </w:r>
      <w:r w:rsidRPr="00B335A0">
        <w:rPr>
          <w:rFonts w:ascii="Times New Roman" w:hAnsi="Times New Roman" w:cs="Times New Roman"/>
          <w:sz w:val="24"/>
          <w:szCs w:val="24"/>
        </w:rPr>
        <w:lastRenderedPageBreak/>
        <w:t>образования (при наличии данных стратегии и плана), планом и программой комплексного социально-экономического развития муниципального образования. Программы комплексного развития социальной 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поселения, городского округа и должны обеспечивать сбалансированное, перспективное развитие социальной инфраструктуры поселения, городского округа в соответствии с потребностями в строительстве объектов социальной инфраструктуры местного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28 введен Федеральным </w:t>
      </w:r>
      <w:hyperlink r:id="rId4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315-ФЗ статья 1 дополняется новым пунктом 29. См. текст в будущей </w:t>
      </w:r>
      <w:hyperlink r:id="rId46"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30) сметная стоимость строительства, реконструкции, капитального ремонта (далее - сметная стоимость строительства) - сумма денежных средств, необходимая для строительства, реконструкции, капитального ремонта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30 введен Федеральным </w:t>
      </w:r>
      <w:hyperlink r:id="rId4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31) сметные нормы - совокупность количественных показателей материалов, изделий, конструкций и оборудования, затрат труда работников в строительстве, времени эксплуатации машин и механизмов (далее - строительные ресурсы), установленных на принятую единицу измерения, и иных затрат, применяемых при определении сметной стоимости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31 введен Федеральным </w:t>
      </w:r>
      <w:hyperlink r:id="rId4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32) сметные цены строительных ресурсов - сводная агрегированная в территориальном разрезе документированная информация о стоимости строительных ресурсов, установленная расчетным путем на принятую единицу измерения и размещаемая в федеральной государственной информационной системе ценообразования в строительстве;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32 введен Федеральным </w:t>
      </w:r>
      <w:hyperlink r:id="rId4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33) сметные нормативы - сметные нормы и методики применения сметных норм и сметных цен строительных ресурсов, используемые при определении сметной стоимости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33 введен Федеральным </w:t>
      </w:r>
      <w:hyperlink r:id="rId5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1 дополняется новым пунктом 35. См. текст в будущей </w:t>
      </w:r>
      <w:hyperlink r:id="rId5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1 дополняется новым пунктом 34. См. текст в будущей </w:t>
      </w:r>
      <w:hyperlink r:id="rId5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2. Основные принципы законодательства 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Законодательство о градостроительной деятельности и изданные в соответствии с ним нормативные правовые акты основываются на следующих принципах:</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1 статьи 2 излагается в новой редакции. См. текст в будущей </w:t>
      </w:r>
      <w:hyperlink r:id="rId56"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обеспечение устойчивого развития территорий на основе территориального планирования и градостроительного зонирования;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обеспечение инвалидам условий для беспрепятственного доступа к объектам социального и иного назначения;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осуществление строительства на основе документов территориального планирования, правил землепользования и застройки и документации по планировке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участие граждан и их объединений в осуществлении градостроительной деятельности, обеспечение свободы такого участия;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благоприятных условий жизнедеятельности человека;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осуществление градостроительной деятельности с соблюдением требований технических регламентов;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осуществление градостроительной деятельности с соблюдением требований безопасности территорий, инженерно-технических требований, требований гражданской обороны, обеспечением предупреждения чрезвычайных ситуаций природного и техногенного характера, принятием мер по противодействию террористическим актам;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осуществление градостроительной деятельности с соблюдением требований охраны окружающей среды и экологической безопасности;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осуществление градостроительной деятельности с соблюдением требований сохранения объектов культурного наследия и особо охраняемых природных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10.1) единство требований к порядку осуществления взаимодействия субъектов градостроительных отношений, указанных в </w:t>
      </w:r>
      <w:hyperlink w:anchor="Par200" w:history="1">
        <w:r w:rsidRPr="00B335A0">
          <w:rPr>
            <w:rFonts w:ascii="Times New Roman" w:hAnsi="Times New Roman" w:cs="Times New Roman"/>
            <w:sz w:val="24"/>
            <w:szCs w:val="24"/>
          </w:rPr>
          <w:t>статье 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10.1 введен Федеральным </w:t>
      </w:r>
      <w:hyperlink r:id="rId5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20.04.2014 N 80-ФЗ)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ответственность за нарушение законодательства 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возмещение вреда, причиненного физическим, юридическим лицам в результате нарушений требований законодательства о градостроительной деятельности, в полном объеме.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3. Законодательство 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Законодательство о градостроительной деятельности состоит из настоящего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Федеральные законы и принимаемые в соответствии с ними иные нормативные правовые акты Российской Федерации, содержащие нормы, регулирующие отношения в области градостроительной деятельности, не могут противоречить настоящему Кодексу.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Законы и иные нормативные правовые акты субъектов Российской Федерации, содержащие нормы, регулирующие отношения в области градостроительной деятельности, не могут противоречить настоящему Кодексу.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По вопросам градостроительной деятельности принимаются муниципальные правовые акты, которые не должны противоречить настоящему Кодексу.</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lastRenderedPageBreak/>
        <w:t>Статья 4. Отношения, регулируемые законодательством 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Законодательство о градостроительной деятельности регулирует отношения по территориальному планированию, градостроительному зонированию, планировке территории, архитектурно-строительному проектированию, отношения по строительству объектов капитального строительства, их реконструкции, капитальному ремонту, а также по эксплуатации зданий, сооружений (далее - градостроительные отношения).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59"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18.07.2011 </w:t>
      </w:r>
      <w:hyperlink r:id="rId60"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 xml:space="preserve">, от 28.11.2011 </w:t>
      </w:r>
      <w:hyperlink r:id="rId61"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К отношениям, связанным с принятием мер по обеспечению безопасности строительства, эксплуатации зданий, сооружений, предупреждению чрезвычайных ситуаций природного и техногенного характера и ликвидации их последствий при осуществлении градостроительной деятельности, нормы законодательства о градостроительной деятельности применяются, если данные отношения не урегулированы законодательством Российской Федерации в области защиты населения и территорий от чрезвычайных ситуаций природного и техногенного характера, законодательством Российской Федерации о безопасности гидротехнических сооружений, законодательством Российской Федерации о промышленной безопасности опасных производственных объектов, законодательством Российской Федерации об использовании атомной энергии, техническими регламентами.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62"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28.11.2011 </w:t>
      </w:r>
      <w:hyperlink r:id="rId63"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К градостроительным отношениям применяется земельное, лесное, водное законодательство, законодательство об особо охраняемых природных территориях, об охране окружающей среды, об охране объектов культурного наследия (памятников истории и культуры) народов Российской Федерации, иное законодательство Российской Федерации, если данные отношения не урегулированы законодательством о градостроительной деятельности.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4 статьи 4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К отношениям, связанным с приобретением, прекращением права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на выдачу свидетельств о допуске к работам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также - работы, которые оказывают влияние на безопасность объектов капитального строительства), определением правового положения указанных саморегулируемых организаций, осуществлением ими деятельности, установлением порядка осуществления саморегулируемой организацией контроля за деятельностью своих членов и применением саморегулируемой организацией мер дисциплинарного воздействия к своим членам, порядка осуществления государственного надзора за деятельностью саморегулируемых организаций, применяется гражданское законодательство, в том числе Федеральный </w:t>
      </w:r>
      <w:hyperlink r:id="rId65"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1 декабря 2007 года N 315-ФЗ "О саморегулируемых организациях" (далее - Федеральный закон "О саморегулируемых организациях"), если данные отношения не урегулированы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 введена Федеральным </w:t>
      </w:r>
      <w:hyperlink r:id="rId6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22.07.2008 N 148-ФЗ, в ред. Федеральных законов от 18.07.2011 </w:t>
      </w:r>
      <w:hyperlink r:id="rId67" w:history="1">
        <w:r w:rsidRPr="00B335A0">
          <w:rPr>
            <w:rFonts w:ascii="Times New Roman" w:hAnsi="Times New Roman" w:cs="Times New Roman"/>
            <w:sz w:val="24"/>
            <w:szCs w:val="24"/>
          </w:rPr>
          <w:t>N 242-ФЗ</w:t>
        </w:r>
      </w:hyperlink>
      <w:r w:rsidRPr="00B335A0">
        <w:rPr>
          <w:rFonts w:ascii="Times New Roman" w:hAnsi="Times New Roman" w:cs="Times New Roman"/>
          <w:sz w:val="24"/>
          <w:szCs w:val="24"/>
        </w:rPr>
        <w:t xml:space="preserve">, от 24.11.2014 </w:t>
      </w:r>
      <w:hyperlink r:id="rId68" w:history="1">
        <w:r w:rsidRPr="00B335A0">
          <w:rPr>
            <w:rFonts w:ascii="Times New Roman" w:hAnsi="Times New Roman" w:cs="Times New Roman"/>
            <w:sz w:val="24"/>
            <w:szCs w:val="24"/>
          </w:rPr>
          <w:t>N 359-ФЗ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К отношениям, связанным с созданием искусственных земельных участков и строительством объектов капитального строительства на таких земельных участках, применяется </w:t>
      </w:r>
      <w:r w:rsidRPr="00B335A0">
        <w:rPr>
          <w:rFonts w:ascii="Times New Roman" w:hAnsi="Times New Roman" w:cs="Times New Roman"/>
          <w:sz w:val="24"/>
          <w:szCs w:val="24"/>
        </w:rPr>
        <w:lastRenderedPageBreak/>
        <w:t xml:space="preserve">законодательство о градостроительной деятельности с учетом особенностей, установленных Федеральным </w:t>
      </w:r>
      <w:hyperlink r:id="rId6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введена Федеральным </w:t>
      </w:r>
      <w:hyperlink r:id="rId7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19.07.2011 N 246-ФЗ; в ред. Федерального </w:t>
      </w:r>
      <w:hyperlink r:id="rId7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К отношениям, связанным со сбором и обработкой информации, необходимой для определения сметной стоимости строительства, законодательство Российской Федерации о коммерческой и иной охраняемой законом тайне применяется с учетом особенностей, установленных законодательством Российской Федерации о градостроительной деятельности.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введена Федеральным </w:t>
      </w:r>
      <w:hyperlink r:id="rId7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0" w:name="Par200"/>
      <w:bookmarkEnd w:id="0"/>
      <w:r w:rsidRPr="00B335A0">
        <w:rPr>
          <w:rFonts w:ascii="Times New Roman" w:hAnsi="Times New Roman" w:cs="Times New Roman"/>
          <w:sz w:val="24"/>
          <w:szCs w:val="24"/>
        </w:rPr>
        <w:t>Статья 5. Субъекты градостроительных отношений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Субъектами градостроительных отношений являются Российская Федерация, субъекты Российской Федерации, муниципальные образования, физические и юридические лица.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2. ПОЛНОМОЧИЯ ОРГАНОВ ГОСУДАРСТВЕННОЙ</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ВЛАСТИ РОССИЙСКОЙ ФЕДЕРАЦИИ, ОРГАНОВ ГОСУДАРСТВЕННОЙ</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ВЛАСТИ СУБЪЕКТОВ РОССИЙСКОЙ ФЕДЕРАЦИИ, ОРГАНОВ МЕСТНОГО</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САМОУПРАВЛЕНИЯ В ОБЛАСТИ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6. Полномочия органов государственной власти Российской Федерации в области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К полномочиям органов государственной власти Российской Федерации в области градостроительной деятельности относятся: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20.04.2014 N 80-ФЗ)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подготовка и утверждение документов территориального планирования Российской Федерации;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7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2 части 1 статьи 6 вносятся изменения. См. текст в будущей </w:t>
      </w:r>
      <w:hyperlink r:id="rId75"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утверждение документации по планировке территории для размещения объектов федерального значения в случаях, предусмотренных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техническое регулирование в области градостроительной деятельности;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7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3.1 части 1 статьи 6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3.1) ведение государственного реестра саморегулируемых организаций, имеющих право выдачи свидетельств о допуске к работам, которые оказывают влияние на безопасность объектов капитального строительства (далее также - государственный реестр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3.1 введен Федеральным </w:t>
      </w:r>
      <w:hyperlink r:id="rId7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22.07.2008 N 148-ФЗ, в ред. Федерального </w:t>
      </w:r>
      <w:hyperlink r:id="rId7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3.2) осуществление государственного </w:t>
      </w:r>
      <w:hyperlink r:id="rId80" w:history="1">
        <w:r w:rsidRPr="00B335A0">
          <w:rPr>
            <w:rFonts w:ascii="Times New Roman" w:hAnsi="Times New Roman" w:cs="Times New Roman"/>
            <w:sz w:val="24"/>
            <w:szCs w:val="24"/>
          </w:rPr>
          <w:t>надзора</w:t>
        </w:r>
      </w:hyperlink>
      <w:r w:rsidRPr="00B335A0">
        <w:rPr>
          <w:rFonts w:ascii="Times New Roman" w:hAnsi="Times New Roman" w:cs="Times New Roman"/>
          <w:sz w:val="24"/>
          <w:szCs w:val="24"/>
        </w:rPr>
        <w:t xml:space="preserve"> за деятельностью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3.2 введен Федеральным </w:t>
      </w:r>
      <w:hyperlink r:id="rId8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22.07.2008 N 148-ФЗ, в ред. Федерального </w:t>
      </w:r>
      <w:hyperlink r:id="rId8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3.3) обращение в арбитражный суд с требованием об исключении сведений о саморегулируемой организации из государственного реестра саморегулируемых организаций в случаях, предусмотренных настоящим </w:t>
      </w:r>
      <w:hyperlink w:anchor="Par3570" w:history="1">
        <w:r w:rsidRPr="00B335A0">
          <w:rPr>
            <w:rFonts w:ascii="Times New Roman" w:hAnsi="Times New Roman" w:cs="Times New Roman"/>
            <w:sz w:val="24"/>
            <w:szCs w:val="24"/>
          </w:rPr>
          <w:t>Кодексом</w:t>
        </w:r>
      </w:hyperlink>
      <w:r w:rsidRPr="00B335A0">
        <w:rPr>
          <w:rFonts w:ascii="Times New Roman" w:hAnsi="Times New Roman" w:cs="Times New Roman"/>
          <w:sz w:val="24"/>
          <w:szCs w:val="24"/>
        </w:rPr>
        <w:t xml:space="preserve"> и другими федеральными </w:t>
      </w:r>
      <w:hyperlink r:id="rId83" w:history="1">
        <w:r w:rsidRPr="00B335A0">
          <w:rPr>
            <w:rFonts w:ascii="Times New Roman" w:hAnsi="Times New Roman" w:cs="Times New Roman"/>
            <w:sz w:val="24"/>
            <w:szCs w:val="24"/>
          </w:rPr>
          <w:t>законами</w:t>
        </w:r>
      </w:hyperlink>
      <w:r w:rsidRPr="00B335A0">
        <w:rPr>
          <w:rFonts w:ascii="Times New Roman" w:hAnsi="Times New Roman" w:cs="Times New Roman"/>
          <w:sz w:val="24"/>
          <w:szCs w:val="24"/>
        </w:rPr>
        <w:t>;</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3.3 введен Федеральным </w:t>
      </w:r>
      <w:hyperlink r:id="rId8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22.07.2008 N 148-ФЗ, в ред. Федерального </w:t>
      </w:r>
      <w:hyperlink r:id="rId8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3.4) установление </w:t>
      </w:r>
      <w:hyperlink r:id="rId86" w:history="1">
        <w:r w:rsidRPr="00B335A0">
          <w:rPr>
            <w:rFonts w:ascii="Times New Roman" w:hAnsi="Times New Roman" w:cs="Times New Roman"/>
            <w:sz w:val="24"/>
            <w:szCs w:val="24"/>
          </w:rPr>
          <w:t>перечня</w:t>
        </w:r>
      </w:hyperlink>
      <w:r w:rsidRPr="00B335A0">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3.4 введен Федеральным </w:t>
      </w:r>
      <w:hyperlink r:id="rId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22.07.2008 N 148-ФЗ, в ред. Федерального </w:t>
      </w:r>
      <w:hyperlink r:id="rId8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3.5) </w:t>
      </w:r>
      <w:hyperlink r:id="rId89" w:history="1">
        <w:r w:rsidRPr="00B335A0">
          <w:rPr>
            <w:rFonts w:ascii="Times New Roman" w:hAnsi="Times New Roman" w:cs="Times New Roman"/>
            <w:sz w:val="24"/>
            <w:szCs w:val="24"/>
          </w:rPr>
          <w:t>ведение</w:t>
        </w:r>
      </w:hyperlink>
      <w:r w:rsidRPr="00B335A0">
        <w:rPr>
          <w:rFonts w:ascii="Times New Roman" w:hAnsi="Times New Roman" w:cs="Times New Roman"/>
          <w:sz w:val="24"/>
          <w:szCs w:val="24"/>
        </w:rPr>
        <w:t xml:space="preserve"> федеральной государственной информационной системы территориального планирования;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3.5 введен Федеральным </w:t>
      </w:r>
      <w:hyperlink r:id="rId9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установление </w:t>
      </w:r>
      <w:hyperlink r:id="rId91" w:history="1">
        <w:r w:rsidRPr="00B335A0">
          <w:rPr>
            <w:rFonts w:ascii="Times New Roman" w:hAnsi="Times New Roman" w:cs="Times New Roman"/>
            <w:sz w:val="24"/>
            <w:szCs w:val="24"/>
          </w:rPr>
          <w:t>порядка</w:t>
        </w:r>
      </w:hyperlink>
      <w:r w:rsidRPr="00B335A0">
        <w:rPr>
          <w:rFonts w:ascii="Times New Roman" w:hAnsi="Times New Roman" w:cs="Times New Roman"/>
          <w:sz w:val="24"/>
          <w:szCs w:val="24"/>
        </w:rPr>
        <w:t xml:space="preserve"> ведения информационных систем обеспечения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4.1) установление требований к программам комплексного развития систем коммунальной инфраструктуры поселений, городских округов, программам комплексного развития транспортной инфраструктуры поселений, городских округов, программам комплексного развития социальной инфраструктуры поселений, городских округов;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4.1 введен Федеральным </w:t>
      </w:r>
      <w:hyperlink r:id="rId9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289-ФЗ, в ред. Федерального </w:t>
      </w:r>
      <w:hyperlink r:id="rId9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утратил силу. - Федеральный </w:t>
      </w:r>
      <w:hyperlink r:id="rId94"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1" w:name="Par240"/>
      <w:bookmarkEnd w:id="1"/>
      <w:r w:rsidRPr="00B335A0">
        <w:rPr>
          <w:rFonts w:ascii="Times New Roman" w:hAnsi="Times New Roman" w:cs="Times New Roman"/>
          <w:sz w:val="24"/>
          <w:szCs w:val="24"/>
        </w:rPr>
        <w:t xml:space="preserve">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двух и более субъектов Российской Федерации, посольств, консульств и представительств Российской Федерации за рубежом,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объектов обороны и безопасности, иных объектов, сведения о которых составляют государственную </w:t>
      </w:r>
      <w:hyperlink r:id="rId95" w:history="1">
        <w:r w:rsidRPr="00B335A0">
          <w:rPr>
            <w:rFonts w:ascii="Times New Roman" w:hAnsi="Times New Roman" w:cs="Times New Roman"/>
            <w:sz w:val="24"/>
            <w:szCs w:val="24"/>
          </w:rPr>
          <w:t>тайну</w:t>
        </w:r>
      </w:hyperlink>
      <w:r w:rsidRPr="00B335A0">
        <w:rPr>
          <w:rFonts w:ascii="Times New Roman" w:hAnsi="Times New Roman" w:cs="Times New Roman"/>
          <w:sz w:val="24"/>
          <w:szCs w:val="24"/>
        </w:rPr>
        <w:t xml:space="preserve">, автомобильных дорог федерального значения, объектов культурного наследия (памятников истории и культуры) федерального значения (в случае, если при проведении работ по сохранению объекта культурного наследия федерального значения затрагиваются конструктивные и другие характеристики надежности и безопасности такого объекта), указанных в </w:t>
      </w:r>
      <w:hyperlink w:anchor="Par2192" w:history="1">
        <w:r w:rsidRPr="00B335A0">
          <w:rPr>
            <w:rFonts w:ascii="Times New Roman" w:hAnsi="Times New Roman" w:cs="Times New Roman"/>
            <w:sz w:val="24"/>
            <w:szCs w:val="24"/>
          </w:rPr>
          <w:t>статье 48.1</w:t>
        </w:r>
      </w:hyperlink>
      <w:r w:rsidRPr="00B335A0">
        <w:rPr>
          <w:rFonts w:ascii="Times New Roman" w:hAnsi="Times New Roman" w:cs="Times New Roman"/>
          <w:sz w:val="24"/>
          <w:szCs w:val="24"/>
        </w:rPr>
        <w:t xml:space="preserve"> настоящего Кодекса особо опасных, технически сложных и уникальных объектов, объектов, используемых для обезвреживания и (или) захоронения отходов I - V классов опасности, иных объектов, определенных Правительством Российской Федерации, а также результатов инженерных изысканий, выполняемых для подготовки проектной документации указанных в настоящем пункте объектов;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(в ред. Федеральных законов от 18.12.2006 </w:t>
      </w:r>
      <w:hyperlink r:id="rId96"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24.07.2007 </w:t>
      </w:r>
      <w:hyperlink r:id="rId97" w:history="1">
        <w:r w:rsidRPr="00B335A0">
          <w:rPr>
            <w:rFonts w:ascii="Times New Roman" w:hAnsi="Times New Roman" w:cs="Times New Roman"/>
            <w:sz w:val="24"/>
            <w:szCs w:val="24"/>
          </w:rPr>
          <w:t>N 215-ФЗ</w:t>
        </w:r>
      </w:hyperlink>
      <w:r w:rsidRPr="00B335A0">
        <w:rPr>
          <w:rFonts w:ascii="Times New Roman" w:hAnsi="Times New Roman" w:cs="Times New Roman"/>
          <w:sz w:val="24"/>
          <w:szCs w:val="24"/>
        </w:rPr>
        <w:t xml:space="preserve">, от 08.11.2007 </w:t>
      </w:r>
      <w:hyperlink r:id="rId98" w:history="1">
        <w:r w:rsidRPr="00B335A0">
          <w:rPr>
            <w:rFonts w:ascii="Times New Roman" w:hAnsi="Times New Roman" w:cs="Times New Roman"/>
            <w:sz w:val="24"/>
            <w:szCs w:val="24"/>
          </w:rPr>
          <w:t>N 257-ФЗ</w:t>
        </w:r>
      </w:hyperlink>
      <w:r w:rsidRPr="00B335A0">
        <w:rPr>
          <w:rFonts w:ascii="Times New Roman" w:hAnsi="Times New Roman" w:cs="Times New Roman"/>
          <w:sz w:val="24"/>
          <w:szCs w:val="24"/>
        </w:rPr>
        <w:t xml:space="preserve">, от 18.07.2011 </w:t>
      </w:r>
      <w:hyperlink r:id="rId99" w:history="1">
        <w:r w:rsidRPr="00B335A0">
          <w:rPr>
            <w:rFonts w:ascii="Times New Roman" w:hAnsi="Times New Roman" w:cs="Times New Roman"/>
            <w:sz w:val="24"/>
            <w:szCs w:val="24"/>
          </w:rPr>
          <w:t>N 215-ФЗ</w:t>
        </w:r>
      </w:hyperlink>
      <w:r w:rsidRPr="00B335A0">
        <w:rPr>
          <w:rFonts w:ascii="Times New Roman" w:hAnsi="Times New Roman" w:cs="Times New Roman"/>
          <w:sz w:val="24"/>
          <w:szCs w:val="24"/>
        </w:rPr>
        <w:t xml:space="preserve">, от 28.11.2011 </w:t>
      </w:r>
      <w:hyperlink r:id="rId100"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29.12.2014 </w:t>
      </w:r>
      <w:hyperlink r:id="rId101" w:history="1">
        <w:r w:rsidRPr="00B335A0">
          <w:rPr>
            <w:rFonts w:ascii="Times New Roman" w:hAnsi="Times New Roman" w:cs="Times New Roman"/>
            <w:sz w:val="24"/>
            <w:szCs w:val="24"/>
          </w:rPr>
          <w:t>N 458-ФЗ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5.2) установление порядка организации и проведения государственной экспертизы проектной документации и государственной экспертизы результатов инженерных изысканий, негосударственной экспертизы проектной документации и негосударственной экспертизы результатов инженерных изысканий, размера платы за проведение государственной экспертизы проектной документации и государственной экспертизы результатов инженерных изысканий, </w:t>
      </w:r>
      <w:hyperlink r:id="rId102"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взимания данной платы;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5.2 введен Федеральным </w:t>
      </w:r>
      <w:hyperlink r:id="rId10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5.3) установление </w:t>
      </w:r>
      <w:hyperlink r:id="rId104" w:history="1">
        <w:r w:rsidRPr="00B335A0">
          <w:rPr>
            <w:rFonts w:ascii="Times New Roman" w:hAnsi="Times New Roman" w:cs="Times New Roman"/>
            <w:sz w:val="24"/>
            <w:szCs w:val="24"/>
          </w:rPr>
          <w:t>порядка</w:t>
        </w:r>
      </w:hyperlink>
      <w:r w:rsidRPr="00B335A0">
        <w:rPr>
          <w:rFonts w:ascii="Times New Roman" w:hAnsi="Times New Roman" w:cs="Times New Roman"/>
          <w:sz w:val="24"/>
          <w:szCs w:val="24"/>
        </w:rPr>
        <w:t xml:space="preserve"> обжалования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5.3 введен Федеральным </w:t>
      </w:r>
      <w:hyperlink r:id="rId10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5.4) установление порядка аккредитации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5.4 введен Федеральным </w:t>
      </w:r>
      <w:hyperlink r:id="rId10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5.5) установление </w:t>
      </w:r>
      <w:hyperlink r:id="rId107" w:history="1">
        <w:r w:rsidRPr="00B335A0">
          <w:rPr>
            <w:rFonts w:ascii="Times New Roman" w:hAnsi="Times New Roman" w:cs="Times New Roman"/>
            <w:sz w:val="24"/>
            <w:szCs w:val="24"/>
          </w:rPr>
          <w:t>порядка</w:t>
        </w:r>
      </w:hyperlink>
      <w:r w:rsidRPr="00B335A0">
        <w:rPr>
          <w:rFonts w:ascii="Times New Roman" w:hAnsi="Times New Roman" w:cs="Times New Roman"/>
          <w:sz w:val="24"/>
          <w:szCs w:val="24"/>
        </w:rPr>
        <w:t xml:space="preserve">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5.5 введен Федеральным </w:t>
      </w:r>
      <w:hyperlink r:id="rId10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5.6) ведение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5.6 введен Федеральным </w:t>
      </w:r>
      <w:hyperlink r:id="rId10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5.7) установление </w:t>
      </w:r>
      <w:hyperlink r:id="rId110" w:history="1">
        <w:r w:rsidRPr="00B335A0">
          <w:rPr>
            <w:rFonts w:ascii="Times New Roman" w:hAnsi="Times New Roman" w:cs="Times New Roman"/>
            <w:sz w:val="24"/>
            <w:szCs w:val="24"/>
          </w:rPr>
          <w:t>порядка</w:t>
        </w:r>
      </w:hyperlink>
      <w:r w:rsidRPr="00B335A0">
        <w:rPr>
          <w:rFonts w:ascii="Times New Roman" w:hAnsi="Times New Roman" w:cs="Times New Roman"/>
          <w:sz w:val="24"/>
          <w:szCs w:val="24"/>
        </w:rPr>
        <w:t xml:space="preserve"> аттестации, переаттестации на право подготовки заключений экспертизы проектной документации и (или) экспертизы результатов инженерных изысканий, в том числе порядка продления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5.7 введен Федеральным </w:t>
      </w:r>
      <w:hyperlink r:id="rId11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5.8) </w:t>
      </w:r>
      <w:hyperlink r:id="rId112" w:history="1">
        <w:r w:rsidRPr="00B335A0">
          <w:rPr>
            <w:rFonts w:ascii="Times New Roman" w:hAnsi="Times New Roman" w:cs="Times New Roman"/>
            <w:sz w:val="24"/>
            <w:szCs w:val="24"/>
          </w:rPr>
          <w:t>проведение</w:t>
        </w:r>
      </w:hyperlink>
      <w:r w:rsidRPr="00B335A0">
        <w:rPr>
          <w:rFonts w:ascii="Times New Roman" w:hAnsi="Times New Roman" w:cs="Times New Roman"/>
          <w:sz w:val="24"/>
          <w:szCs w:val="24"/>
        </w:rPr>
        <w:t xml:space="preserve"> аттестации, переаттестации на право подготовки заключений экспертизы проектной документации и (или) экспертизы результатов инженерных изысканий, аннулирование квалификационных аттестатов на право подготовки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5.8 введен Федеральным </w:t>
      </w:r>
      <w:hyperlink r:id="rId11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5.9) установление </w:t>
      </w:r>
      <w:hyperlink r:id="rId114" w:history="1">
        <w:r w:rsidRPr="00B335A0">
          <w:rPr>
            <w:rFonts w:ascii="Times New Roman" w:hAnsi="Times New Roman" w:cs="Times New Roman"/>
            <w:sz w:val="24"/>
            <w:szCs w:val="24"/>
          </w:rPr>
          <w:t>порядка</w:t>
        </w:r>
      </w:hyperlink>
      <w:r w:rsidRPr="00B335A0">
        <w:rPr>
          <w:rFonts w:ascii="Times New Roman" w:hAnsi="Times New Roman" w:cs="Times New Roman"/>
          <w:sz w:val="24"/>
          <w:szCs w:val="24"/>
        </w:rPr>
        <w:t xml:space="preserve"> ведения реестра лиц, аттестованных на право подготовки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5.9 введен Федеральным </w:t>
      </w:r>
      <w:hyperlink r:id="rId11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5.10) </w:t>
      </w:r>
      <w:hyperlink r:id="rId116" w:history="1">
        <w:r w:rsidRPr="00B335A0">
          <w:rPr>
            <w:rFonts w:ascii="Times New Roman" w:hAnsi="Times New Roman" w:cs="Times New Roman"/>
            <w:sz w:val="24"/>
            <w:szCs w:val="24"/>
          </w:rPr>
          <w:t>ведение</w:t>
        </w:r>
      </w:hyperlink>
      <w:r w:rsidRPr="00B335A0">
        <w:rPr>
          <w:rFonts w:ascii="Times New Roman" w:hAnsi="Times New Roman" w:cs="Times New Roman"/>
          <w:sz w:val="24"/>
          <w:szCs w:val="24"/>
        </w:rPr>
        <w:t xml:space="preserve"> реестра лиц, аттестованных на право подготовки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5.10 введен Федеральным </w:t>
      </w:r>
      <w:hyperlink r:id="rId11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5.11) установление </w:t>
      </w:r>
      <w:hyperlink r:id="rId118" w:history="1">
        <w:r w:rsidRPr="00B335A0">
          <w:rPr>
            <w:rFonts w:ascii="Times New Roman" w:hAnsi="Times New Roman" w:cs="Times New Roman"/>
            <w:sz w:val="24"/>
            <w:szCs w:val="24"/>
          </w:rPr>
          <w:t>критериев</w:t>
        </w:r>
      </w:hyperlink>
      <w:r w:rsidRPr="00B335A0">
        <w:rPr>
          <w:rFonts w:ascii="Times New Roman" w:hAnsi="Times New Roman" w:cs="Times New Roman"/>
          <w:sz w:val="24"/>
          <w:szCs w:val="24"/>
        </w:rPr>
        <w:t xml:space="preserve"> экономической эффективности проектной документации повторного использования;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5.11 введен Федеральным </w:t>
      </w:r>
      <w:hyperlink r:id="rId11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5.12) установление порядка признания проектной документации повторного использования экономически эффективной проектной документацией повторного использования;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5.12 введен Федеральным </w:t>
      </w:r>
      <w:hyperlink r:id="rId12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установление </w:t>
      </w:r>
      <w:hyperlink r:id="rId121" w:history="1">
        <w:r w:rsidRPr="00B335A0">
          <w:rPr>
            <w:rFonts w:ascii="Times New Roman" w:hAnsi="Times New Roman" w:cs="Times New Roman"/>
            <w:sz w:val="24"/>
            <w:szCs w:val="24"/>
          </w:rPr>
          <w:t>порядка</w:t>
        </w:r>
      </w:hyperlink>
      <w:r w:rsidRPr="00B335A0">
        <w:rPr>
          <w:rFonts w:ascii="Times New Roman" w:hAnsi="Times New Roman" w:cs="Times New Roman"/>
          <w:sz w:val="24"/>
          <w:szCs w:val="24"/>
        </w:rPr>
        <w:t xml:space="preserve"> осуществления государственного строительного надзора и организация научно-методического обеспечения такого надзора;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7) осуществление федерального государственного строительного надзора в случаях, предусмотренных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7.1) осуществление </w:t>
      </w:r>
      <w:hyperlink w:anchor="Par402" w:history="1">
        <w:r w:rsidRPr="00B335A0">
          <w:rPr>
            <w:rFonts w:ascii="Times New Roman" w:hAnsi="Times New Roman" w:cs="Times New Roman"/>
            <w:sz w:val="24"/>
            <w:szCs w:val="24"/>
          </w:rPr>
          <w:t>контроля</w:t>
        </w:r>
      </w:hyperlink>
      <w:r w:rsidRPr="00B335A0">
        <w:rPr>
          <w:rFonts w:ascii="Times New Roman" w:hAnsi="Times New Roman" w:cs="Times New Roman"/>
          <w:sz w:val="24"/>
          <w:szCs w:val="24"/>
        </w:rPr>
        <w:t xml:space="preserve"> за соблюдением органами государственной власти субъектов Российской Федерации, органами местного самоуправления законодательства о градостроительной деятельности;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7.1 введен Федеральным </w:t>
      </w:r>
      <w:hyperlink r:id="rId12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2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7.2 части 1 статьи 6 излагается в новой редакции. См. текст в будущей </w:t>
      </w:r>
      <w:hyperlink r:id="rId125"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7.2) согласование проектов генеральных планов, проектов правил землепользования и застройки, подготовленных применительно к территориям исторических поселений, имеющих особое значение для истории и культуры Российской Федерации (далее - исторические поселения федерального значения), в соответствии с Федеральным </w:t>
      </w:r>
      <w:hyperlink r:id="rId12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7.2 введен Федеральным </w:t>
      </w:r>
      <w:hyperlink r:id="rId12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12.11.2012 N 179-ФЗ)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7.3) установление порядка осуществления мониторинга разработки и утверждения программ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7.3 введен Федеральным </w:t>
      </w:r>
      <w:hyperlink r:id="rId12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289-ФЗ, в ред. Федерального </w:t>
      </w:r>
      <w:hyperlink r:id="rId12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bookmarkStart w:id="2" w:name="Par277"/>
      <w:bookmarkEnd w:id="2"/>
      <w:r w:rsidRPr="00B335A0">
        <w:rPr>
          <w:rFonts w:ascii="Times New Roman" w:hAnsi="Times New Roman" w:cs="Times New Roman"/>
          <w:sz w:val="24"/>
          <w:szCs w:val="24"/>
        </w:rPr>
        <w:t>7.4) утверждение исчерпывающих перечней процедур, установленных федеральными законами и иными нормативными правовыми актами Российской Федерации и осуществляемых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индивидуальными предпринимателями, организациями в отношении физических и юридических лиц, являющихся субъектами градостроительных отношений, в целях подготовки такими физическими и юридическими лицами документации по планировке территории, осуществления архитектурно-строительного проектирования, строительства, реконструкции объектов капитального строительства (далее - исчерпывающие перечни процедур в сферах строительства), а также порядка ведения реестра описаний процедур, указанных в данных перечнях. В данные перечни с учетом особенностей осуществления градостроительной деятельности на территориях субъектов Российской Федерации и территориях муниципальных образований по представлению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могут быть включены процедуры, предусмотренные нормативными правовыми актами субъектов Российской Федерации, муниципальными правовыми актами;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7.4 введен Федеральным </w:t>
      </w:r>
      <w:hyperlink r:id="rId13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20.04.2014 N 80-ФЗ)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7.5) утверждение сметных норм и методик применения сметных норм и сметных цен строительных ресурсов;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7.5 введен Федеральным </w:t>
      </w:r>
      <w:hyperlink r:id="rId13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7.6) утверждение методик определения сметных цен строительных ресурсов;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7.6 введен Федеральным </w:t>
      </w:r>
      <w:hyperlink r:id="rId13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7.7) установление порядка мониторинга цен строительных ресурсов, включая виды информации, необходимой для формирования сметных цен строительных ресурсов, порядок ее </w:t>
      </w:r>
      <w:r w:rsidRPr="00B335A0">
        <w:rPr>
          <w:rFonts w:ascii="Times New Roman" w:hAnsi="Times New Roman" w:cs="Times New Roman"/>
          <w:sz w:val="24"/>
          <w:szCs w:val="24"/>
        </w:rPr>
        <w:lastRenderedPageBreak/>
        <w:t>предоставления, а также порядок определения лиц, обязанных предоставлять указанную информацию;</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7.7 введен Федеральным </w:t>
      </w:r>
      <w:hyperlink r:id="rId13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7.8) установление порядка ведения федеральной государственной информационной системы ценообразования в строительстве;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7.8 введен Федеральным </w:t>
      </w:r>
      <w:hyperlink r:id="rId13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7.9) ведение федерального реестра сметных нормативов;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7.9 введен Федеральным </w:t>
      </w:r>
      <w:hyperlink r:id="rId13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7.10) ведение федеральной государственной информационной системы ценообразования в строительстве;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7.10 введен Федеральным </w:t>
      </w:r>
      <w:hyperlink r:id="rId13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осуществление иных полномочий, отнесенных настоящим Кодексом, другими федеральными законами к полномочиям органов государственной власти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Правительство Российской Федерации утверждает исчерпывающие перечни процедур в сферах строительства с учетом особенностей осуществления градостроительной деятельности на территориях субъектов Российской Федерации и территориях муниципальных образований, </w:t>
      </w:r>
      <w:hyperlink r:id="rId137"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внесения изменений в данные перечни, </w:t>
      </w:r>
      <w:hyperlink r:id="rId138"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ведения реестра описаний процедур, указанных в данных перечнях.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введена Федеральным </w:t>
      </w:r>
      <w:hyperlink r:id="rId13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20.04.2014 N 80-ФЗ)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Установление органами, индивидуальными предпринимателями, организациями, указанными в </w:t>
      </w:r>
      <w:hyperlink w:anchor="Par277" w:history="1">
        <w:r w:rsidRPr="00B335A0">
          <w:rPr>
            <w:rFonts w:ascii="Times New Roman" w:hAnsi="Times New Roman" w:cs="Times New Roman"/>
            <w:sz w:val="24"/>
            <w:szCs w:val="24"/>
          </w:rPr>
          <w:t>пункте 7.4 части 1</w:t>
        </w:r>
      </w:hyperlink>
      <w:r w:rsidRPr="00B335A0">
        <w:rPr>
          <w:rFonts w:ascii="Times New Roman" w:hAnsi="Times New Roman" w:cs="Times New Roman"/>
          <w:sz w:val="24"/>
          <w:szCs w:val="24"/>
        </w:rPr>
        <w:t xml:space="preserve"> настоящей статьи, обязанности осуществления процедур, не предусмотренных исчерпывающими перечнями процедур в сферах строительства, в отношении физических и юридических лиц, являющихся субъектами градостроительных отношений, в целях подготовки такими физическими и юридическими лицами документации по планировке территории, осуществления архитектурно-строительного проектирования, строительства, реконструкции объектов капитального строительства не допускается.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введена Федеральным </w:t>
      </w:r>
      <w:hyperlink r:id="rId14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20.04.2014 N 80-ФЗ)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6.1. Передача осуществления полномочий Российской Федерации в области градостроительной деятельности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4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31.12.2005 N 199-ФЗ)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 w:name="Par302"/>
      <w:bookmarkEnd w:id="3"/>
      <w:r w:rsidRPr="00B335A0">
        <w:rPr>
          <w:rFonts w:ascii="Times New Roman" w:hAnsi="Times New Roman" w:cs="Times New Roman"/>
          <w:sz w:val="24"/>
          <w:szCs w:val="24"/>
        </w:rPr>
        <w:t xml:space="preserve">1. Российская Федерация передает органам государственной власти субъектов Российской Федерации осуществление полномочий в области организации и проведения государственной экспертизы проектной документации, государственной экспертизы результатов инженерных изысканий, за исключением указанной в </w:t>
      </w:r>
      <w:hyperlink w:anchor="Par240" w:history="1">
        <w:r w:rsidRPr="00B335A0">
          <w:rPr>
            <w:rFonts w:ascii="Times New Roman" w:hAnsi="Times New Roman" w:cs="Times New Roman"/>
            <w:sz w:val="24"/>
            <w:szCs w:val="24"/>
          </w:rPr>
          <w:t>пункте 5.1 статьи 6</w:t>
        </w:r>
      </w:hyperlink>
      <w:r w:rsidRPr="00B335A0">
        <w:rPr>
          <w:rFonts w:ascii="Times New Roman" w:hAnsi="Times New Roman" w:cs="Times New Roman"/>
          <w:sz w:val="24"/>
          <w:szCs w:val="24"/>
        </w:rPr>
        <w:t xml:space="preserve"> настоящего Кодекса государственной экспертизы проектной документации, государственной экспертизы результатов инженерных изысканий, если иное не предусмотрено Федеральным </w:t>
      </w:r>
      <w:hyperlink r:id="rId14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 декабря 2004 года N 191-ФЗ "О введении в действие Градостроительного кодекса Российской Федерации" (далее - Федеральный закон о введении в действие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18.12.2006 </w:t>
      </w:r>
      <w:hyperlink r:id="rId144"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20.03.2011 </w:t>
      </w:r>
      <w:hyperlink r:id="rId145"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Российская Федерация передает органам государственной власти субъектов Российской Федерации осуществление полномочий в области контроля за соблюдением органами местного самоуправления законодательства о градостроительной деятельности.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введена Федеральным </w:t>
      </w:r>
      <w:hyperlink r:id="rId14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bookmarkStart w:id="4" w:name="Par306"/>
      <w:bookmarkEnd w:id="4"/>
      <w:r w:rsidRPr="00B335A0">
        <w:rPr>
          <w:rFonts w:ascii="Times New Roman" w:hAnsi="Times New Roman" w:cs="Times New Roman"/>
          <w:sz w:val="24"/>
          <w:szCs w:val="24"/>
        </w:rPr>
        <w:t xml:space="preserve">2. Федеральный орган исполнительной власти, осуществляющий функции по выработке государственной политики и нормативно-правовому регулированию в сфере строительства, архитектуры, градостроительства, вправе принимать нормативные правовые акты по вопросам, </w:t>
      </w:r>
      <w:r w:rsidRPr="00B335A0">
        <w:rPr>
          <w:rFonts w:ascii="Times New Roman" w:hAnsi="Times New Roman" w:cs="Times New Roman"/>
          <w:sz w:val="24"/>
          <w:szCs w:val="24"/>
        </w:rPr>
        <w:lastRenderedPageBreak/>
        <w:t>относящимся к сфере переданных полномочий, а также издавать методические указания и инструктивные материалы по их осуществлению органами исполнительной власти субъектов Российской Федерации, обязательные для исполнения.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5" w:name="Par307"/>
      <w:bookmarkEnd w:id="5"/>
      <w:r w:rsidRPr="00B335A0">
        <w:rPr>
          <w:rFonts w:ascii="Times New Roman" w:hAnsi="Times New Roman" w:cs="Times New Roman"/>
          <w:sz w:val="24"/>
          <w:szCs w:val="24"/>
        </w:rPr>
        <w:t>3. Федеральный орган исполнительной власти, осуществляющий функции по реализации государственной политики, по оказанию государственных услуг, управлению государственным имуществом в сфере строительства, градостроительства, промышленности строительных материалов и жилищно-коммунального хозяйства: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согласовывает структуру органов исполнительной власти субъектов Российской Федерации в области государственной экспертизы проектной документации, государственной экспертизы результатов инженерных изысканий и в области контроля за соблюдением органами местного самоуправления законодательства о градостроительной деятельности;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18.12.2006 </w:t>
      </w:r>
      <w:hyperlink r:id="rId147"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20.03.2011 </w:t>
      </w:r>
      <w:hyperlink r:id="rId148"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осуществляет контроль за исполнением нормативных правовых актов, принимаемых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указанных нормативных правовых актов или о внесении в них изменений;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осуществляет контроль за полнотой и качеством осуществления органами государственной власти субъектов Российской Федерации переданных полномочий с правом направления предписаний об устранении выявленных нарушений, а также о привлечении к ответственности должностных лиц, исполняющих обязанности по осуществлению переданных полномочий;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5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 случае неисполнения или ненадлежащего исполнения органами государственной власти субъектов Российской Федерации переданных в соответствии с настоящей статьей полномочий готовит и вносит в Правительство Российской Федерации для принятия решения предложения о временном изъятии соответствующих полномочий у органов государственной власти субъектов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 в ред. Федерального </w:t>
      </w:r>
      <w:hyperlink r:id="rId15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устанавливает содержание и формы представления отчетности об осуществлении переданных полномочий, в случае необходимости устанавливает целевые прогнозные показатели.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самостоятельно назначает на должность и освобождает от должности руководителей органов исполнительной власти субъекта Российской Федерации, осуществляющих переданные полномочия;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утверждает по согласованию с федеральным органом исполнительной власти, осуществляющим функции по реализации государственной политики, оказанию государственных услуг, управлению государственным имуществом в сфере строительства, градостроительства, промышленности строительных материалов и жилищно-коммунального хозяйства, структуру органов исполнительной власти субъекта Российской Федерации в области государственной экспертизы проектной документации, государственной экспертизы результатов инженерных изысканий и в области контроля за соблюдением органами местного самоуправления законодательства о градостроительной деятельности;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18.12.2006 </w:t>
      </w:r>
      <w:hyperlink r:id="rId152"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20.03.2011 </w:t>
      </w:r>
      <w:hyperlink r:id="rId153"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самостоятельно организует деятельность по осуществлению переданных полномочий в соответствии с федеральным законодательством и нормативными правовыми актами, предусмотренными </w:t>
      </w:r>
      <w:hyperlink w:anchor="Par306"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обеспечивает своевременное представление в федеральный орган исполнительной власти, осуществляющий функции по реализации государственной политики, по оказанию </w:t>
      </w:r>
      <w:r w:rsidRPr="00B335A0">
        <w:rPr>
          <w:rFonts w:ascii="Times New Roman" w:hAnsi="Times New Roman" w:cs="Times New Roman"/>
          <w:sz w:val="24"/>
          <w:szCs w:val="24"/>
        </w:rPr>
        <w:lastRenderedPageBreak/>
        <w:t>государственных услуг, управлению государственным имуществом в сфере строительства, градостроительства, промышленности строительных материалов и жилищно-коммунального хозяйства, отчетности по установленной форме об осуществлении переданных полномочий, о достижении целевых прогнозных показателей в случае их установления, экземпляров нормативных правовых актов, принимаемых органами государственной власти субъектов Российской Федерации по вопросам переданных полномочий.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Осуществление указанных в </w:t>
      </w:r>
      <w:hyperlink w:anchor="Par302"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полномочий Российской Федерации передается органам государственной власти субъектов Российской Федерации без предоставления субвенций из федерального бюджета. Финансирование полномочия по осуществлению организации и проведения государственной экспертизы проектной документации и (или) государственной экспертизы результатов инженерных изысканий осуществляется за счет средств застройщика или технического заказчика, направивших проектную документацию и (или) результаты инженерных изысканий на государственную экспертизу.</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18.12.2006 </w:t>
      </w:r>
      <w:hyperlink r:id="rId154"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20.03.2011 </w:t>
      </w:r>
      <w:hyperlink r:id="rId155"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 xml:space="preserve">, от 28.11.2011 </w:t>
      </w:r>
      <w:hyperlink r:id="rId156"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6" w:name="Par325"/>
      <w:bookmarkEnd w:id="6"/>
      <w:r w:rsidRPr="00B335A0">
        <w:rPr>
          <w:rFonts w:ascii="Times New Roman" w:hAnsi="Times New Roman" w:cs="Times New Roman"/>
          <w:sz w:val="24"/>
          <w:szCs w:val="24"/>
        </w:rPr>
        <w:t>6. Полномочия, переданные в соответствии с настоящей статьей органам государственной власти субъектов Российской Федерации, могут быть временно изъяты Правительством Российской Федерации по представлению федерального органа исполнительной власти, осуществляющего функции по реализации государственной политики, оказанию государственных услуг, управлению государственным имуществом в сфере строительства, градостроительства, промышленности строительных материалов и жилищно-коммунального хозяйства, в случае неисполнения или ненадлежащего исполнения органами государственной власти субъектов Российской Федерации соответствующих полномочий.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введена Федеральным </w:t>
      </w:r>
      <w:hyperlink r:id="rId15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В течение месяца со дня поступления сведений о неисполнении или ненадлежащем исполнении органами государственной власти субъекта Российской Федерации полномочий, переданных в соответствии с настоящей статьей, федеральный орган исполнительной власти, осуществляющий функции по реализации государственной политики, оказанию государственных услуг, управлению государственным имуществом в сфере строительства, градостроительства, промышленности строительных материалов и жилищно-коммунального хозяйства, проводит проверку достоверности указанных сведений и по результатам проверки выдает заключение о надлежащем исполнении органами государственной власти субъекта Российской Федерации переданных полномочий либо готовит и вносит в Правительство Российской Федерации предложения для принятия решения о временном изъятии соответствующих полномочий у органов государственной власти субъектов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введена Федеральным </w:t>
      </w:r>
      <w:hyperlink r:id="rId15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Полномочия, указанные в </w:t>
      </w:r>
      <w:hyperlink w:anchor="Par325" w:history="1">
        <w:r w:rsidRPr="00B335A0">
          <w:rPr>
            <w:rFonts w:ascii="Times New Roman" w:hAnsi="Times New Roman" w:cs="Times New Roman"/>
            <w:sz w:val="24"/>
            <w:szCs w:val="24"/>
          </w:rPr>
          <w:t>части 6</w:t>
        </w:r>
      </w:hyperlink>
      <w:r w:rsidRPr="00B335A0">
        <w:rPr>
          <w:rFonts w:ascii="Times New Roman" w:hAnsi="Times New Roman" w:cs="Times New Roman"/>
          <w:sz w:val="24"/>
          <w:szCs w:val="24"/>
        </w:rPr>
        <w:t xml:space="preserve"> настоящей статьи и временно изъятые, осуществляются федеральным органом исполнительной власти, осуществляющим функции по реализации государственной политики, оказанию государственных услуг, управлению государственным имуществом в сфере строительства, градостроительства, промышленности строительных материалов и жилищно-коммунального хозяйства, или подведомственным ему государственным (бюджетным или автономным) учреждением.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 введена Федеральным </w:t>
      </w:r>
      <w:hyperlink r:id="rId15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 в ред. Федерального </w:t>
      </w:r>
      <w:hyperlink r:id="rId16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24.07.2007 N 215-ФЗ)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7. Полномочия органов государственной власти субъектов Российской Федерации в области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К полномочиям органов государственной власти субъектов Российской Федерации в области градостроительной деятельности относятся: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1) подготовка и утверждение документов территориального планирования субъектов Российской Федерации;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6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2 статьи 7 вносятся изменения. См. текст в будущей </w:t>
      </w:r>
      <w:hyperlink r:id="rId16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утверждение документации по планировке территории для размещения объектов регионального значения в случаях, предусмотренных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6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утверждение региональных нормативов градостроительного проектирования;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осуществление регионального государственного строительного надзора в случаях, предусмотренных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6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242-ФЗ)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6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5 статьи 7 излагается в новой редакции. См. текст в будущей </w:t>
      </w:r>
      <w:hyperlink r:id="rId166"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согласование проектов генеральных планов, проектов правил землепользования и застройки, подготовленных применительно к территориям исторических поселений, имеющих особое значение для истории и культуры субъекта Российской Федерации (далее - исторические поселения регионального значения), в соответствии с Федеральным </w:t>
      </w:r>
      <w:hyperlink r:id="rId16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 введен Федеральным </w:t>
      </w:r>
      <w:hyperlink r:id="rId16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12.11.2012 N 179-ФЗ)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осуществление мониторинга разработки и утверждения </w:t>
      </w:r>
      <w:hyperlink r:id="rId169" w:history="1">
        <w:r w:rsidRPr="00B335A0">
          <w:rPr>
            <w:rFonts w:ascii="Times New Roman" w:hAnsi="Times New Roman" w:cs="Times New Roman"/>
            <w:sz w:val="24"/>
            <w:szCs w:val="24"/>
          </w:rPr>
          <w:t>программ</w:t>
        </w:r>
      </w:hyperlink>
      <w:r w:rsidRPr="00B335A0">
        <w:rPr>
          <w:rFonts w:ascii="Times New Roman" w:hAnsi="Times New Roman" w:cs="Times New Roman"/>
          <w:sz w:val="24"/>
          <w:szCs w:val="24"/>
        </w:rPr>
        <w:t xml:space="preserve">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 введен Федеральным </w:t>
      </w:r>
      <w:hyperlink r:id="rId17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289-ФЗ, в ред. Федерального </w:t>
      </w:r>
      <w:hyperlink r:id="rId17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8. Полномочия органов местного самоуправления в области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К полномочиям органов местного самоуправления поселений в области градостроительной деятельности относятся: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подготовка и утверждение документов территориального планирования поселений;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утверждение местных нормативов градостроительного проектирования поселений;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утверждение правил землепользования и застройки поселений;</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7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4 части 1 статьи 8 излагается в новой редакции. См. текст в будущей </w:t>
      </w:r>
      <w:hyperlink r:id="rId17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4) утверждение подготовленной на основании документов территориального планирования поселений документации по планировке территории, за исключением случаев, предусмотренных настоящим Кодексом;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территориях поселений;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принятие решений о развитии застроенных территорий;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 введен Федеральным </w:t>
      </w:r>
      <w:hyperlink r:id="rId17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 введен Федеральным </w:t>
      </w:r>
      <w:hyperlink r:id="rId17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разработка и утверждение программ комплексного развития систем коммунальной инфраструктуры поселений, программ комплексного развития транспортной инфраструктуры поселений, программ комплексного развития социальной инфраструктуры поселений.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8 введен Федеральным </w:t>
      </w:r>
      <w:hyperlink r:id="rId17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289-ФЗ, в ред. Федерального </w:t>
      </w:r>
      <w:hyperlink r:id="rId17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К полномочиям органов местного самоуправления муниципальных районов в области градостроительной деятельности относятся: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подготовка и утверждение документов территориального планирования муниципальных районов;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утверждение местных нормативов градостроительного проектирования муниципальных районов;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7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утверждение правил землепользования и застройки соответствующих межселенных территорий;</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7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4 части 2 статьи 8 излагается в новой редакции. См. текст в будущей </w:t>
      </w:r>
      <w:hyperlink r:id="rId180"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утверждение подготовленной на основании документов территориального планирования муниципальных районов документации по планировке территории, за исключением случаев, предусмотренных настоящим Кодексом;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соответствующих межселенных территориях;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ведение информационных систем обеспечения градостроительной деятельности, осуществляемой на территориях муниципальных районов.</w:t>
      </w:r>
    </w:p>
    <w:p w:rsidR="00892367" w:rsidRPr="00B335A0" w:rsidRDefault="00892367" w:rsidP="00892367">
      <w:pPr>
        <w:pStyle w:val="ConsPlusNormal"/>
        <w:ind w:firstLine="540"/>
        <w:jc w:val="both"/>
        <w:rPr>
          <w:rFonts w:ascii="Times New Roman" w:hAnsi="Times New Roman" w:cs="Times New Roman"/>
          <w:sz w:val="24"/>
          <w:szCs w:val="24"/>
        </w:rPr>
      </w:pPr>
      <w:bookmarkStart w:id="7" w:name="Par384"/>
      <w:bookmarkEnd w:id="7"/>
      <w:r w:rsidRPr="00B335A0">
        <w:rPr>
          <w:rFonts w:ascii="Times New Roman" w:hAnsi="Times New Roman" w:cs="Times New Roman"/>
          <w:sz w:val="24"/>
          <w:szCs w:val="24"/>
        </w:rPr>
        <w:t>3. К полномочиям органов местного самоуправления городских округов в области градостроительной деятельности относятся: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подготовка и утверждение документов территориального планирования городских округов;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утверждение местных нормативов градостроительного проектирования городских округов;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утверждение правил землепользования и застройки городских округов;</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8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4 части 3 статьи 8 вносятся изменения. См. текст в будущей </w:t>
      </w:r>
      <w:hyperlink r:id="rId18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утверждение подготовленной на основе документов территориального планирования городских округов документации по планировке территории, за исключением случаев, предусмотренных настоящим Кодексом;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территориях городских округов;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ведение информационных систем обеспечения градостроительной деятельности, осуществляемой на территориях городских округов;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принятие решений о развитии застроенных территорий;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 введен Федеральным </w:t>
      </w:r>
      <w:hyperlink r:id="rId18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8 введен Федеральным </w:t>
      </w:r>
      <w:hyperlink r:id="rId18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разработка и утверждение программ комплексного развития систем коммунальной инфраструктуры городских округов, программ комплексного развития транспортной инфраструктуры городских округов, программ комплексного развития социальной инфраструктуры городских округов.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9 введен Федеральным </w:t>
      </w:r>
      <w:hyperlink r:id="rId18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289-ФЗ, в ред. Федерального </w:t>
      </w:r>
      <w:hyperlink r:id="rId18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8" w:name="Par402"/>
      <w:bookmarkEnd w:id="8"/>
      <w:r w:rsidRPr="00B335A0">
        <w:rPr>
          <w:rFonts w:ascii="Times New Roman" w:hAnsi="Times New Roman" w:cs="Times New Roman"/>
          <w:sz w:val="24"/>
          <w:szCs w:val="24"/>
        </w:rPr>
        <w:t>Статья 8.1. Контроль за соблюдением органами государственной власти субъектов Российской Федерации, органами местного самоуправления законодательства 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Федеральным органом исполнительной власти, осуществляющим функции по реализации государственной политики, оказанию государственных услуг, управлению государственным имуществом в сфере строительства, градостроительства, промышленности строительных материалов и жилищно-коммунального хозяйства, органами государственной власти субъектов Российской Федерации осуществляется государственный контроль за соблюдением соответственно органами государственной власти субъектов Российской Федерации, органами местного самоуправления законодательства о градостроительной деятельности (далее в настоящей статье - органы, осуществляющие контроль за соблюдением законодательства о градостроительной деятельности), в том числе контроль за: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соответствием нормативных правовых актов субъектов Российской Федерации, муниципальных правовых актов законодательству 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соблюдением установленных федеральными законами сроков приведения нормативных правовых актов субъектов Российской Федерации, муниципальных правовых актов в соответствие с требованиями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3) соблюдением процедур, установленных законодательством о градостроительной деятельности для подготовки и утверждения документов территориального планирования, правил землепользования и застройки, документации по планировке территории, градостроительных </w:t>
      </w:r>
      <w:hyperlink r:id="rId188" w:history="1">
        <w:r w:rsidRPr="00B335A0">
          <w:rPr>
            <w:rFonts w:ascii="Times New Roman" w:hAnsi="Times New Roman" w:cs="Times New Roman"/>
            <w:sz w:val="24"/>
            <w:szCs w:val="24"/>
          </w:rPr>
          <w:t>планов</w:t>
        </w:r>
      </w:hyperlink>
      <w:r w:rsidRPr="00B335A0">
        <w:rPr>
          <w:rFonts w:ascii="Times New Roman" w:hAnsi="Times New Roman" w:cs="Times New Roman"/>
          <w:sz w:val="24"/>
          <w:szCs w:val="24"/>
        </w:rPr>
        <w:t xml:space="preserve"> земельных участков.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Должностные лица органов, осуществляющих контроль за соблюдением законодательства о градостроительной деятельности, имеют право: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проводить проверки деятельности органов государственной власти субъектов Российской Федерации, органов местного самоуправления, а также подведомственных им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требовать от руководителей и других должностных лиц органов государственной власти субъектов Российской Федерации, органов местного самоуправления предоставления необходимых документов, материалов и сведений, выделения специалистов для выяснения возникших вопросов;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получать от руководителей и других должностных лиц органов государственной власти субъектов Российской Федерации, органов местного самоуправления объяснения по факту нарушения законодательства 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Должностные лица органов, осуществляющих контроль за соблюдением законодательства о градостроительной деятельности, в случае выявления фактов нарушения органами государственной власти субъектов Российской Федерации, органами местного самоуправления законодательства о градостроительной деятельности обязаны: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направлять в соответствующие органы государственной власти субъектов Российской Федерации, органы местного самоуправления обязательные предписания об устранении выявленных нарушений законодательства о градостроительной деятельности и устанавливать сроки устранения таких нарушений;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направлять в органы прокуратуры информацию о фактах нарушения законов для принятия мер прокурором;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принимать меры, необходимые для привлечения руководителей и других должностных лиц органов государственной власти субъектов Российской Федерации, органов местного самоуправления к ответственности, установленной законодательством Российской Федерации об административных правонарушениях.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Должностные лица органов государственной власти субъектов Российской Федерации, органов местного самоуправления обязаны: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предоставлять по запросу органа, осуществляющего контроль за соблюдением законодательства о градостроительной деятельности, необходимые для осуществления контроля документы и материалы;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направлять в орган, осуществляющий контроль за соблюдением законодательства о градостроительной деятельности, копии документов территориального планирования, правил землепользования и застройки на бумажном или электронном носителе в двухнедельный срок после их утверждения в установленном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оказывать содействие должностным лицам органа, осуществляющего контроль за соблюдением законодательства о градостроительной деятельности, в их работе.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8.2. Перераспределение полномочий между органами местного самоуправления и органами государственной власти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8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29.12.2014 N 485-ФЗ)</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Полномочия органов местного самоуправления и органов государственной власти субъекта Российской Федерации в области градостроительной деятельности, установленные настоящим Кодексом, могут быть перераспределены между ними в порядке, предусмотренном </w:t>
      </w:r>
      <w:hyperlink r:id="rId190" w:history="1">
        <w:r w:rsidRPr="00B335A0">
          <w:rPr>
            <w:rFonts w:ascii="Times New Roman" w:hAnsi="Times New Roman" w:cs="Times New Roman"/>
            <w:sz w:val="24"/>
            <w:szCs w:val="24"/>
          </w:rPr>
          <w:t>частью 1.2 статьи 17</w:t>
        </w:r>
      </w:hyperlink>
      <w:r w:rsidRPr="00B335A0">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2.1. ЦЕНООБРАЗОВАНИЕ И СМЕТНОЕ НОРМИРОВАНИЕ</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В ОБЛАСТИ ГРАДОСТРОИТЕЛЬНОЙ ДЕЯТЕЛЬНОСТИ, ФЕДЕРАЛЬНЫЙ</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РЕЕСТР СМЕТНЫХ НОРМАТИВОВ</w:t>
      </w:r>
    </w:p>
    <w:p w:rsidR="00892367" w:rsidRPr="00B335A0" w:rsidRDefault="00892367" w:rsidP="00892367">
      <w:pPr>
        <w:pStyle w:val="ConsPlusNormal"/>
        <w:jc w:val="center"/>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9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8.3. Ценообразование и сметное нормирование в области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9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 применении части 1 статьи 8.3 в отношении объектов, строительство, реконструкция которых осуществляются без привлечения средств бюджетов бюджетной системы Российской Федерации, см. </w:t>
      </w:r>
      <w:hyperlink r:id="rId193" w:history="1">
        <w:r w:rsidRPr="00B335A0">
          <w:rPr>
            <w:rFonts w:ascii="Times New Roman" w:hAnsi="Times New Roman" w:cs="Times New Roman"/>
            <w:sz w:val="24"/>
            <w:szCs w:val="24"/>
          </w:rPr>
          <w:t>часть 2 статьи 4</w:t>
        </w:r>
      </w:hyperlink>
      <w:r w:rsidRPr="00B335A0">
        <w:rPr>
          <w:rFonts w:ascii="Times New Roman" w:hAnsi="Times New Roman" w:cs="Times New Roman"/>
          <w:sz w:val="24"/>
          <w:szCs w:val="24"/>
        </w:rPr>
        <w:t xml:space="preserve"> Федерального закона от 03.07.2016 N 369-ФЗ.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Сметная стоимость строительства объектов капитального строительства, финансируемых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а также сметная стоимость капитального ремонта многоквартирного дома, осуществляемого полностью или частично за счет средств регионального оператора, товарищества собственников жилья, жилищного, жилищно-строительного кооператива или иного специализированного потребительского кооператива либо средств собственников помещений в многоквартирном доме, определяется с обязательным применением сметных нормативов, внесенных в федеральный реестр сметных нормативов, и сметных цен строительных ресурсов. В иных случаях сметная стоимость строительства объектов капитального строительства определяется с применением сметных нормативов, внесенных в федеральный реестр сметных нормативов, и сметных цен строительных ресурсов, если это предусмотрено федеральным законом или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Сметная стоимость строительства объектов капитального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подлежит проверке на предмет достоверности ее определения в порядке, установленном Правительством Российской Федерации.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 применении сметных нормативов, утвержденных в порядке, установленном до дня вступления в силу Федерального </w:t>
      </w:r>
      <w:hyperlink r:id="rId19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369-ФЗ, см. </w:t>
      </w:r>
      <w:hyperlink r:id="rId195" w:history="1">
        <w:r w:rsidRPr="00B335A0">
          <w:rPr>
            <w:rFonts w:ascii="Times New Roman" w:hAnsi="Times New Roman" w:cs="Times New Roman"/>
            <w:sz w:val="24"/>
            <w:szCs w:val="24"/>
          </w:rPr>
          <w:t>часть 1 статьи 4</w:t>
        </w:r>
      </w:hyperlink>
      <w:r w:rsidRPr="00B335A0">
        <w:rPr>
          <w:rFonts w:ascii="Times New Roman" w:hAnsi="Times New Roman" w:cs="Times New Roman"/>
          <w:sz w:val="24"/>
          <w:szCs w:val="24"/>
        </w:rPr>
        <w:t xml:space="preserve"> указанного закона.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Сметные нормативы утверждаются федеральным органом исполнительной власти, осуществляющим функции по выработке и реализации государственной политики и нормативно-</w:t>
      </w:r>
      <w:r w:rsidRPr="00B335A0">
        <w:rPr>
          <w:rFonts w:ascii="Times New Roman" w:hAnsi="Times New Roman" w:cs="Times New Roman"/>
          <w:sz w:val="24"/>
          <w:szCs w:val="24"/>
        </w:rPr>
        <w:lastRenderedPageBreak/>
        <w:t>правовому регулированию в сфере нормирования и ценообразования при проектировании и строительстве, в установленном им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Утвержденные сметные нормативы включаются в федеральный реестр сметных нормативов.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Сметные цены строительных ресурсов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нормирования и ценообразования при проектировании и строительстве, по результатам мониторинга цен строительных ресурсов.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Методики определения сметных цен строительных ресурсов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нормирования и ценообразования при проектировании и строительстве.</w:t>
      </w:r>
    </w:p>
    <w:p w:rsidR="00892367" w:rsidRPr="00B335A0" w:rsidRDefault="00892367" w:rsidP="00892367">
      <w:pPr>
        <w:pStyle w:val="ConsPlusNormal"/>
        <w:ind w:firstLine="540"/>
        <w:jc w:val="both"/>
        <w:rPr>
          <w:rFonts w:ascii="Times New Roman" w:hAnsi="Times New Roman" w:cs="Times New Roman"/>
          <w:sz w:val="24"/>
          <w:szCs w:val="24"/>
        </w:rPr>
      </w:pPr>
      <w:bookmarkStart w:id="9" w:name="Par450"/>
      <w:bookmarkEnd w:id="9"/>
      <w:r w:rsidRPr="00B335A0">
        <w:rPr>
          <w:rFonts w:ascii="Times New Roman" w:hAnsi="Times New Roman" w:cs="Times New Roman"/>
          <w:sz w:val="24"/>
          <w:szCs w:val="24"/>
        </w:rPr>
        <w:t>7. Порядок мониторинга цен строительных ресурсов, включая виды информации, необходимой для формирования сметных цен строительных ресурсов, порядок ее предоставления, а также порядок определения лиц, обязанных предоставлять указанную информацию, устанавливается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Сбор, обработка и хранение информации, предусмотренной </w:t>
      </w:r>
      <w:hyperlink w:anchor="Par452" w:history="1">
        <w:r w:rsidRPr="00B335A0">
          <w:rPr>
            <w:rFonts w:ascii="Times New Roman" w:hAnsi="Times New Roman" w:cs="Times New Roman"/>
            <w:sz w:val="24"/>
            <w:szCs w:val="24"/>
          </w:rPr>
          <w:t>частью 9</w:t>
        </w:r>
      </w:hyperlink>
      <w:r w:rsidRPr="00B335A0">
        <w:rPr>
          <w:rFonts w:ascii="Times New Roman" w:hAnsi="Times New Roman" w:cs="Times New Roman"/>
          <w:sz w:val="24"/>
          <w:szCs w:val="24"/>
        </w:rPr>
        <w:t xml:space="preserve"> настоящей статьи, осуществляются с учетом требований о защите информации ограниченного доступа, предусмотренных законодательством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10" w:name="Par452"/>
      <w:bookmarkEnd w:id="10"/>
      <w:r w:rsidRPr="00B335A0">
        <w:rPr>
          <w:rFonts w:ascii="Times New Roman" w:hAnsi="Times New Roman" w:cs="Times New Roman"/>
          <w:sz w:val="24"/>
          <w:szCs w:val="24"/>
        </w:rPr>
        <w:t>9. Сметные цены строительных ресурсов являются общедоступной информацией и размещаются в федеральной государственной информационной системе ценообразования в строительстве.</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8.4. Федеральный реестр сметных нормативов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9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Федеральный реестр сметных нормативов является государственным информационным ресурсом. Указанный реестр является общедоступным, за исключением сведений, составляющих государственную </w:t>
      </w:r>
      <w:hyperlink r:id="rId197" w:history="1">
        <w:r w:rsidRPr="00B335A0">
          <w:rPr>
            <w:rFonts w:ascii="Times New Roman" w:hAnsi="Times New Roman" w:cs="Times New Roman"/>
            <w:sz w:val="24"/>
            <w:szCs w:val="24"/>
          </w:rPr>
          <w:t>тайну</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Положения части 2 статьи 8.4 (в редакции Федерального закона от 03.07.2016 N 369-ФЗ) </w:t>
      </w:r>
      <w:hyperlink r:id="rId198" w:history="1">
        <w:r w:rsidRPr="00B335A0">
          <w:rPr>
            <w:rFonts w:ascii="Times New Roman" w:hAnsi="Times New Roman" w:cs="Times New Roman"/>
            <w:sz w:val="24"/>
            <w:szCs w:val="24"/>
          </w:rPr>
          <w:t>применяются</w:t>
        </w:r>
      </w:hyperlink>
      <w:r w:rsidRPr="00B335A0">
        <w:rPr>
          <w:rFonts w:ascii="Times New Roman" w:hAnsi="Times New Roman" w:cs="Times New Roman"/>
          <w:sz w:val="24"/>
          <w:szCs w:val="24"/>
        </w:rPr>
        <w:t xml:space="preserve"> с 1 марта 2017 года.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Сметные нормативы, содержащиеся в федеральном реестре сметных нормативов, подлежат размещению в федеральной государственной информационной системе ценообразования в строительстве.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 процедуре включения земельных участков в границы населенных пунктов или исключения земельных участков из границ населенных пунктов см. </w:t>
      </w:r>
      <w:hyperlink r:id="rId199" w:history="1">
        <w:r w:rsidRPr="00B335A0">
          <w:rPr>
            <w:rFonts w:ascii="Times New Roman" w:hAnsi="Times New Roman" w:cs="Times New Roman"/>
            <w:sz w:val="24"/>
            <w:szCs w:val="24"/>
          </w:rPr>
          <w:t>статью 4.1</w:t>
        </w:r>
      </w:hyperlink>
      <w:r w:rsidRPr="00B335A0">
        <w:rPr>
          <w:rFonts w:ascii="Times New Roman" w:hAnsi="Times New Roman" w:cs="Times New Roman"/>
          <w:sz w:val="24"/>
          <w:szCs w:val="24"/>
        </w:rPr>
        <w:t xml:space="preserve"> Федерального закона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О порядке подготовки, согласования и утверждения проектов границ зон планируемого размещения объектов капитального строительства федерального, регионального или местного значения см. </w:t>
      </w:r>
      <w:hyperlink r:id="rId200" w:history="1">
        <w:r w:rsidRPr="00B335A0">
          <w:rPr>
            <w:rFonts w:ascii="Times New Roman" w:hAnsi="Times New Roman" w:cs="Times New Roman"/>
            <w:sz w:val="24"/>
            <w:szCs w:val="24"/>
          </w:rPr>
          <w:t>часть 12 статьи 11</w:t>
        </w:r>
      </w:hyperlink>
      <w:r w:rsidRPr="00B335A0">
        <w:rPr>
          <w:rFonts w:ascii="Times New Roman" w:hAnsi="Times New Roman" w:cs="Times New Roman"/>
          <w:sz w:val="24"/>
          <w:szCs w:val="24"/>
        </w:rPr>
        <w:t xml:space="preserve"> Федерального закона от 20.03.2011 N 41-ФЗ.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3. ТЕРРИТОРИАЛЬНОЕ ПЛАНИРОВАНИЕ</w:t>
      </w:r>
    </w:p>
    <w:p w:rsidR="00892367" w:rsidRPr="00B335A0" w:rsidRDefault="00892367" w:rsidP="00892367">
      <w:pPr>
        <w:pStyle w:val="ConsPlusNormal"/>
        <w:jc w:val="center"/>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11" w:name="Par473"/>
      <w:bookmarkEnd w:id="11"/>
      <w:r w:rsidRPr="00B335A0">
        <w:rPr>
          <w:rFonts w:ascii="Times New Roman" w:hAnsi="Times New Roman" w:cs="Times New Roman"/>
          <w:sz w:val="24"/>
          <w:szCs w:val="24"/>
        </w:rPr>
        <w:t>Статья 9. Общие положения о документах территориального планирования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0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и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Документы территориального планирования подразделяются 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документы территориального планирования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документы территориального планирования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документы территориального планирования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w:t>
      </w:r>
      <w:hyperlink r:id="rId202" w:history="1">
        <w:r w:rsidRPr="00B335A0">
          <w:rPr>
            <w:rFonts w:ascii="Times New Roman" w:hAnsi="Times New Roman" w:cs="Times New Roman"/>
            <w:sz w:val="24"/>
            <w:szCs w:val="24"/>
          </w:rPr>
          <w:t>решений</w:t>
        </w:r>
      </w:hyperlink>
      <w:r w:rsidRPr="00B335A0">
        <w:rPr>
          <w:rFonts w:ascii="Times New Roman" w:hAnsi="Times New Roman" w:cs="Times New Roman"/>
          <w:sz w:val="24"/>
          <w:szCs w:val="24"/>
        </w:rPr>
        <w:t xml:space="preserve"> и реализации таких решений. Документы территориального планирования субъектов Российской Федерации и документы территориального планирования муниципальных образований не подлежат применению в части, противоречащей утвержденным документам территориального планирования Российской Федерации, со дня утверждения.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0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Не допускается принятие органами государственной власти, органами местного самоуправления решений (за исключением случаев, предусмотренных федеральными законами) о резервировании земель, об изъятии земельных участков для государственных или муниципальных нужд, о переводе земель или земельных участков из одной категории в другую в целях размещения объектов федерального значения в областях, указанных в </w:t>
      </w:r>
      <w:hyperlink w:anchor="Par508" w:history="1">
        <w:r w:rsidRPr="00B335A0">
          <w:rPr>
            <w:rFonts w:ascii="Times New Roman" w:hAnsi="Times New Roman" w:cs="Times New Roman"/>
            <w:sz w:val="24"/>
            <w:szCs w:val="24"/>
          </w:rPr>
          <w:t>части 1 статьи 10</w:t>
        </w:r>
      </w:hyperlink>
      <w:r w:rsidRPr="00B335A0">
        <w:rPr>
          <w:rFonts w:ascii="Times New Roman" w:hAnsi="Times New Roman" w:cs="Times New Roman"/>
          <w:sz w:val="24"/>
          <w:szCs w:val="24"/>
        </w:rPr>
        <w:t xml:space="preserve"> настоящего Кодекса, объектов регионального значения, объектов местного значения и о предоставлении земельных участков, предназначенных для размещения указанных объектов, если размещение указанных объектов не предусмотрено документами территориального планирования Российской Федерации в областях, указанных в </w:t>
      </w:r>
      <w:hyperlink w:anchor="Par508" w:history="1">
        <w:r w:rsidRPr="00B335A0">
          <w:rPr>
            <w:rFonts w:ascii="Times New Roman" w:hAnsi="Times New Roman" w:cs="Times New Roman"/>
            <w:sz w:val="24"/>
            <w:szCs w:val="24"/>
          </w:rPr>
          <w:t>части 1 статьи 10</w:t>
        </w:r>
      </w:hyperlink>
      <w:r w:rsidRPr="00B335A0">
        <w:rPr>
          <w:rFonts w:ascii="Times New Roman" w:hAnsi="Times New Roman" w:cs="Times New Roman"/>
          <w:sz w:val="24"/>
          <w:szCs w:val="24"/>
        </w:rPr>
        <w:t xml:space="preserve"> настоящего Кодекса, документами территориального планирования субъекта Российской Федерации, документами территориального планирования муниципальных образований, а также о переводе земель или земельных участков из одной категории в другую для целей, не связанных с размещением объектов федерального значения, объектов регионального значения, объектов местного значения муниципальных районов, при отсутствии генерального плана городского округа или поселения (схемы территориального планирования муниципального района в случае перевода земель или земельных участков, расположенных на межселенных территориях, из одной категории в другую).</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 в ред. Федерального </w:t>
      </w:r>
      <w:hyperlink r:id="rId20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31.12.2014 N 499-ФЗ)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Подготовка документов территориального планирования осуществляется на основании стратегий (программ) развития отдельных отраслей экономики, приоритетных национальных проектов, межгосударственных программ, программ социально-экономического развития субъектов Российской Федерации, планов и программ комплексного социально-экономического развития муниципальных образований (при их наличии) с учетом программ, принятых в установленном порядке и реализуемых за счет средств федерального бюджета, бюджетов </w:t>
      </w:r>
      <w:r w:rsidRPr="00B335A0">
        <w:rPr>
          <w:rFonts w:ascii="Times New Roman" w:hAnsi="Times New Roman" w:cs="Times New Roman"/>
          <w:sz w:val="24"/>
          <w:szCs w:val="24"/>
        </w:rPr>
        <w:lastRenderedPageBreak/>
        <w:t>субъектов Российской Федерации, местных бюджетов, решений органов государственной власти, органов местного самоуправления, иных главных распорядителей средств соответствующих бюджетов, предусматривающих создание объектов федерального значения, объектов регионального значения, объектов местного значения, инвестиционных программ субъектов естественных монополий, организаций коммунального комплекса и сведений, содержащихся в федеральной государственной информационной системе территориального планирования (далее также - информационная система территориального планирования).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введена Федеральным </w:t>
      </w:r>
      <w:hyperlink r:id="rId20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Подготовка документов территориального планирования осуществляется с учетом положений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субъектов Российской Федерации, документах территориального планирования муниципальных образований, а также с учетом предложений заинтересованных лиц.</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введена Федеральным </w:t>
      </w:r>
      <w:hyperlink r:id="rId20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Уполномоченные федеральный орган исполнительной власти, органы государственной власти субъектов Российской Федерации, органы местного самоуправления обязаны обеспечить доступ к проектам документов территориального планирования Российской Федерации, документов территориального планирования субъектов Российской Федерации, документов территориального планирования муниципальных образований и материалам по обоснованию таких проектов в информационной системе территориального планирования с использованием официального сайта в сети "Интернет", определенного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 (далее в целях настоящей главы - официальный сайт), не менее чем за три месяца до их утверждения.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введена Федеральным </w:t>
      </w:r>
      <w:hyperlink r:id="rId20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Уполномоченные федеральный орган исполнительной власти, органы государственной власти субъектов Российской Федерации, органы местного самоуправления уведомляют в электронной форме и (или) посредством почтового отправления органы государственной власти и органы местного самоуправления в соответствии со </w:t>
      </w:r>
      <w:hyperlink w:anchor="Par556" w:history="1">
        <w:r w:rsidRPr="00B335A0">
          <w:rPr>
            <w:rFonts w:ascii="Times New Roman" w:hAnsi="Times New Roman" w:cs="Times New Roman"/>
            <w:sz w:val="24"/>
            <w:szCs w:val="24"/>
          </w:rPr>
          <w:t>статьями 12</w:t>
        </w:r>
      </w:hyperlink>
      <w:r w:rsidRPr="00B335A0">
        <w:rPr>
          <w:rFonts w:ascii="Times New Roman" w:hAnsi="Times New Roman" w:cs="Times New Roman"/>
          <w:sz w:val="24"/>
          <w:szCs w:val="24"/>
        </w:rPr>
        <w:t xml:space="preserve">, </w:t>
      </w:r>
      <w:hyperlink w:anchor="Par645" w:history="1">
        <w:r w:rsidRPr="00B335A0">
          <w:rPr>
            <w:rFonts w:ascii="Times New Roman" w:hAnsi="Times New Roman" w:cs="Times New Roman"/>
            <w:sz w:val="24"/>
            <w:szCs w:val="24"/>
          </w:rPr>
          <w:t>16</w:t>
        </w:r>
      </w:hyperlink>
      <w:r w:rsidRPr="00B335A0">
        <w:rPr>
          <w:rFonts w:ascii="Times New Roman" w:hAnsi="Times New Roman" w:cs="Times New Roman"/>
          <w:sz w:val="24"/>
          <w:szCs w:val="24"/>
        </w:rPr>
        <w:t xml:space="preserve">, </w:t>
      </w:r>
      <w:hyperlink w:anchor="Par749" w:history="1">
        <w:r w:rsidRPr="00B335A0">
          <w:rPr>
            <w:rFonts w:ascii="Times New Roman" w:hAnsi="Times New Roman" w:cs="Times New Roman"/>
            <w:sz w:val="24"/>
            <w:szCs w:val="24"/>
          </w:rPr>
          <w:t>21</w:t>
        </w:r>
      </w:hyperlink>
      <w:r w:rsidRPr="00B335A0">
        <w:rPr>
          <w:rFonts w:ascii="Times New Roman" w:hAnsi="Times New Roman" w:cs="Times New Roman"/>
          <w:sz w:val="24"/>
          <w:szCs w:val="24"/>
        </w:rPr>
        <w:t xml:space="preserve"> и </w:t>
      </w:r>
      <w:hyperlink w:anchor="Par860" w:history="1">
        <w:r w:rsidRPr="00B335A0">
          <w:rPr>
            <w:rFonts w:ascii="Times New Roman" w:hAnsi="Times New Roman" w:cs="Times New Roman"/>
            <w:sz w:val="24"/>
            <w:szCs w:val="24"/>
          </w:rPr>
          <w:t>25</w:t>
        </w:r>
      </w:hyperlink>
      <w:r w:rsidRPr="00B335A0">
        <w:rPr>
          <w:rFonts w:ascii="Times New Roman" w:hAnsi="Times New Roman" w:cs="Times New Roman"/>
          <w:sz w:val="24"/>
          <w:szCs w:val="24"/>
        </w:rPr>
        <w:t xml:space="preserve"> настоящего Кодекса об обеспечении доступа к проектам документов территориального планирования Российской Федерации, документов территориального планирования субъектов Российской Федерации, документов территориального планирования муниципальных образований и материалам по обоснованию таких проектов в информационной системе территориального планирования в трехдневный срок со дня обеспечения данного доступа.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 введена Федеральным </w:t>
      </w:r>
      <w:hyperlink r:id="rId20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Доступ к утвержденным документам территориального планирования Российской Федерации, документам территориального планирования субъектов Российской Федерации, документам территориального планирования муниципальных образований и материалам по их обоснованию в информационной системе территориального планирования должен быть обеспечен с использованием официального сайта соответственно уполномоченными федеральным органом исполнительной власти, органами государственной власти субъектов Российской Федерации, органами местного самоуправления в срок, не превышающий десяти дней со дня утверждения таких документов.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 введена Федеральным </w:t>
      </w:r>
      <w:hyperlink r:id="rId20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Схемы территориального планирования Российской Федерации, схемы территориального планирования субъектов Российской Федерации, схемы территориального планирования муниципальных районов, предусматривающие размещение линейных объектов федерального значения, линейных объектов регионального значения, линейных объектов местного значения, утверждаются на срок не менее чем двадцать лет. В иных случаях указанные схемы территориального планирования утверждаются на срок не менее чем десять лет.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(часть 10 введена Федеральным </w:t>
      </w:r>
      <w:hyperlink r:id="rId21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Генеральные планы поселений, генеральные планы городских округов утверждаются на срок не менее чем двадцать лет.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введена Федеральным </w:t>
      </w:r>
      <w:hyperlink r:id="rId21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Утверждение в документах территориального планирования границ функциональных зон не влечет за собой изменение правового режима земель, находящихся в границах указанных зон.</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 введена Федеральным </w:t>
      </w:r>
      <w:hyperlink r:id="rId21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w:t>
      </w:r>
      <w:hyperlink r:id="rId213" w:history="1">
        <w:r w:rsidRPr="00B335A0">
          <w:rPr>
            <w:rFonts w:ascii="Times New Roman" w:hAnsi="Times New Roman" w:cs="Times New Roman"/>
            <w:sz w:val="24"/>
            <w:szCs w:val="24"/>
          </w:rPr>
          <w:t>Требования</w:t>
        </w:r>
      </w:hyperlink>
      <w:r w:rsidRPr="00B335A0">
        <w:rPr>
          <w:rFonts w:ascii="Times New Roman" w:hAnsi="Times New Roman" w:cs="Times New Roman"/>
          <w:sz w:val="24"/>
          <w:szCs w:val="24"/>
        </w:rPr>
        <w:t xml:space="preserve">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13 введена Федеральным </w:t>
      </w:r>
      <w:hyperlink r:id="rId21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10. Содержание документов территориального планирования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1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2" w:name="Par508"/>
      <w:bookmarkEnd w:id="12"/>
      <w:r w:rsidRPr="00B335A0">
        <w:rPr>
          <w:rFonts w:ascii="Times New Roman" w:hAnsi="Times New Roman" w:cs="Times New Roman"/>
          <w:sz w:val="24"/>
          <w:szCs w:val="24"/>
        </w:rPr>
        <w:t>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федеральный транспорт (железнодорожный, воздушный, морской, внутренний водный, трубопроводный транспорт), автомобильные дороги федерального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оборона страны и безопасность государства;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энергетика;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высшее образование;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1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здравоохранение.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Схемы территориального планирования Российской Федерации в иных, не указанных в </w:t>
      </w:r>
      <w:hyperlink w:anchor="Par508"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областях могут разрабатываться на основании нормативных правовых актов Президента Российской Федерации или нормативных правовых актов Правительства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Подготовка схем территориального планирования Российской Федерации может осуществляться в отношении одной или нескольких областей, указанных в </w:t>
      </w:r>
      <w:hyperlink w:anchor="Par508"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Подготовка схем территориального планирования Российской Федерации в соответствующих области или областях может осуществляться в составе одного или нескольких документов территориального планирования Российской Федерации. Подготовка схем территориального планирования Российской Федерации осуществляется применительно ко всей территории Российской Федерации. По решению Президента Российской Федерации или решению Правительства Российской Федерации подготовка схем территориального планирования Российской Федерации может осуществляться применительно к части территории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Схемы территориального планирования Российской Федерации содержат положения о территориальном планировании, карты планируемого размещения объектов федерального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В положениях о территориальном планировании, содержащихся в схемах территориального планирования Российской Федерации, указываются сведения о видах, назначении и наименованиях планируемых для размещения объектов федерального значения, их основные характеристики, их местоположение (указываются наименования муниципального района, поселения, городского округа, населенного пункта), а также характеристики зон с </w:t>
      </w:r>
      <w:r w:rsidRPr="00B335A0">
        <w:rPr>
          <w:rFonts w:ascii="Times New Roman" w:hAnsi="Times New Roman" w:cs="Times New Roman"/>
          <w:sz w:val="24"/>
          <w:szCs w:val="24"/>
        </w:rPr>
        <w:lastRenderedPageBreak/>
        <w:t>особыми условиями использования территорий в случае, если установление таких зон требуется в связи с размещением данных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На картах планируемого размещения объектов федерального значения отображаются планируемые для размещения объекты федерального значения в соответствующих областях.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К схемам территориального планирования Российской Федерации прилагаются материалы по их обоснованию в текстовой форме и в виде карт. Указанные карты составляются применительно к территории, в отношении которой разрабатывается схема территориального планирования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Материалы по обоснованию схем территориального планирования Российской Федерации в текстовой форме содержат: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стратегиях (программах) развития отдельных отраслей экономики, приоритетных национальных проектах, межгосударственных программах (при их наличии), для реализации которых осуществляется создание объектов федерального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обоснование выбранного варианта размещения объектов федерального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оценку возможного влияния планируемых для размещения объектов федерального значения на комплексное развитие соответствующей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Материалы по обоснованию схем территориального планирования Российской Федерации в виде карт отображают: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местоположение существующих и строящихся объектов федерального значения в соответствующей области;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границы субъектов Российской Федерации, муниципальных образований, на территориях которых планируется размещение объектов федерального значения в соответствующей области;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объекты капитального строительства, иные объекты, территории, зоны, которые оказали влияние на определение планируемого размещения объектов федерального значения, в том числе: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планируемые для размещения объекты регионального значения, объекты местного значения в соответствии с документами территориального планирования субъектов Российской Федерации, документами территориального планирования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особые экономические зоны;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особо охраняемые природные территории федерального, регионального,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г) территории объектов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д) зоны с особыми условиями использования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е) территории, подверженные риску возникновения чрезвычайных ситуаций природного и техногенного характера;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ж) иные объекты, иные территории и (или) зоны.</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13" w:name="Par537"/>
      <w:bookmarkEnd w:id="13"/>
      <w:r w:rsidRPr="00B335A0">
        <w:rPr>
          <w:rFonts w:ascii="Times New Roman" w:hAnsi="Times New Roman" w:cs="Times New Roman"/>
          <w:sz w:val="24"/>
          <w:szCs w:val="24"/>
        </w:rPr>
        <w:t>Статья 11. Подготовка и утверждение схем территориального планирования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Схемы территориального планирования Российской Федерации, в том числе внесение изменений в такие схемы, утверждаются Правительством Российской Федерации, за исключением схем территориального планирования Российской Федерации в области обороны страны и безопасности государства.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1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14" w:name="Par541"/>
      <w:bookmarkEnd w:id="14"/>
      <w:r w:rsidRPr="00B335A0">
        <w:rPr>
          <w:rFonts w:ascii="Times New Roman" w:hAnsi="Times New Roman" w:cs="Times New Roman"/>
          <w:sz w:val="24"/>
          <w:szCs w:val="24"/>
        </w:rPr>
        <w:t>2. Схемы территориального планирования Российской Федерации в области обороны страны и безопасности государства утверждаются Президентом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21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Утратил силу. - Федеральный </w:t>
      </w:r>
      <w:hyperlink r:id="rId219"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4. Проекты схем территориального планирования Российской Федерации до их утверждения подлежат обязательному согласованию с заинтересованными органами исполнительной власти субъектов Российской Федерации в порядке, установленном </w:t>
      </w:r>
      <w:hyperlink w:anchor="Par556" w:history="1">
        <w:r w:rsidRPr="00B335A0">
          <w:rPr>
            <w:rFonts w:ascii="Times New Roman" w:hAnsi="Times New Roman" w:cs="Times New Roman"/>
            <w:sz w:val="24"/>
            <w:szCs w:val="24"/>
          </w:rPr>
          <w:t>статьей 12</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Утратил силу. - Федеральный </w:t>
      </w:r>
      <w:hyperlink r:id="rId220"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Заинтересованные лица вправе представить свои предложения по проектам схем территориального планирования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7 - 8. Утратили силу. - Федеральный </w:t>
      </w:r>
      <w:hyperlink r:id="rId221"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 территориального планирования Российской Федерации, вправе оспорить схемы территориального планирования Российской Федерации в судебном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схемы территориального планирования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Внесение изменений в схемы территориального планирования Российской Федерации должно осуществляться в соответствии с требованиями, предусмотренными настоящей статьей и </w:t>
      </w:r>
      <w:hyperlink w:anchor="Par473" w:history="1">
        <w:r w:rsidRPr="00B335A0">
          <w:rPr>
            <w:rFonts w:ascii="Times New Roman" w:hAnsi="Times New Roman" w:cs="Times New Roman"/>
            <w:sz w:val="24"/>
            <w:szCs w:val="24"/>
          </w:rPr>
          <w:t>статьями 9</w:t>
        </w:r>
      </w:hyperlink>
      <w:r w:rsidRPr="00B335A0">
        <w:rPr>
          <w:rFonts w:ascii="Times New Roman" w:hAnsi="Times New Roman" w:cs="Times New Roman"/>
          <w:sz w:val="24"/>
          <w:szCs w:val="24"/>
        </w:rPr>
        <w:t xml:space="preserve"> и </w:t>
      </w:r>
      <w:hyperlink w:anchor="Par556" w:history="1">
        <w:r w:rsidRPr="00B335A0">
          <w:rPr>
            <w:rFonts w:ascii="Times New Roman" w:hAnsi="Times New Roman" w:cs="Times New Roman"/>
            <w:sz w:val="24"/>
            <w:szCs w:val="24"/>
          </w:rPr>
          <w:t>12</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2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w:t>
      </w:r>
      <w:hyperlink r:id="rId223" w:history="1">
        <w:r w:rsidRPr="00B335A0">
          <w:rPr>
            <w:rFonts w:ascii="Times New Roman" w:hAnsi="Times New Roman" w:cs="Times New Roman"/>
            <w:sz w:val="24"/>
            <w:szCs w:val="24"/>
          </w:rPr>
          <w:t>Состав,</w:t>
        </w:r>
      </w:hyperlink>
      <w:r w:rsidRPr="00B335A0">
        <w:rPr>
          <w:rFonts w:ascii="Times New Roman" w:hAnsi="Times New Roman" w:cs="Times New Roman"/>
          <w:sz w:val="24"/>
          <w:szCs w:val="24"/>
        </w:rPr>
        <w:t xml:space="preserve"> </w:t>
      </w:r>
      <w:hyperlink r:id="rId224" w:history="1">
        <w:r w:rsidRPr="00B335A0">
          <w:rPr>
            <w:rFonts w:ascii="Times New Roman" w:hAnsi="Times New Roman" w:cs="Times New Roman"/>
            <w:sz w:val="24"/>
            <w:szCs w:val="24"/>
          </w:rPr>
          <w:t>порядок подготовки</w:t>
        </w:r>
      </w:hyperlink>
      <w:r w:rsidRPr="00B335A0">
        <w:rPr>
          <w:rFonts w:ascii="Times New Roman" w:hAnsi="Times New Roman" w:cs="Times New Roman"/>
          <w:sz w:val="24"/>
          <w:szCs w:val="24"/>
        </w:rPr>
        <w:t xml:space="preserve"> проектов схем территориального планирования Российской Федерации, порядок внесения изменений в такие схемы устанавливаются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w:t>
      </w:r>
      <w:hyperlink r:id="rId225" w:history="1">
        <w:r w:rsidRPr="00B335A0">
          <w:rPr>
            <w:rFonts w:ascii="Times New Roman" w:hAnsi="Times New Roman" w:cs="Times New Roman"/>
            <w:sz w:val="24"/>
            <w:szCs w:val="24"/>
          </w:rPr>
          <w:t>Состав</w:t>
        </w:r>
      </w:hyperlink>
      <w:r w:rsidRPr="00B335A0">
        <w:rPr>
          <w:rFonts w:ascii="Times New Roman" w:hAnsi="Times New Roman" w:cs="Times New Roman"/>
          <w:sz w:val="24"/>
          <w:szCs w:val="24"/>
        </w:rPr>
        <w:t xml:space="preserve">, порядок подготовки, порядок согласования проектов схем территориального планирования Российской Федерации, включающих в себя карты планируемого размещения объектов обороны и безопасности, порядок внесения изменений в такие документы, особенности их опубликования устанавливаются в соответствии с законодательством Российской Федерации в области обороны и законодательством Российской Федерации о государственной </w:t>
      </w:r>
      <w:hyperlink r:id="rId226" w:history="1">
        <w:r w:rsidRPr="00B335A0">
          <w:rPr>
            <w:rFonts w:ascii="Times New Roman" w:hAnsi="Times New Roman" w:cs="Times New Roman"/>
            <w:sz w:val="24"/>
            <w:szCs w:val="24"/>
          </w:rPr>
          <w:t>тайне</w:t>
        </w:r>
      </w:hyperlink>
      <w:r w:rsidRPr="00B335A0">
        <w:rPr>
          <w:rFonts w:ascii="Times New Roman" w:hAnsi="Times New Roman" w:cs="Times New Roman"/>
          <w:sz w:val="24"/>
          <w:szCs w:val="24"/>
        </w:rPr>
        <w:t>.</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2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15" w:name="Par556"/>
      <w:bookmarkEnd w:id="15"/>
      <w:r w:rsidRPr="00B335A0">
        <w:rPr>
          <w:rFonts w:ascii="Times New Roman" w:hAnsi="Times New Roman" w:cs="Times New Roman"/>
          <w:sz w:val="24"/>
          <w:szCs w:val="24"/>
        </w:rPr>
        <w:t>Статья 12. Порядок согласования проекта схемы территориального планирования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6" w:name="Par558"/>
      <w:bookmarkEnd w:id="16"/>
      <w:r w:rsidRPr="00B335A0">
        <w:rPr>
          <w:rFonts w:ascii="Times New Roman" w:hAnsi="Times New Roman" w:cs="Times New Roman"/>
          <w:sz w:val="24"/>
          <w:szCs w:val="24"/>
        </w:rPr>
        <w:t>1. Проект схемы территориального планирования Российской Федерации подлежит согласованию с высшим исполнительным органом государственной власти субъекта Российской Федерации, на территории которого в соответствии с указанным проектом планируется размещение объектов федерального значения, в части возможного влияния планируемых для размещения объектов федерального значения на социально-экономическое развитие такого субъекта Российской Федерации, возможного негативного воздействия данных объектов на окружающую среду на территории такого субъекта Российской Федерации. Иные вопросы не могут подлежать согласованию в связи с подготовкой проекта схемы территориального планирования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 в ред. Федерального </w:t>
      </w:r>
      <w:hyperlink r:id="rId22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17" w:name="Par560"/>
      <w:bookmarkEnd w:id="17"/>
      <w:r w:rsidRPr="00B335A0">
        <w:rPr>
          <w:rFonts w:ascii="Times New Roman" w:hAnsi="Times New Roman" w:cs="Times New Roman"/>
          <w:sz w:val="24"/>
          <w:szCs w:val="24"/>
        </w:rPr>
        <w:t>2. Срок согласования проекта схемы территориального планирования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Российской Федерации и материалам по его обоснованию в информационной системе территориального планирования в высшие исполнительные органы государственной власти субъектов Российской Федерации, на территориях которых планируется размещение объектов федерального значения или на окружающую среду на территориях которых могут оказать негативное воздействие планируемые для размещения объекты федерального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(часть 2 в ред. Федерального </w:t>
      </w:r>
      <w:hyperlink r:id="rId22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Непоступление от высшего исполнительного органа государственной власти субъекта Российской Федерации в установленный срок сводного заключения на проект схемы территориального планирования Российской Федерации, уведомление об обеспечении доступа к которому в информационной системе территориального планирования поступило в соответствии с </w:t>
      </w:r>
      <w:hyperlink w:anchor="Par560"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рассматривается как согласие такого органа государственной власти субъекта Российской Федерации с проектом схемы территориального планирования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3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Высший исполнительный орган государственной власти субъекта Российской Федерации направляет поступившее в соответствии с </w:t>
      </w:r>
      <w:hyperlink w:anchor="Par560"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уведомление об обеспечении доступа к проекту схемы территориального планирования Российской Федерации и материалам по его обоснованию в информационной системе территориального планирования в органы местного самоуправления муниципальных образований, на территориях которых планируется размещение объектов федерального значения или на окружающую среду на территориях которых могут оказать негативное воздействие планируемые для размещения объекты федерального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3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Органы местного самоуправления рассматривают проект схемы территориального планирования Российской Федерации в части возможного влияния планируемых для размещения объектов федерального значения на социально-экономическое развитие муниципального образования, возможного негативного воздействия таких объектов на окружающую среду на территории муниципального образования.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 ред. Федерального </w:t>
      </w:r>
      <w:hyperlink r:id="rId23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Максимальный срок рассмотрения проекта схемы территориального планирования Российской Федерации и подготовки заключений на такой проект органами местного самоуправления не может превышать тридцать дней со дня получения уведомления, указанного в </w:t>
      </w:r>
      <w:hyperlink w:anchor="Par560"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При непоступлении заключений органов местного самоуправления в установленный срок проект схемы территориального планирования Российской Федерации считается согласованным с этими органами.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3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Высший исполнительный орган государственной власти субъекта Российской Федерации на основании заключений органов местного самоуправления осуществляет подготовку сводного заключения на проект схемы территориального планирования Российской Федерации, которое может содержать положение о согласии с проектом схемы территориального планирования Российской Федерации или несогласии с таким проектом с обоснованием принятого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В случае поступления от одного или нескольких субъектов Российской Федерации сводных заключений, содержащих положения о несогласии с проектом схемы территориального планирования Российской Федерации с обоснованием принятого решения, в течение тридцати дней со дня истечения установленного срока согласования такого проекта принимается решение о создании согласительной комиссии. Максимальный срок работы согласительной комиссии не может превышать три месяца.</w:t>
      </w:r>
    </w:p>
    <w:p w:rsidR="00892367" w:rsidRPr="00B335A0" w:rsidRDefault="00892367" w:rsidP="00892367">
      <w:pPr>
        <w:pStyle w:val="ConsPlusNormal"/>
        <w:ind w:firstLine="540"/>
        <w:jc w:val="both"/>
        <w:rPr>
          <w:rFonts w:ascii="Times New Roman" w:hAnsi="Times New Roman" w:cs="Times New Roman"/>
          <w:sz w:val="24"/>
          <w:szCs w:val="24"/>
        </w:rPr>
      </w:pPr>
      <w:bookmarkStart w:id="18" w:name="Par572"/>
      <w:bookmarkEnd w:id="18"/>
      <w:r w:rsidRPr="00B335A0">
        <w:rPr>
          <w:rFonts w:ascii="Times New Roman" w:hAnsi="Times New Roman" w:cs="Times New Roman"/>
          <w:sz w:val="24"/>
          <w:szCs w:val="24"/>
        </w:rPr>
        <w:t>9. По результатам работы согласительная комиссия представляет: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документ о согласовании проекта схемы территориального планирования Российской Федерации и подготовленный для утверждения проект схемы территориального планирования Российской Федерации с внесенными в него изменениями;</w:t>
      </w:r>
    </w:p>
    <w:p w:rsidR="00892367" w:rsidRPr="00B335A0" w:rsidRDefault="00892367" w:rsidP="00892367">
      <w:pPr>
        <w:pStyle w:val="ConsPlusNormal"/>
        <w:ind w:firstLine="540"/>
        <w:jc w:val="both"/>
        <w:rPr>
          <w:rFonts w:ascii="Times New Roman" w:hAnsi="Times New Roman" w:cs="Times New Roman"/>
          <w:sz w:val="24"/>
          <w:szCs w:val="24"/>
        </w:rPr>
      </w:pPr>
      <w:bookmarkStart w:id="19" w:name="Par574"/>
      <w:bookmarkEnd w:id="19"/>
      <w:r w:rsidRPr="00B335A0">
        <w:rPr>
          <w:rFonts w:ascii="Times New Roman" w:hAnsi="Times New Roman" w:cs="Times New Roman"/>
          <w:sz w:val="24"/>
          <w:szCs w:val="24"/>
        </w:rPr>
        <w:t>2) материалы в текстовой форме и в виде карт по несогласованным вопросам.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3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Указанные в </w:t>
      </w:r>
      <w:hyperlink w:anchor="Par572" w:history="1">
        <w:r w:rsidRPr="00B335A0">
          <w:rPr>
            <w:rFonts w:ascii="Times New Roman" w:hAnsi="Times New Roman" w:cs="Times New Roman"/>
            <w:sz w:val="24"/>
            <w:szCs w:val="24"/>
          </w:rPr>
          <w:t>части 9</w:t>
        </w:r>
      </w:hyperlink>
      <w:r w:rsidRPr="00B335A0">
        <w:rPr>
          <w:rFonts w:ascii="Times New Roman" w:hAnsi="Times New Roman" w:cs="Times New Roman"/>
          <w:sz w:val="24"/>
          <w:szCs w:val="24"/>
        </w:rPr>
        <w:t xml:space="preserve"> настоящей статьи документы и материалы могут содержать:</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предложения об исключении из проекта схемы территориального планирования Российской Федерации материалов по несогласованным вопросам (в том числе путем их </w:t>
      </w:r>
      <w:r w:rsidRPr="00B335A0">
        <w:rPr>
          <w:rFonts w:ascii="Times New Roman" w:hAnsi="Times New Roman" w:cs="Times New Roman"/>
          <w:sz w:val="24"/>
          <w:szCs w:val="24"/>
        </w:rPr>
        <w:lastRenderedPageBreak/>
        <w:t>отображения на соответствующей карте в целях фиксации несогласованных вопросов до момента их согласования);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3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план согласования указанных в </w:t>
      </w:r>
      <w:hyperlink w:anchor="Par558"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вопросов после утверждения схемы территориального планирования Российской Федерации путем подготовки предложений о внесении в такую схему соответствующих изменений.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На основании документов и материалов, представленных согласительной комиссией, принимается решение об утверждении схемы территориального планирования Российской Федерации или об отклонении проекта схемы территориального планирования Российской Федерации и о направлении его на доработку.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w:t>
      </w:r>
      <w:hyperlink r:id="rId236"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согласования проекта схемы территориального планирования Российской Федерации, состав и порядок работы согласительной комиссии устанавливаются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При наличии указанных в </w:t>
      </w:r>
      <w:hyperlink w:anchor="Par574" w:history="1">
        <w:r w:rsidRPr="00B335A0">
          <w:rPr>
            <w:rFonts w:ascii="Times New Roman" w:hAnsi="Times New Roman" w:cs="Times New Roman"/>
            <w:sz w:val="24"/>
            <w:szCs w:val="24"/>
          </w:rPr>
          <w:t>пункте 2 части 9</w:t>
        </w:r>
      </w:hyperlink>
      <w:r w:rsidRPr="00B335A0">
        <w:rPr>
          <w:rFonts w:ascii="Times New Roman" w:hAnsi="Times New Roman" w:cs="Times New Roman"/>
          <w:sz w:val="24"/>
          <w:szCs w:val="24"/>
        </w:rPr>
        <w:t xml:space="preserve"> настоящей статьи материалов Правительство Российской Федерации или в случае, указанном в </w:t>
      </w:r>
      <w:hyperlink w:anchor="Par541" w:history="1">
        <w:r w:rsidRPr="00B335A0">
          <w:rPr>
            <w:rFonts w:ascii="Times New Roman" w:hAnsi="Times New Roman" w:cs="Times New Roman"/>
            <w:sz w:val="24"/>
            <w:szCs w:val="24"/>
          </w:rPr>
          <w:t>части 2 статьи 11</w:t>
        </w:r>
      </w:hyperlink>
      <w:r w:rsidRPr="00B335A0">
        <w:rPr>
          <w:rFonts w:ascii="Times New Roman" w:hAnsi="Times New Roman" w:cs="Times New Roman"/>
          <w:sz w:val="24"/>
          <w:szCs w:val="24"/>
        </w:rPr>
        <w:t xml:space="preserve"> настоящего Кодекса, Президент Российской Федерации может утвердить схему территориального планирования Российской Федерации, предусматривающую размещение объектов федерального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3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 xml:space="preserve">Статья 13. Утратила силу. - Федеральный </w:t>
      </w:r>
      <w:hyperlink r:id="rId238"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20" w:name="Par587"/>
      <w:bookmarkEnd w:id="20"/>
      <w:r w:rsidRPr="00B335A0">
        <w:rPr>
          <w:rFonts w:ascii="Times New Roman" w:hAnsi="Times New Roman" w:cs="Times New Roman"/>
          <w:sz w:val="24"/>
          <w:szCs w:val="24"/>
        </w:rPr>
        <w:t>Статья 14. Содержание документов территориального планирования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Документами территориального планирования субъектов Российской Федерации являются схемы территориального планирования субъектов Российской Федерации. Подготовка указанных схем может осуществляться в составе одного или нескольких документов территориального планирования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Подготовка схемы территориального планирования субъекта Российской Федерации может осуществляться применительно ко всей территории субъекта Российской Федерации или к ее частям.</w:t>
      </w:r>
    </w:p>
    <w:p w:rsidR="00892367" w:rsidRPr="00B335A0" w:rsidRDefault="00892367" w:rsidP="00892367">
      <w:pPr>
        <w:pStyle w:val="ConsPlusNormal"/>
        <w:ind w:firstLine="540"/>
        <w:jc w:val="both"/>
        <w:rPr>
          <w:rFonts w:ascii="Times New Roman" w:hAnsi="Times New Roman" w:cs="Times New Roman"/>
          <w:sz w:val="24"/>
          <w:szCs w:val="24"/>
        </w:rPr>
      </w:pPr>
      <w:bookmarkStart w:id="21" w:name="Par591"/>
      <w:bookmarkEnd w:id="21"/>
      <w:r w:rsidRPr="00B335A0">
        <w:rPr>
          <w:rFonts w:ascii="Times New Roman" w:hAnsi="Times New Roman" w:cs="Times New Roman"/>
          <w:sz w:val="24"/>
          <w:szCs w:val="24"/>
        </w:rPr>
        <w:t>3. Схемы территориального планирования субъектов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транспорт (железнодорожный, водный, воздушный транспорт), автомобильные дороги регионального или межмуниципального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предупреждение чрезвычайных ситуаций межмуниципального и регионального характера, стихийных бедствий, эпидемий и ликвидация их последствий;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образование;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здравоохранение;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физическая культура и спорт;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иные области в соответствии с полномочиями субъектов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 ред. Федерального </w:t>
      </w:r>
      <w:hyperlink r:id="rId23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 положениях о территориальном планировании, содержащихся в схемах территориального планирования субъектов Российской Федерации, указываются сведения о видах, назначении и наименованиях планируемых для размещения объектов регионального значения, их основные характеристики, их местоположение (указываются наименования муниципального района, поселения,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(часть 4 в ред. Федерального </w:t>
      </w:r>
      <w:hyperlink r:id="rId24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На картах планируемого размещения объектов регионального значения отображаются планируемые для размещения объекты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 ред. Федерального </w:t>
      </w:r>
      <w:hyperlink r:id="rId24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Утратил силу. - Федеральный </w:t>
      </w:r>
      <w:hyperlink r:id="rId242"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К схемам территориального планирования субъектов Российской Федерации прилагаются материалы по обоснованию этих схем в текстовой форме и в виде карт.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 ред. Федерального </w:t>
      </w:r>
      <w:hyperlink r:id="rId24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Материалы по обоснованию схем территориального планирования субъектов Российской Федерации в текстовой форме содержат: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программах социально-экономического развития субъектов Российской Федерации (при их наличии), для реализации которых осуществляется создание объектов регионального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обоснование выбранного варианта размещения объектов регионального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оценку возможного влияния планируемых для размещения объектов регионального значения на комплексное развитие соответствующей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сведения об образовании, утилизации, обезвреживании, о размещении твердых коммунальных отходов, содержащиеся в территориальных схемах в области обращения с отходами, в том числе с твердыми коммунальными отходами.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 введен Федеральным </w:t>
      </w:r>
      <w:hyperlink r:id="rId24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29.12.2014 N 458-ФЗ)</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 в ред. Федерального </w:t>
      </w:r>
      <w:hyperlink r:id="rId24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Карты, включаемые в состав материалов по обоснованию схемы территориального планирования субъекта Российской Федерации, составляются применительно к территории, в отношении которой разрабатывается схема территориального планирования субъекта Российской Федерации. На указанных картах отображаются: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границы муниципальных образований - городских округов, муниципальных районов, поселений, утвержденные в установленном порядке законом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объекты капитального строительства, иные объекты, территории, зоны, которые оказали влияние на определение планируемого размещения объектов регионального значения, в том числе: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планируемые для размещения объекты федерального значения, объекты регионального значения, объекты местного значения в соответствии с документами территориального планирования Российской Федерации, документами территориального планирования субъектов Российской Федерации, документами территориального планирования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особые экономические зоны;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особо охраняемые природные территории федерального, регионального,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г) территории объектов культурного наследия, территории исторических поселений федерального значения и территории исторических поселений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4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12.11.2012 N 179-ФЗ)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д) зоны с особыми условиями использования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е) территории, подверженные риску возникновения чрезвычайных ситуаций природного и техногенного характера;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е.1) объекты, используемые для утилизации, обезвреживания, захоронения твердых коммунальных отходов и включенные в территориальную схему в области обращения с отходами, в том числе с твердыми коммунальными отходами;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(пп. "е.1" введен Федеральным </w:t>
      </w:r>
      <w:hyperlink r:id="rId24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29.12.2014 N 458-ФЗ)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ж) иные объекты, иные территории и (или) зоны.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(часть 9 в ред. Федерального </w:t>
      </w:r>
      <w:hyperlink r:id="rId24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10 - 11. Утратили силу. - Федеральный </w:t>
      </w:r>
      <w:hyperlink r:id="rId249"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22" w:name="Par629"/>
      <w:bookmarkEnd w:id="22"/>
      <w:r w:rsidRPr="00B335A0">
        <w:rPr>
          <w:rFonts w:ascii="Times New Roman" w:hAnsi="Times New Roman" w:cs="Times New Roman"/>
          <w:sz w:val="24"/>
          <w:szCs w:val="24"/>
        </w:rPr>
        <w:t>Статья 15. Подготовка и утверждение схем территориального планирования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Схема территориального планирования субъекта Российской Федерации, в том числе внесение изменений в такую схему, утверждается высшим исполнительным органом государственной власти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Подготовка проекта схемы территориального планирования субъекта Российской Федерации осуществляется в соответствии с требованиями </w:t>
      </w:r>
      <w:hyperlink w:anchor="Par473" w:history="1">
        <w:r w:rsidRPr="00B335A0">
          <w:rPr>
            <w:rFonts w:ascii="Times New Roman" w:hAnsi="Times New Roman" w:cs="Times New Roman"/>
            <w:sz w:val="24"/>
            <w:szCs w:val="24"/>
          </w:rPr>
          <w:t>статьи 9</w:t>
        </w:r>
      </w:hyperlink>
      <w:r w:rsidRPr="00B335A0">
        <w:rPr>
          <w:rFonts w:ascii="Times New Roman" w:hAnsi="Times New Roman" w:cs="Times New Roman"/>
          <w:sz w:val="24"/>
          <w:szCs w:val="24"/>
        </w:rPr>
        <w:t xml:space="preserve"> настоящего Кодекса и с учетом региональных нормативов градостроительного проектирования.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введена Федеральным </w:t>
      </w:r>
      <w:hyperlink r:id="rId25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Утратил силу. - Федеральный </w:t>
      </w:r>
      <w:hyperlink r:id="rId251"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Проект схемы территориального планирования субъекта Российской Федерации до ее утверждения подлежит обязательному согласованию с уполномоченным федеральным органом исполнительной власти, высшими исполнительными органами государственной власти субъектов Российской Федерации, имеющих общую границу с субъектом Российской Федерации, обеспечившим подготовку проекта схемы территориального планирования, и органами местного самоуправления муниципальных образований, применительно к территориям которых подготовлены предложения по территориальному планированию, в порядке, установленном </w:t>
      </w:r>
      <w:hyperlink w:anchor="Par645" w:history="1">
        <w:r w:rsidRPr="00B335A0">
          <w:rPr>
            <w:rFonts w:ascii="Times New Roman" w:hAnsi="Times New Roman" w:cs="Times New Roman"/>
            <w:sz w:val="24"/>
            <w:szCs w:val="24"/>
          </w:rPr>
          <w:t>статьей 16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Утратил силу. - Федеральный </w:t>
      </w:r>
      <w:hyperlink r:id="rId252"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Заинтересованные лица вправе представить свои предложения по проекту схемы территориального планирования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Утратил силу. - Федеральный </w:t>
      </w:r>
      <w:hyperlink r:id="rId253"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субъекта Российской Федерации, вправе оспорить схему территориального планирования субъекта Российской Федерации в судебном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схемы территориального планирования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Внесение изменений в схемы территориального планирования субъектов Российской Федерации должно осуществляться в соответствии с требованиями, предусмотренными настоящей статьей и </w:t>
      </w:r>
      <w:hyperlink w:anchor="Par473" w:history="1">
        <w:r w:rsidRPr="00B335A0">
          <w:rPr>
            <w:rFonts w:ascii="Times New Roman" w:hAnsi="Times New Roman" w:cs="Times New Roman"/>
            <w:sz w:val="24"/>
            <w:szCs w:val="24"/>
          </w:rPr>
          <w:t>статьями 9</w:t>
        </w:r>
      </w:hyperlink>
      <w:r w:rsidRPr="00B335A0">
        <w:rPr>
          <w:rFonts w:ascii="Times New Roman" w:hAnsi="Times New Roman" w:cs="Times New Roman"/>
          <w:sz w:val="24"/>
          <w:szCs w:val="24"/>
        </w:rPr>
        <w:t xml:space="preserve"> и </w:t>
      </w:r>
      <w:hyperlink w:anchor="Par645" w:history="1">
        <w:r w:rsidRPr="00B335A0">
          <w:rPr>
            <w:rFonts w:ascii="Times New Roman" w:hAnsi="Times New Roman" w:cs="Times New Roman"/>
            <w:sz w:val="24"/>
            <w:szCs w:val="24"/>
          </w:rPr>
          <w:t>16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5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Состав, порядок подготовки проектов схем территориального планирования субъектов Российской Федерации, порядок внесения изменений в такие схемы устанавливаются в соответствии с настоящим Кодексом законами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23" w:name="Par645"/>
      <w:bookmarkEnd w:id="23"/>
      <w:r w:rsidRPr="00B335A0">
        <w:rPr>
          <w:rFonts w:ascii="Times New Roman" w:hAnsi="Times New Roman" w:cs="Times New Roman"/>
          <w:sz w:val="24"/>
          <w:szCs w:val="24"/>
        </w:rPr>
        <w:t>Статья 16. Порядок согласования проекта схемы территориального планирования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4" w:name="Par647"/>
      <w:bookmarkEnd w:id="24"/>
      <w:r w:rsidRPr="00B335A0">
        <w:rPr>
          <w:rFonts w:ascii="Times New Roman" w:hAnsi="Times New Roman" w:cs="Times New Roman"/>
          <w:sz w:val="24"/>
          <w:szCs w:val="24"/>
        </w:rPr>
        <w:t xml:space="preserve">1. Проект схемы территориального планирования субъекта Российской Федерации подлежит согласованию с уполномоченным федеральным органом исполнительной власти в части возможного негативного воздействия планируемых для размещения объектов регионального значения на особо охраняемые природные территории федерального значения в случае, если на территории такого субъекта Российской Федерации находятся особо охраняемые природные </w:t>
      </w:r>
      <w:r w:rsidRPr="00B335A0">
        <w:rPr>
          <w:rFonts w:ascii="Times New Roman" w:hAnsi="Times New Roman" w:cs="Times New Roman"/>
          <w:sz w:val="24"/>
          <w:szCs w:val="24"/>
        </w:rPr>
        <w:lastRenderedPageBreak/>
        <w:t>территории федерального значения. Проект схемы территориального планирования субъекта Российской Федерации подлежит согласованию с уполномоченным федеральным органом исполнительной власти также в случае, если планируемые для размещения объекты регионального значения могут оказать негативное воздействие на водные объекты, находящиеся в федеральной собственности.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 в ред. Федерального </w:t>
      </w:r>
      <w:hyperlink r:id="rId25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 схемы территориального планирования субъекта Российской Федерации подлежит согласованию с высшими исполнительными органами государственной власти субъектов Российской Федерации, имеющих общую границу с субъектом Российской Федерации, обеспечившим подготовку проекта такой схемы, в целях соблюдения интересов указанных субъектов Российской Федерации при установлении на их территориях зон с особыми условиями использования территорий в связи с планируемым размещением объектов регионального значения, при размещении объектов регионального значения, которые могут оказать негативное воздействие на окружающую среду на территориях указанных субъектов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5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25" w:name="Par651"/>
      <w:bookmarkEnd w:id="25"/>
      <w:r w:rsidRPr="00B335A0">
        <w:rPr>
          <w:rFonts w:ascii="Times New Roman" w:hAnsi="Times New Roman" w:cs="Times New Roman"/>
          <w:sz w:val="24"/>
          <w:szCs w:val="24"/>
        </w:rPr>
        <w:t>3. Проект схемы территориального планирования субъекта Российской Федерации подлежит согласованию с органами местного самоуправления муниципальных образований, на территориях которых планируется размещение объектов регионального значения или на окружающую среду на территориях которых могут оказать негативное воздействие планируемые для размещения объекты регионального значения, в целях соблюдения интересов населения муниципальных образований в части возможного влияния планируемых для размещения объектов регионального значения на социально-экономическое развитие муниципальных образований, возможного негативного воздействия таких объектов на окружающую среду на территориях муниципальных образований.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 ред. Федерального </w:t>
      </w:r>
      <w:hyperlink r:id="rId25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Иные вопросы, кроме указанных в </w:t>
      </w:r>
      <w:hyperlink w:anchor="Par647"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 </w:t>
      </w:r>
      <w:hyperlink w:anchor="Par651"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вопросов, не могут подлежать согласованию в связи с подготовкой проекта схемы территориального планирования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Срок согласования проекта схемы территориального планирования субъекта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субъекта Российской Федерации и материалам по его обоснованию в информационной системе территориального планирования в указанные в </w:t>
      </w:r>
      <w:hyperlink w:anchor="Par647"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 </w:t>
      </w:r>
      <w:hyperlink w:anchor="Par651"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соответственно органы государственной власти и органы местного самоуправления.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5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Заключения на проект схемы территориального планирования субъекта Российской Федерации, направленные органами, указанными в </w:t>
      </w:r>
      <w:hyperlink w:anchor="Par647"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 </w:t>
      </w:r>
      <w:hyperlink w:anchor="Par651"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могут содержать положение о согласии с таким проектом или несогласии с таким проектом с обоснованием принятого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В случае непоступления в установленный срок в высший исполнительный орган государственной власти субъекта Российской Федерации заключений органов, указанных в </w:t>
      </w:r>
      <w:hyperlink w:anchor="Par647"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 </w:t>
      </w:r>
      <w:hyperlink w:anchor="Par651"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проект схемы территориального планирования субъекта Российской Федерации считается согласованным с такими органами.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В случае поступления от одного или нескольких органов, указанных в </w:t>
      </w:r>
      <w:hyperlink w:anchor="Par647"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 </w:t>
      </w:r>
      <w:hyperlink w:anchor="Par651"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заключений, содержащих положения о несогласии с проектом схемы территориального планирования субъекта Российской Федерации с обоснованием принятого решения, высший исполнительный орган государственной власти субъекта Российской Федерации в течение тридцати дней со дня истечения установленного срока согласования такого проекта принимает решение о создании согласительной комиссии. Максимальный срок работы согласительной комиссии не может превышать три месяца.</w:t>
      </w:r>
    </w:p>
    <w:p w:rsidR="00892367" w:rsidRPr="00B335A0" w:rsidRDefault="00892367" w:rsidP="00892367">
      <w:pPr>
        <w:pStyle w:val="ConsPlusNormal"/>
        <w:ind w:firstLine="540"/>
        <w:jc w:val="both"/>
        <w:rPr>
          <w:rFonts w:ascii="Times New Roman" w:hAnsi="Times New Roman" w:cs="Times New Roman"/>
          <w:sz w:val="24"/>
          <w:szCs w:val="24"/>
        </w:rPr>
      </w:pPr>
      <w:bookmarkStart w:id="26" w:name="Par659"/>
      <w:bookmarkEnd w:id="26"/>
      <w:r w:rsidRPr="00B335A0">
        <w:rPr>
          <w:rFonts w:ascii="Times New Roman" w:hAnsi="Times New Roman" w:cs="Times New Roman"/>
          <w:sz w:val="24"/>
          <w:szCs w:val="24"/>
        </w:rPr>
        <w:lastRenderedPageBreak/>
        <w:t>9. По результатам работы согласительная комиссия представляет в высший исполнительный орган государственной власти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документ о согласовании проекта схемы территориального планирования субъекта Российской Федерации и подготовленный для утверждения проект схемы территориального планирования субъекта Российской Федерации с внесенными в него изменениями;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материалы в текстовой форме и в виде карт по несогласованным вопросам.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5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Указанные в </w:t>
      </w:r>
      <w:hyperlink w:anchor="Par659" w:history="1">
        <w:r w:rsidRPr="00B335A0">
          <w:rPr>
            <w:rFonts w:ascii="Times New Roman" w:hAnsi="Times New Roman" w:cs="Times New Roman"/>
            <w:sz w:val="24"/>
            <w:szCs w:val="24"/>
          </w:rPr>
          <w:t>части 9</w:t>
        </w:r>
      </w:hyperlink>
      <w:r w:rsidRPr="00B335A0">
        <w:rPr>
          <w:rFonts w:ascii="Times New Roman" w:hAnsi="Times New Roman" w:cs="Times New Roman"/>
          <w:sz w:val="24"/>
          <w:szCs w:val="24"/>
        </w:rPr>
        <w:t xml:space="preserve"> настоящей статьи документы и материалы могут содержать:</w:t>
      </w:r>
    </w:p>
    <w:p w:rsidR="00892367" w:rsidRPr="00B335A0" w:rsidRDefault="00892367" w:rsidP="00892367">
      <w:pPr>
        <w:pStyle w:val="ConsPlusNormal"/>
        <w:ind w:firstLine="540"/>
        <w:jc w:val="both"/>
        <w:rPr>
          <w:rFonts w:ascii="Times New Roman" w:hAnsi="Times New Roman" w:cs="Times New Roman"/>
          <w:sz w:val="24"/>
          <w:szCs w:val="24"/>
        </w:rPr>
      </w:pPr>
      <w:bookmarkStart w:id="27" w:name="Par664"/>
      <w:bookmarkEnd w:id="27"/>
      <w:r w:rsidRPr="00B335A0">
        <w:rPr>
          <w:rFonts w:ascii="Times New Roman" w:hAnsi="Times New Roman" w:cs="Times New Roman"/>
          <w:sz w:val="24"/>
          <w:szCs w:val="24"/>
        </w:rPr>
        <w:t>1) предложения об исключении из проекта схемы территориального планирования субъекта Российской Федерации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6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план согласования указанных в </w:t>
      </w:r>
      <w:hyperlink w:anchor="Par664"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вопросов после утверждения схемы территориального планирования субъекта Российской Федерации путем подготовки предложений о внесении в такую схему соответствующих изменений.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На основании документов и материалов, представленных согласительной комиссией, высший исполнительный орган государственной власти субъекта Российской Федерации вправе принять решение об утверждении схемы территориального планирования субъекта Российской Федерации или об отклонении проекта схемы территориального планирования субъекта Российской Федерации и о направлении его на доработку.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w:t>
      </w:r>
      <w:hyperlink r:id="rId261"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согласования проектов схем территориального планирования субъектов Российской Федерации, состав и порядок работы согласительной комиссии устанавливаются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 xml:space="preserve">Статья 17. Утратила силу. - Федеральный </w:t>
      </w:r>
      <w:hyperlink r:id="rId262"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18. Документы территориального планирования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Документами территориального планирования муниципальных образований являются: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схемы территориального планирования муниципальных районов;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генеральные планы поселений;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генеральные планы городских округов.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Состав, порядок подготовки документов территориального планирования муниципальных образований, порядок подготовки изменений и внесения их в такие документы, а также состав, порядок подготовки планов реализации таких документов устанавливаются в соответствии с настоящим Кодексом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w:t>
      </w:r>
      <w:hyperlink r:id="rId263"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согласования проектов документов территориального планирования муниципальных образований, </w:t>
      </w:r>
      <w:hyperlink r:id="rId264" w:history="1">
        <w:r w:rsidRPr="00B335A0">
          <w:rPr>
            <w:rFonts w:ascii="Times New Roman" w:hAnsi="Times New Roman" w:cs="Times New Roman"/>
            <w:sz w:val="24"/>
            <w:szCs w:val="24"/>
          </w:rPr>
          <w:t>состав и порядок</w:t>
        </w:r>
      </w:hyperlink>
      <w:r w:rsidRPr="00B335A0">
        <w:rPr>
          <w:rFonts w:ascii="Times New Roman" w:hAnsi="Times New Roman" w:cs="Times New Roman"/>
          <w:sz w:val="24"/>
          <w:szCs w:val="24"/>
        </w:rPr>
        <w:t xml:space="preserve"> работы согласительной комиссии устанавливаются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23.07.2008 </w:t>
      </w:r>
      <w:hyperlink r:id="rId265" w:history="1">
        <w:r w:rsidRPr="00B335A0">
          <w:rPr>
            <w:rFonts w:ascii="Times New Roman" w:hAnsi="Times New Roman" w:cs="Times New Roman"/>
            <w:sz w:val="24"/>
            <w:szCs w:val="24"/>
          </w:rPr>
          <w:t>N 160-ФЗ</w:t>
        </w:r>
      </w:hyperlink>
      <w:r w:rsidRPr="00B335A0">
        <w:rPr>
          <w:rFonts w:ascii="Times New Roman" w:hAnsi="Times New Roman" w:cs="Times New Roman"/>
          <w:sz w:val="24"/>
          <w:szCs w:val="24"/>
        </w:rPr>
        <w:t xml:space="preserve">, от 20.03.2011 </w:t>
      </w:r>
      <w:hyperlink r:id="rId266"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Документы территориального планирования муниципальных образований могут являться основанием для установления или изменения границ муниципальных образований в установленном порядке.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6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Установление или изменение границ населенных пунктов, входящих в состав поселения, городского округа, осуществляется в границах таких поселения, городского округа.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введена Федеральным </w:t>
      </w:r>
      <w:hyperlink r:id="rId26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28" w:name="Par685"/>
      <w:bookmarkEnd w:id="28"/>
      <w:r w:rsidRPr="00B335A0">
        <w:rPr>
          <w:rFonts w:ascii="Times New Roman" w:hAnsi="Times New Roman" w:cs="Times New Roman"/>
          <w:sz w:val="24"/>
          <w:szCs w:val="24"/>
        </w:rPr>
        <w:lastRenderedPageBreak/>
        <w:t>6.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 при наличии следующих условий: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не предполагается изменение существующего использования территории этого поселения и отсутствует утвержденная программа его комплексного социально-экономического развития;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документами территориального планирования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 не предусмотрено размещение объектов федерального значения, объектов регионального значения, объектов местного значения муниципального района на территории этого поселения.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введена Федеральным </w:t>
      </w:r>
      <w:hyperlink r:id="rId26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19. Содержание схемы территориального планирования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7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Схема территориального планирования муниципального района содержит: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положение о территориальном планировании;</w:t>
      </w:r>
    </w:p>
    <w:p w:rsidR="00892367" w:rsidRPr="00B335A0" w:rsidRDefault="00892367" w:rsidP="00892367">
      <w:pPr>
        <w:pStyle w:val="ConsPlusNormal"/>
        <w:ind w:firstLine="540"/>
        <w:jc w:val="both"/>
        <w:rPr>
          <w:rFonts w:ascii="Times New Roman" w:hAnsi="Times New Roman" w:cs="Times New Roman"/>
          <w:sz w:val="24"/>
          <w:szCs w:val="24"/>
        </w:rPr>
      </w:pPr>
      <w:bookmarkStart w:id="29" w:name="Par696"/>
      <w:bookmarkEnd w:id="29"/>
      <w:r w:rsidRPr="00B335A0">
        <w:rPr>
          <w:rFonts w:ascii="Times New Roman" w:hAnsi="Times New Roman" w:cs="Times New Roman"/>
          <w:sz w:val="24"/>
          <w:szCs w:val="24"/>
        </w:rPr>
        <w:t>2) карту планируемого размещения объектов местного значения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карту границ населенных пунктов (в том числе границ образуемых населенных пунктов), расположенных на межселенных территориях;</w:t>
      </w:r>
    </w:p>
    <w:p w:rsidR="00892367" w:rsidRPr="00B335A0" w:rsidRDefault="00892367" w:rsidP="00892367">
      <w:pPr>
        <w:pStyle w:val="ConsPlusNormal"/>
        <w:ind w:firstLine="540"/>
        <w:jc w:val="both"/>
        <w:rPr>
          <w:rFonts w:ascii="Times New Roman" w:hAnsi="Times New Roman" w:cs="Times New Roman"/>
          <w:sz w:val="24"/>
          <w:szCs w:val="24"/>
        </w:rPr>
      </w:pPr>
      <w:bookmarkStart w:id="30" w:name="Par698"/>
      <w:bookmarkEnd w:id="30"/>
      <w:r w:rsidRPr="00B335A0">
        <w:rPr>
          <w:rFonts w:ascii="Times New Roman" w:hAnsi="Times New Roman" w:cs="Times New Roman"/>
          <w:sz w:val="24"/>
          <w:szCs w:val="24"/>
        </w:rPr>
        <w:t>4) карту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Положение о территориальном планировании, содержащееся в схеме территориального планирования муниципального района, включает в себя: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видах, назначении и наименованиях планируемых для размещения объектов местного значения муниципального района, их основные характеристики, их местоположение (указываются наименования поселения, межселенной территории,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параметры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 а также сведения о планируемых для размещения в указанных зонах объектах федерального значения, объектах регионального значения, объектах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На указанных в </w:t>
      </w:r>
      <w:hyperlink w:anchor="Par696" w:history="1">
        <w:r w:rsidRPr="00B335A0">
          <w:rPr>
            <w:rFonts w:ascii="Times New Roman" w:hAnsi="Times New Roman" w:cs="Times New Roman"/>
            <w:sz w:val="24"/>
            <w:szCs w:val="24"/>
          </w:rPr>
          <w:t>пунктах 2</w:t>
        </w:r>
      </w:hyperlink>
      <w:r w:rsidRPr="00B335A0">
        <w:rPr>
          <w:rFonts w:ascii="Times New Roman" w:hAnsi="Times New Roman" w:cs="Times New Roman"/>
          <w:sz w:val="24"/>
          <w:szCs w:val="24"/>
        </w:rPr>
        <w:t xml:space="preserve"> - </w:t>
      </w:r>
      <w:hyperlink w:anchor="Par698" w:history="1">
        <w:r w:rsidRPr="00B335A0">
          <w:rPr>
            <w:rFonts w:ascii="Times New Roman" w:hAnsi="Times New Roman" w:cs="Times New Roman"/>
            <w:sz w:val="24"/>
            <w:szCs w:val="24"/>
          </w:rPr>
          <w:t>4 части 1</w:t>
        </w:r>
      </w:hyperlink>
      <w:r w:rsidRPr="00B335A0">
        <w:rPr>
          <w:rFonts w:ascii="Times New Roman" w:hAnsi="Times New Roman" w:cs="Times New Roman"/>
          <w:sz w:val="24"/>
          <w:szCs w:val="24"/>
        </w:rPr>
        <w:t xml:space="preserve"> настоящей статьи картах соответственно отображаются:</w:t>
      </w:r>
    </w:p>
    <w:p w:rsidR="00892367" w:rsidRPr="00B335A0" w:rsidRDefault="00892367" w:rsidP="00892367">
      <w:pPr>
        <w:pStyle w:val="ConsPlusNormal"/>
        <w:ind w:firstLine="540"/>
        <w:jc w:val="both"/>
        <w:rPr>
          <w:rFonts w:ascii="Times New Roman" w:hAnsi="Times New Roman" w:cs="Times New Roman"/>
          <w:sz w:val="24"/>
          <w:szCs w:val="24"/>
        </w:rPr>
      </w:pPr>
      <w:bookmarkStart w:id="31" w:name="Par703"/>
      <w:bookmarkEnd w:id="31"/>
      <w:r w:rsidRPr="00B335A0">
        <w:rPr>
          <w:rFonts w:ascii="Times New Roman" w:hAnsi="Times New Roman" w:cs="Times New Roman"/>
          <w:sz w:val="24"/>
          <w:szCs w:val="24"/>
        </w:rPr>
        <w:t>1) планируемые для размещения объекты местного значения муниципального района, относящиеся к следующим областям: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электро- и газоснабжение поселений;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автомобильные дороги местного значения вне границ населенных пунктов в границах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образование;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г) здравоохранение;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д) физическая культура и массовый спорт;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е) обработка, утилизация, обезвреживание, размещение твердых коммунальных отходов;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(пп. "е" в ред. Федерального </w:t>
      </w:r>
      <w:hyperlink r:id="rId27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ж) иные области в связи с решением вопросов местного значения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2) границы населенных пунктов (в том числе границы образуемых населенных пунктов), расположенных на межселенных территориях;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границы и описание функциональных зон, установленных на межселенных территориях, с указанием планируемых для размещения в этих зонах объектов федерального значения, объектов регионального значения, объектов местного значения (за исключением линейных объектов) и (или) местоположения линейных объектов федерального значения, линейных объектов регионального значения, линейных объектов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К схеме территориального планирования муниципального района прилагаются материалы по ее обоснованию в текстовой форме и в виде карт.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Материалы по обоснованию схемы территориального планирования муниципального района в текстовой форме содержат: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планах и программах комплексного социально-экономического развития муниципального образования (при их наличии), для реализации которых осуществляется создание объектов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обоснование выбранного варианта размещения объектов местного значения муниципального района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оценку возможного влияния планируемых для размещения объектов местного значения муниципального района на комплексное развитие соответствующей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межселенных территориях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объектов федерального значения, объектов регионального значения на основе анализа использования этих территорий, возможных направлений их развития и прогнозируемых ограничений их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перечень земельных участков, расположенных на межселенных территориях и включаемых в границы населенных пунктов или исключаемых из их границ, с указанием категорий земель, к которым планируется отнести эти земельные участки, и целей их планируемого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перечень и характеристику основных факторов риска возникновения чрезвычайных ситуаций природного и техногенного характера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Материалы по обоснованию схемы территориального планирования муниципального района в виде карт отображают: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границы поселений, входящих в состав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границы населенных пунктов, входящих в состав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объекты капитального строительства, иные объекты, территории, зоны, которые оказали влияние на определение планируемого размещения объектов местного значения муниципального района, объектов федерального значения, объектов регионального значения, в том числе: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планируемые для размещения объекты федерального значения, объекты регионального значения в соответствии с документами территориального планирования Российской Федерации, документами территориального планирования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особые экономические зоны;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особо охраняемые природные территории федерального, регионального,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г) территории объектов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д) зоны с особыми условиями использования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е) территории, подверженные риску возникновения чрезвычайных ситуаций природного и техногенного характера;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ж) иные объекты, иные территории и (или) зоны.</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32" w:name="Par734"/>
      <w:bookmarkEnd w:id="32"/>
      <w:r w:rsidRPr="00B335A0">
        <w:rPr>
          <w:rFonts w:ascii="Times New Roman" w:hAnsi="Times New Roman" w:cs="Times New Roman"/>
          <w:sz w:val="24"/>
          <w:szCs w:val="24"/>
        </w:rPr>
        <w:t>Статья 20. Подготовка и утверждение схемы территориального планирования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Схема территориального планирования муниципального района, в том числе внесение изменений в такую схему, утверждается представительным органом местного самоуправления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Подготовка проекта схемы территориального планирования муниципального района осуществляется в соответствии с требованиями </w:t>
      </w:r>
      <w:hyperlink w:anchor="Par473" w:history="1">
        <w:r w:rsidRPr="00B335A0">
          <w:rPr>
            <w:rFonts w:ascii="Times New Roman" w:hAnsi="Times New Roman" w:cs="Times New Roman"/>
            <w:sz w:val="24"/>
            <w:szCs w:val="24"/>
          </w:rPr>
          <w:t>статьи 9</w:t>
        </w:r>
      </w:hyperlink>
      <w:r w:rsidRPr="00B335A0">
        <w:rPr>
          <w:rFonts w:ascii="Times New Roman" w:hAnsi="Times New Roman" w:cs="Times New Roman"/>
          <w:sz w:val="24"/>
          <w:szCs w:val="24"/>
        </w:rPr>
        <w:t xml:space="preserve"> настоящего Кодекса и с учетом региональных и местных нормативов градостроительного проектирования, а также с учетом предложений заинтересованных лиц.</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20.03.2011 </w:t>
      </w:r>
      <w:hyperlink r:id="rId272"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 xml:space="preserve">, от 05.05.2014 </w:t>
      </w:r>
      <w:hyperlink r:id="rId273" w:history="1">
        <w:r w:rsidRPr="00B335A0">
          <w:rPr>
            <w:rFonts w:ascii="Times New Roman" w:hAnsi="Times New Roman" w:cs="Times New Roman"/>
            <w:sz w:val="24"/>
            <w:szCs w:val="24"/>
          </w:rPr>
          <w:t>N 131-ФЗ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Проект схемы территориального планирования муниципального района до ее утверждения подлежит в соответствии со </w:t>
      </w:r>
      <w:hyperlink w:anchor="Par749" w:history="1">
        <w:r w:rsidRPr="00B335A0">
          <w:rPr>
            <w:rFonts w:ascii="Times New Roman" w:hAnsi="Times New Roman" w:cs="Times New Roman"/>
            <w:sz w:val="24"/>
            <w:szCs w:val="24"/>
          </w:rPr>
          <w:t>статьей 21</w:t>
        </w:r>
      </w:hyperlink>
      <w:r w:rsidRPr="00B335A0">
        <w:rPr>
          <w:rFonts w:ascii="Times New Roman" w:hAnsi="Times New Roman" w:cs="Times New Roman"/>
          <w:sz w:val="24"/>
          <w:szCs w:val="24"/>
        </w:rPr>
        <w:t xml:space="preserve"> настоящего Кодекса обязательному согласованию в </w:t>
      </w:r>
      <w:hyperlink r:id="rId274"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7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23.07.2008 N 160-ФЗ)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Утратил силу. - Федеральный </w:t>
      </w:r>
      <w:hyperlink r:id="rId276"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Заинтересованные лица вправе представить свои предложения по проекту схемы территориального планирования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Утратил силу. - Федеральный </w:t>
      </w:r>
      <w:hyperlink r:id="rId277"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муниципального района, вправе оспорить схему территориального планирования муниципального района в судебном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в органы местного самоуправления муниципального района предложения о внесении изменений в схему территориального планирования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Внесение изменений в схему территориального планирования муниципального района должно осуществляться в соответствии с требованиями, предусмотренными настоящей статьей и </w:t>
      </w:r>
      <w:hyperlink w:anchor="Par473" w:history="1">
        <w:r w:rsidRPr="00B335A0">
          <w:rPr>
            <w:rFonts w:ascii="Times New Roman" w:hAnsi="Times New Roman" w:cs="Times New Roman"/>
            <w:sz w:val="24"/>
            <w:szCs w:val="24"/>
          </w:rPr>
          <w:t>статьями 9</w:t>
        </w:r>
      </w:hyperlink>
      <w:r w:rsidRPr="00B335A0">
        <w:rPr>
          <w:rFonts w:ascii="Times New Roman" w:hAnsi="Times New Roman" w:cs="Times New Roman"/>
          <w:sz w:val="24"/>
          <w:szCs w:val="24"/>
        </w:rPr>
        <w:t xml:space="preserve"> и </w:t>
      </w:r>
      <w:hyperlink w:anchor="Par749" w:history="1">
        <w:r w:rsidRPr="00B335A0">
          <w:rPr>
            <w:rFonts w:ascii="Times New Roman" w:hAnsi="Times New Roman" w:cs="Times New Roman"/>
            <w:sz w:val="24"/>
            <w:szCs w:val="24"/>
          </w:rPr>
          <w:t>21</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7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33" w:name="Par749"/>
      <w:bookmarkEnd w:id="33"/>
      <w:r w:rsidRPr="00B335A0">
        <w:rPr>
          <w:rFonts w:ascii="Times New Roman" w:hAnsi="Times New Roman" w:cs="Times New Roman"/>
          <w:sz w:val="24"/>
          <w:szCs w:val="24"/>
        </w:rPr>
        <w:t>Статья 21. Особенности согласования проекта схемы территориального планирования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4" w:name="Par751"/>
      <w:bookmarkEnd w:id="34"/>
      <w:r w:rsidRPr="00B335A0">
        <w:rPr>
          <w:rFonts w:ascii="Times New Roman" w:hAnsi="Times New Roman" w:cs="Times New Roman"/>
          <w:sz w:val="24"/>
          <w:szCs w:val="24"/>
        </w:rPr>
        <w:t xml:space="preserve">1. Проект схемы территориального планирования муниципального района подлежит согласованию с уполномоченным Правительством Российской Федерации федеральным органом исполнительной власти в </w:t>
      </w:r>
      <w:hyperlink r:id="rId279"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установленном этим органом, в следующих случаях:</w:t>
      </w:r>
    </w:p>
    <w:p w:rsidR="00892367" w:rsidRPr="00B335A0" w:rsidRDefault="00892367" w:rsidP="00892367">
      <w:pPr>
        <w:pStyle w:val="ConsPlusNormal"/>
        <w:ind w:firstLine="540"/>
        <w:jc w:val="both"/>
        <w:rPr>
          <w:rFonts w:ascii="Times New Roman" w:hAnsi="Times New Roman" w:cs="Times New Roman"/>
          <w:sz w:val="24"/>
          <w:szCs w:val="24"/>
        </w:rPr>
      </w:pPr>
      <w:bookmarkStart w:id="35" w:name="Par752"/>
      <w:bookmarkEnd w:id="35"/>
      <w:r w:rsidRPr="00B335A0">
        <w:rPr>
          <w:rFonts w:ascii="Times New Roman" w:hAnsi="Times New Roman" w:cs="Times New Roman"/>
          <w:sz w:val="24"/>
          <w:szCs w:val="24"/>
        </w:rPr>
        <w:t>1) в соответствии с документами территориального планирования Российской Федерации планируется размещение объектов федерального значения на межселенной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2) предусматривается включение в соответствии с указанным проектом в границы населенных пунктов (в том числе образуемых населенных пунктов), расположенных на межселенных территориях, земельных участков из земель лесного фонда;</w:t>
      </w:r>
    </w:p>
    <w:p w:rsidR="00892367" w:rsidRPr="00B335A0" w:rsidRDefault="00892367" w:rsidP="00892367">
      <w:pPr>
        <w:pStyle w:val="ConsPlusNormal"/>
        <w:ind w:firstLine="540"/>
        <w:jc w:val="both"/>
        <w:rPr>
          <w:rFonts w:ascii="Times New Roman" w:hAnsi="Times New Roman" w:cs="Times New Roman"/>
          <w:sz w:val="24"/>
          <w:szCs w:val="24"/>
        </w:rPr>
      </w:pPr>
      <w:bookmarkStart w:id="36" w:name="Par754"/>
      <w:bookmarkEnd w:id="36"/>
      <w:r w:rsidRPr="00B335A0">
        <w:rPr>
          <w:rFonts w:ascii="Times New Roman" w:hAnsi="Times New Roman" w:cs="Times New Roman"/>
          <w:sz w:val="24"/>
          <w:szCs w:val="24"/>
        </w:rPr>
        <w:t>3) на территории муниципального района находятся особо охраняемые природные территории федерального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предусматривается размещение в соответствии с указанным проектом объектов местного значения муниципального района, которые могут оказать негативное воздействие на водные объекты, находящиеся в федеральной собственности.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 в ред. Федерального </w:t>
      </w:r>
      <w:hyperlink r:id="rId28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 схемы территориального планирования муниципального района подлежит согласованию с высшим исполнительным органом государственной власти субъекта Российской Федерации, в границах которого находится муниципальный район, в следующих случаях:</w:t>
      </w:r>
    </w:p>
    <w:p w:rsidR="00892367" w:rsidRPr="00B335A0" w:rsidRDefault="00892367" w:rsidP="00892367">
      <w:pPr>
        <w:pStyle w:val="ConsPlusNormal"/>
        <w:ind w:firstLine="540"/>
        <w:jc w:val="both"/>
        <w:rPr>
          <w:rFonts w:ascii="Times New Roman" w:hAnsi="Times New Roman" w:cs="Times New Roman"/>
          <w:sz w:val="24"/>
          <w:szCs w:val="24"/>
        </w:rPr>
      </w:pPr>
      <w:bookmarkStart w:id="37" w:name="Par758"/>
      <w:bookmarkEnd w:id="37"/>
      <w:r w:rsidRPr="00B335A0">
        <w:rPr>
          <w:rFonts w:ascii="Times New Roman" w:hAnsi="Times New Roman" w:cs="Times New Roman"/>
          <w:sz w:val="24"/>
          <w:szCs w:val="24"/>
        </w:rPr>
        <w:t>1) в соответствии с документами территориального планирования субъекта Российской Федерации планируется размещение объектов регионального значения на межселенной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предусматривается в соответствии с указанным проектом включение в границы населенных пунктов (в том числе образуемых населенных пунктов), расположенных на межселенных территориях, земельных участков из земель сельскохозяйственного назначения или исключение из границ таких населенных пунктов земельных участков, которые планируется отнести к категории земель сельскохозяйственного назначения;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38" w:name="Par760"/>
      <w:bookmarkEnd w:id="38"/>
      <w:r w:rsidRPr="00B335A0">
        <w:rPr>
          <w:rFonts w:ascii="Times New Roman" w:hAnsi="Times New Roman" w:cs="Times New Roman"/>
          <w:sz w:val="24"/>
          <w:szCs w:val="24"/>
        </w:rPr>
        <w:t>3) на территории муниципального района находятся особо охраняемые природные территории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28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2.1. В случаях, предусмотренных </w:t>
      </w:r>
      <w:hyperlink w:anchor="Par752" w:history="1">
        <w:r w:rsidRPr="00B335A0">
          <w:rPr>
            <w:rFonts w:ascii="Times New Roman" w:hAnsi="Times New Roman" w:cs="Times New Roman"/>
            <w:sz w:val="24"/>
            <w:szCs w:val="24"/>
          </w:rPr>
          <w:t>пунктом 1 части 1</w:t>
        </w:r>
      </w:hyperlink>
      <w:r w:rsidRPr="00B335A0">
        <w:rPr>
          <w:rFonts w:ascii="Times New Roman" w:hAnsi="Times New Roman" w:cs="Times New Roman"/>
          <w:sz w:val="24"/>
          <w:szCs w:val="24"/>
        </w:rPr>
        <w:t xml:space="preserve">, </w:t>
      </w:r>
      <w:hyperlink w:anchor="Par758" w:history="1">
        <w:r w:rsidRPr="00B335A0">
          <w:rPr>
            <w:rFonts w:ascii="Times New Roman" w:hAnsi="Times New Roman" w:cs="Times New Roman"/>
            <w:sz w:val="24"/>
            <w:szCs w:val="24"/>
          </w:rPr>
          <w:t>пунктом 1 части 2</w:t>
        </w:r>
      </w:hyperlink>
      <w:r w:rsidRPr="00B335A0">
        <w:rPr>
          <w:rFonts w:ascii="Times New Roman" w:hAnsi="Times New Roman" w:cs="Times New Roman"/>
          <w:sz w:val="24"/>
          <w:szCs w:val="24"/>
        </w:rPr>
        <w:t xml:space="preserve"> настоящей статьи, проект схемы территориального планирования муниципального района подлежит согласованию в части определения функциональных зон, в которых планируется размещение объектов федерального значения, объектов регионального значения, и (или) местоположения линейных объектов федерального значения, линейных объектов регионального значения. В случаях, предусмотренных </w:t>
      </w:r>
      <w:hyperlink w:anchor="Par754" w:history="1">
        <w:r w:rsidRPr="00B335A0">
          <w:rPr>
            <w:rFonts w:ascii="Times New Roman" w:hAnsi="Times New Roman" w:cs="Times New Roman"/>
            <w:sz w:val="24"/>
            <w:szCs w:val="24"/>
          </w:rPr>
          <w:t>пунктом 3 части 1</w:t>
        </w:r>
      </w:hyperlink>
      <w:r w:rsidRPr="00B335A0">
        <w:rPr>
          <w:rFonts w:ascii="Times New Roman" w:hAnsi="Times New Roman" w:cs="Times New Roman"/>
          <w:sz w:val="24"/>
          <w:szCs w:val="24"/>
        </w:rPr>
        <w:t xml:space="preserve">, </w:t>
      </w:r>
      <w:hyperlink w:anchor="Par760" w:history="1">
        <w:r w:rsidRPr="00B335A0">
          <w:rPr>
            <w:rFonts w:ascii="Times New Roman" w:hAnsi="Times New Roman" w:cs="Times New Roman"/>
            <w:sz w:val="24"/>
            <w:szCs w:val="24"/>
          </w:rPr>
          <w:t>пунктом 3 части 2</w:t>
        </w:r>
      </w:hyperlink>
      <w:r w:rsidRPr="00B335A0">
        <w:rPr>
          <w:rFonts w:ascii="Times New Roman" w:hAnsi="Times New Roman" w:cs="Times New Roman"/>
          <w:sz w:val="24"/>
          <w:szCs w:val="24"/>
        </w:rPr>
        <w:t xml:space="preserve"> настоящей статьи, 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муниципального района на особо охраняемые природные территории федерального значения, особо охраняемые природные территории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 введена Федеральным </w:t>
      </w:r>
      <w:hyperlink r:id="rId28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Проект схемы территориального планирования муниципального района подлежит согласованию с органами местного самоуправления поселений, входящих в состав муниципального района, в части возможного влияния планируемых для размещения объектов местного значения муниципального района на социально-экономическое развитие таких поселений, возможного негативного воздействия данных объектов на окружающую среду на территориях таких поселений.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 ред. Федерального </w:t>
      </w:r>
      <w:hyperlink r:id="rId28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39" w:name="Par766"/>
      <w:bookmarkEnd w:id="39"/>
      <w:r w:rsidRPr="00B335A0">
        <w:rPr>
          <w:rFonts w:ascii="Times New Roman" w:hAnsi="Times New Roman" w:cs="Times New Roman"/>
          <w:sz w:val="24"/>
          <w:szCs w:val="24"/>
        </w:rPr>
        <w:t>4. Проект схемы территориального планирования муниципального района подлежит согласованию с заинтересованными органами местного самоуправления муниципальных районов и органами местного самоуправления городских округов, имеющих общую границу с муниципальным районом,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муниципального района, при размещении объектов местного значения муниципального района, которые могут оказать негативное воздействие на окружающую среду на территориях этих муниципальных образований.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8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5. Иные вопросы, кроме указанных в </w:t>
      </w:r>
      <w:hyperlink w:anchor="Par751"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 </w:t>
      </w:r>
      <w:hyperlink w:anchor="Par766"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 вопросов, не могут рассматриваться при согласовании проекта схемы территориального планирования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bookmarkStart w:id="40" w:name="Par769"/>
      <w:bookmarkEnd w:id="40"/>
      <w:r w:rsidRPr="00B335A0">
        <w:rPr>
          <w:rFonts w:ascii="Times New Roman" w:hAnsi="Times New Roman" w:cs="Times New Roman"/>
          <w:sz w:val="24"/>
          <w:szCs w:val="24"/>
        </w:rPr>
        <w:t>6. Срок согласования проекта схемы территориального планирования муниципального района не может превышать три месяца со дня поступления уведомления об обеспечении доступа к указанному проекту и материалам по его обоснованию в информационной системе территориального планирования в уполномоченный федеральный орган исполнительной власти, высший исполнительный орган государственной власти субъекта Российской Федерации, в границах которого находится муниципальный район, органы местного самоуправления поселений, входящих в состав муниципального района, органы местного самоуправления муниципальных районов и органы местного самоуправления городских округов, имеющих общую границу с муниципальным районом.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8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В случае непоступления от указанных в </w:t>
      </w:r>
      <w:hyperlink w:anchor="Par769" w:history="1">
        <w:r w:rsidRPr="00B335A0">
          <w:rPr>
            <w:rFonts w:ascii="Times New Roman" w:hAnsi="Times New Roman" w:cs="Times New Roman"/>
            <w:sz w:val="24"/>
            <w:szCs w:val="24"/>
          </w:rPr>
          <w:t>части 6</w:t>
        </w:r>
      </w:hyperlink>
      <w:r w:rsidRPr="00B335A0">
        <w:rPr>
          <w:rFonts w:ascii="Times New Roman" w:hAnsi="Times New Roman" w:cs="Times New Roman"/>
          <w:sz w:val="24"/>
          <w:szCs w:val="24"/>
        </w:rPr>
        <w:t xml:space="preserve"> настоящей статьи органов в установленный срок в орган местного самоуправления муниципального района заключений на проект схемы территориального планирования муниципального района такой проект считается согласованным с указанными органами.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Заключения на проект схемы территориального планирования муниципального района могут содержать положения о согласии с проектом схемы территориального планирования муниципального района или несогласии с таким проектом с обоснованием принятых решений.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В случае поступления от одного или нескольких указанных в </w:t>
      </w:r>
      <w:hyperlink w:anchor="Par769" w:history="1">
        <w:r w:rsidRPr="00B335A0">
          <w:rPr>
            <w:rFonts w:ascii="Times New Roman" w:hAnsi="Times New Roman" w:cs="Times New Roman"/>
            <w:sz w:val="24"/>
            <w:szCs w:val="24"/>
          </w:rPr>
          <w:t>части 6</w:t>
        </w:r>
      </w:hyperlink>
      <w:r w:rsidRPr="00B335A0">
        <w:rPr>
          <w:rFonts w:ascii="Times New Roman" w:hAnsi="Times New Roman" w:cs="Times New Roman"/>
          <w:sz w:val="24"/>
          <w:szCs w:val="24"/>
        </w:rPr>
        <w:t xml:space="preserve"> настоящей статьи органов заключений, содержащих положения о несогласии с проектом схемы территориального планирования муниципального района с обоснованием принятых решений, глава местной администрации муниципального района в течение тридцати дней со дня истечения установленного срока согласования такого проекта принимает решение о создании согласительной комиссии. Максимальный срок работы согласительной комиссии не может превышать три месяца.</w:t>
      </w:r>
    </w:p>
    <w:p w:rsidR="00892367" w:rsidRPr="00B335A0" w:rsidRDefault="00892367" w:rsidP="00892367">
      <w:pPr>
        <w:pStyle w:val="ConsPlusNormal"/>
        <w:ind w:firstLine="540"/>
        <w:jc w:val="both"/>
        <w:rPr>
          <w:rFonts w:ascii="Times New Roman" w:hAnsi="Times New Roman" w:cs="Times New Roman"/>
          <w:sz w:val="24"/>
          <w:szCs w:val="24"/>
        </w:rPr>
      </w:pPr>
      <w:bookmarkStart w:id="41" w:name="Par774"/>
      <w:bookmarkEnd w:id="41"/>
      <w:r w:rsidRPr="00B335A0">
        <w:rPr>
          <w:rFonts w:ascii="Times New Roman" w:hAnsi="Times New Roman" w:cs="Times New Roman"/>
          <w:sz w:val="24"/>
          <w:szCs w:val="24"/>
        </w:rPr>
        <w:t>10. По результатам работы согласительная комиссия представляет главе местной администрации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документ о согласовании проекта схемы территориального планирования муниципального района и подготовленный для ее утверждения проект схемы территориального планирования муниципального района с внесенными в него изменениями;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материалы в текстовой форме и в виде карт по несогласованным вопросам.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8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Указанные в </w:t>
      </w:r>
      <w:hyperlink w:anchor="Par774"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документы и материалы могут содержать:</w:t>
      </w:r>
    </w:p>
    <w:p w:rsidR="00892367" w:rsidRPr="00B335A0" w:rsidRDefault="00892367" w:rsidP="00892367">
      <w:pPr>
        <w:pStyle w:val="ConsPlusNormal"/>
        <w:ind w:firstLine="540"/>
        <w:jc w:val="both"/>
        <w:rPr>
          <w:rFonts w:ascii="Times New Roman" w:hAnsi="Times New Roman" w:cs="Times New Roman"/>
          <w:sz w:val="24"/>
          <w:szCs w:val="24"/>
        </w:rPr>
      </w:pPr>
      <w:bookmarkStart w:id="42" w:name="Par779"/>
      <w:bookmarkEnd w:id="42"/>
      <w:r w:rsidRPr="00B335A0">
        <w:rPr>
          <w:rFonts w:ascii="Times New Roman" w:hAnsi="Times New Roman" w:cs="Times New Roman"/>
          <w:sz w:val="24"/>
          <w:szCs w:val="24"/>
        </w:rPr>
        <w:t>1) предложения об исключении из проекта схемы территориального планирования муниципального района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8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план согласования указанных в </w:t>
      </w:r>
      <w:hyperlink w:anchor="Par779"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вопросов после утверждения схемы территориального планирования муниципального района путем подготовки предложений о внесении в такую схему соответствующих изменений.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На основании документов и материалов, представленных согласительной комиссией, глава местной администрации муниципального района вправе принять решение о направлении согласованного или не согласованного в определенной части проекта схемы территориального планирования муниципального района в представительный орган местного самоуправления муниципального района или об отклонении проекта схемы территориального планирования муниципального района и о направлении его на доработку.</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lastRenderedPageBreak/>
        <w:t xml:space="preserve">Статья 22. Утратила силу. - Федеральный </w:t>
      </w:r>
      <w:hyperlink r:id="rId288"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43" w:name="Par786"/>
      <w:bookmarkEnd w:id="43"/>
      <w:r w:rsidRPr="00B335A0">
        <w:rPr>
          <w:rFonts w:ascii="Times New Roman" w:hAnsi="Times New Roman" w:cs="Times New Roman"/>
          <w:sz w:val="24"/>
          <w:szCs w:val="24"/>
        </w:rPr>
        <w:t>Статья 23. Содержание генерального плана поселения и генерального плана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8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Подготовка генерального плана поселения, генерального плана городского округа (далее также - генеральный план) осуществляется применительно ко всей территории такого поселения или такого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Подготовка генерального плана может осуществляться применительно к отдельным населенным пунктам, входящим в состав поселения, городского округа, с последующим внесением в генеральный план изменений, относящихся к другим частям территорий поселения, городского округа. Подготовка генерального плана и внесение в генеральный план изменений в части установления или изменения границы населенного пункта также могут осуществляться применительно к отдельным населенным пунктам, входящим в состав поселения,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Генеральный план содержит: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положение о территориальном планировании;</w:t>
      </w:r>
    </w:p>
    <w:p w:rsidR="00892367" w:rsidRPr="00B335A0" w:rsidRDefault="00892367" w:rsidP="00892367">
      <w:pPr>
        <w:pStyle w:val="ConsPlusNormal"/>
        <w:ind w:firstLine="540"/>
        <w:jc w:val="both"/>
        <w:rPr>
          <w:rFonts w:ascii="Times New Roman" w:hAnsi="Times New Roman" w:cs="Times New Roman"/>
          <w:sz w:val="24"/>
          <w:szCs w:val="24"/>
        </w:rPr>
      </w:pPr>
      <w:bookmarkStart w:id="44" w:name="Par794"/>
      <w:bookmarkEnd w:id="44"/>
      <w:r w:rsidRPr="00B335A0">
        <w:rPr>
          <w:rFonts w:ascii="Times New Roman" w:hAnsi="Times New Roman" w:cs="Times New Roman"/>
          <w:sz w:val="24"/>
          <w:szCs w:val="24"/>
        </w:rPr>
        <w:t>2) карту планируемого размещения объектов местного значения поселения или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карту границ населенных пунктов (в том числе границ образуемых населенных пунктов), входящих в состав поселения или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bookmarkStart w:id="45" w:name="Par796"/>
      <w:bookmarkEnd w:id="45"/>
      <w:r w:rsidRPr="00B335A0">
        <w:rPr>
          <w:rFonts w:ascii="Times New Roman" w:hAnsi="Times New Roman" w:cs="Times New Roman"/>
          <w:sz w:val="24"/>
          <w:szCs w:val="24"/>
        </w:rPr>
        <w:t>4) карту функциональных зон поселения или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Положение о территориальном планировании, содержащееся в генеральном плане, включает в себя: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видах, назначении и наименованиях планируемых для размещения объектов местного значения поселения, городского округа, их основные характеристики, их местоположение (для объектов местного значения, не являющихся линейными объектами, указываются функциональные зоны),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На указанных в </w:t>
      </w:r>
      <w:hyperlink w:anchor="Par794" w:history="1">
        <w:r w:rsidRPr="00B335A0">
          <w:rPr>
            <w:rFonts w:ascii="Times New Roman" w:hAnsi="Times New Roman" w:cs="Times New Roman"/>
            <w:sz w:val="24"/>
            <w:szCs w:val="24"/>
          </w:rPr>
          <w:t>пунктах 2</w:t>
        </w:r>
      </w:hyperlink>
      <w:r w:rsidRPr="00B335A0">
        <w:rPr>
          <w:rFonts w:ascii="Times New Roman" w:hAnsi="Times New Roman" w:cs="Times New Roman"/>
          <w:sz w:val="24"/>
          <w:szCs w:val="24"/>
        </w:rPr>
        <w:t xml:space="preserve"> - </w:t>
      </w:r>
      <w:hyperlink w:anchor="Par796" w:history="1">
        <w:r w:rsidRPr="00B335A0">
          <w:rPr>
            <w:rFonts w:ascii="Times New Roman" w:hAnsi="Times New Roman" w:cs="Times New Roman"/>
            <w:sz w:val="24"/>
            <w:szCs w:val="24"/>
          </w:rPr>
          <w:t>4 части 3</w:t>
        </w:r>
      </w:hyperlink>
      <w:r w:rsidRPr="00B335A0">
        <w:rPr>
          <w:rFonts w:ascii="Times New Roman" w:hAnsi="Times New Roman" w:cs="Times New Roman"/>
          <w:sz w:val="24"/>
          <w:szCs w:val="24"/>
        </w:rPr>
        <w:t xml:space="preserve"> настоящей статьи картах соответственно отображаются:</w:t>
      </w:r>
    </w:p>
    <w:p w:rsidR="00892367" w:rsidRPr="00B335A0" w:rsidRDefault="00892367" w:rsidP="00892367">
      <w:pPr>
        <w:pStyle w:val="ConsPlusNormal"/>
        <w:ind w:firstLine="540"/>
        <w:jc w:val="both"/>
        <w:rPr>
          <w:rFonts w:ascii="Times New Roman" w:hAnsi="Times New Roman" w:cs="Times New Roman"/>
          <w:sz w:val="24"/>
          <w:szCs w:val="24"/>
        </w:rPr>
      </w:pPr>
      <w:bookmarkStart w:id="46" w:name="Par801"/>
      <w:bookmarkEnd w:id="46"/>
      <w:r w:rsidRPr="00B335A0">
        <w:rPr>
          <w:rFonts w:ascii="Times New Roman" w:hAnsi="Times New Roman" w:cs="Times New Roman"/>
          <w:sz w:val="24"/>
          <w:szCs w:val="24"/>
        </w:rPr>
        <w:t>1) планируемые для размещения объекты местного значения поселения, городского округа, относящиеся к следующим областям: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электро-, тепло-, газо- и водоснабжение населения, водоотведение;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автомобильные дороги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физическая культура и массовый спорт, образование, здравоохранение, обработка, утилизация, обезвреживание, размещение твердых коммунальных отходов в случае подготовки генерального плана городского округа;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29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г) иные области в связи с решением вопросов местного значения поселения,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границы населенных пунктов (в том числе границы образуемых населенных пунктов), входящих в состав поселения или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3) границы и описание функциональных зон с указанием планируемых для размещения в них объектов федерального значения, объектов регионального значения, объектов местного значения (за исключением линейных объектов) и местоположения линейных объектов федерального значения, линейных объектов регионального значения, линейных объектов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К генеральному плану прилагаются материалы по его обоснованию в текстовой форме и в виде карт.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Материалы по обоснованию генерального плана в текстовой форме содержат: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планах и программах комплексного социально-экономического развития муниципального образования (при их наличии), для реализации которых осуществляется создание объектов местного значения поселения, городского округа;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29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2 части 7 статьи 23 вносятся изменения. См. текст в будущей </w:t>
      </w:r>
      <w:hyperlink r:id="rId29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обоснование выбранного варианта размещения объектов местного значения поселения, городского округа на основе анализа использования территорий поселения, городского округа, возможных направлений развития этих территорий и прогнозируемых ограничений их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оценку возможного влияния планируемых для размещения объектов местного значения поселения, городского округа на комплексное развитие этих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перечень и характеристику основных факторов риска возникновения чрезвычайных ситуаций природного и техногенного характера;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8 введен Федеральным </w:t>
      </w:r>
      <w:hyperlink r:id="rId29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8. Материалы по обоснованию генерального плана в виде карт отображают: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границы поселения,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границы существующих населенных пунктов, входящих в состав поселения,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местоположение существующих и строящихся объектов местного значения поселения,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особые экономические зоны;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особо охраняемые природные территории федерального, регионального,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территории объектов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6.1) территории исторических поселений федерального значения, территории исторических поселений регионального значения, границы которых утверждены в порядке, предусмотренном </w:t>
      </w:r>
      <w:hyperlink r:id="rId294" w:history="1">
        <w:r w:rsidRPr="00B335A0">
          <w:rPr>
            <w:rFonts w:ascii="Times New Roman" w:hAnsi="Times New Roman" w:cs="Times New Roman"/>
            <w:sz w:val="24"/>
            <w:szCs w:val="24"/>
          </w:rPr>
          <w:t>статьей 59</w:t>
        </w:r>
      </w:hyperlink>
      <w:r w:rsidRPr="00B335A0">
        <w:rPr>
          <w:rFonts w:ascii="Times New Roman" w:hAnsi="Times New Roman" w:cs="Times New Roman"/>
          <w:sz w:val="24"/>
          <w:szCs w:val="24"/>
        </w:rPr>
        <w:t xml:space="preserve"> Федерального закона от 25 июня 2002 года N 73-ФЗ "Об объектах культурного наследия (памятниках истории и культуры) народов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6.1 введен Федеральным </w:t>
      </w:r>
      <w:hyperlink r:id="rId29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зоны с особыми условиями использования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территории, подверженные риску возникновения чрезвычайных ситуаций природного и техногенного характера;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иные объекты, иные территории и (или) зоны, которые оказали влияние на установление функциональных зон и (или) планируемое размещение объектов местного значения поселения, городского округа или объектов федерального значения, объектов регионального значения, объектов местного значения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47" w:name="Par837"/>
      <w:bookmarkEnd w:id="47"/>
      <w:r w:rsidRPr="00B335A0">
        <w:rPr>
          <w:rFonts w:ascii="Times New Roman" w:hAnsi="Times New Roman" w:cs="Times New Roman"/>
          <w:sz w:val="24"/>
          <w:szCs w:val="24"/>
        </w:rPr>
        <w:t>Статья 24. Подготовка и утверждение генерального плана поселения, генерального плана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Генеральный план поселения, генеральный план городского округа, в том числе внесение изменений в такие планы, утверждаются соответственно представительным органом местного самоуправления поселения, представительным органом местного самоуправления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местной администрации поселения, главой местной администрации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Подготовка проекта генерального плана осуществляется в соответствии с требованиями </w:t>
      </w:r>
      <w:hyperlink w:anchor="Par473" w:history="1">
        <w:r w:rsidRPr="00B335A0">
          <w:rPr>
            <w:rFonts w:ascii="Times New Roman" w:hAnsi="Times New Roman" w:cs="Times New Roman"/>
            <w:sz w:val="24"/>
            <w:szCs w:val="24"/>
          </w:rPr>
          <w:t>статьи 9</w:t>
        </w:r>
      </w:hyperlink>
      <w:r w:rsidRPr="00B335A0">
        <w:rPr>
          <w:rFonts w:ascii="Times New Roman" w:hAnsi="Times New Roman" w:cs="Times New Roman"/>
          <w:sz w:val="24"/>
          <w:szCs w:val="24"/>
        </w:rPr>
        <w:t xml:space="preserve"> настоящего Кодекса и с учетом региональных и местных нормативов градостроительного проектирования, результатов публичных слушаний по проекту генерального плана, а также с учетом предложений заинтересованных лиц.</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20.03.2011 </w:t>
      </w:r>
      <w:hyperlink r:id="rId296"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 xml:space="preserve">, от 05.05.2014 </w:t>
      </w:r>
      <w:hyperlink r:id="rId297" w:history="1">
        <w:r w:rsidRPr="00B335A0">
          <w:rPr>
            <w:rFonts w:ascii="Times New Roman" w:hAnsi="Times New Roman" w:cs="Times New Roman"/>
            <w:sz w:val="24"/>
            <w:szCs w:val="24"/>
          </w:rPr>
          <w:t>N 131-ФЗ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4 - 6. Утратили силу. - Федеральный </w:t>
      </w:r>
      <w:hyperlink r:id="rId298"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При наличии на территориях поселения, городского округа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w:t>
      </w:r>
      <w:hyperlink w:anchor="Par923" w:history="1">
        <w:r w:rsidRPr="00B335A0">
          <w:rPr>
            <w:rFonts w:ascii="Times New Roman" w:hAnsi="Times New Roman" w:cs="Times New Roman"/>
            <w:sz w:val="24"/>
            <w:szCs w:val="24"/>
          </w:rPr>
          <w:t>статьей 27</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Проект генерального плана до его утверждения подлежит в соответствии со </w:t>
      </w:r>
      <w:hyperlink w:anchor="Par860" w:history="1">
        <w:r w:rsidRPr="00B335A0">
          <w:rPr>
            <w:rFonts w:ascii="Times New Roman" w:hAnsi="Times New Roman" w:cs="Times New Roman"/>
            <w:sz w:val="24"/>
            <w:szCs w:val="24"/>
          </w:rPr>
          <w:t>статьей 25</w:t>
        </w:r>
      </w:hyperlink>
      <w:r w:rsidRPr="00B335A0">
        <w:rPr>
          <w:rFonts w:ascii="Times New Roman" w:hAnsi="Times New Roman" w:cs="Times New Roman"/>
          <w:sz w:val="24"/>
          <w:szCs w:val="24"/>
        </w:rPr>
        <w:t xml:space="preserve"> настоящего Кодекса обязательному согласованию в </w:t>
      </w:r>
      <w:hyperlink r:id="rId299"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0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23.07.2008 N 160-ФЗ)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Утратил силу. - Федеральный </w:t>
      </w:r>
      <w:hyperlink r:id="rId301"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10. Заинтересованные лица вправе представить свои предложения по проекту генерального плана.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Проект генерального плана подлежит обязательному рассмотрению на публичных слушаниях, проводимых в соответствии со </w:t>
      </w:r>
      <w:hyperlink w:anchor="Par961" w:history="1">
        <w:r w:rsidRPr="00B335A0">
          <w:rPr>
            <w:rFonts w:ascii="Times New Roman" w:hAnsi="Times New Roman" w:cs="Times New Roman"/>
            <w:sz w:val="24"/>
            <w:szCs w:val="24"/>
          </w:rPr>
          <w:t>статьей 28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Протоколы публичных слушаний по проекту генерального плана, заключение о результатах таких публичных слушаний являются обязательным приложением к проекту генерального плана, направляемому главой местной администрации поселения, главой местной администрации городского округа соответственно в представительный орган местного самоуправления поселения, представительный орган местного самоуправления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Представительный орган местного самоуправления поселения, представительный орган местного самоуправления городского округа с учетом протоколов публичных слушаний по проекту генерального плана и заключения о результатах таких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местной администрации поселения, главе местной администрации городского округа на доработку в соответствии с указанными протоколами и заключением.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14. Утратил силу. - Федеральный </w:t>
      </w:r>
      <w:hyperlink r:id="rId302"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местной администрации поселения, главе местной администрации городского округа с предложениями о внесении изменений в генеральный план.</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17. Внесение изменений в генеральный план осуществляется в соответствии с настоящей статьей и </w:t>
      </w:r>
      <w:hyperlink w:anchor="Par473" w:history="1">
        <w:r w:rsidRPr="00B335A0">
          <w:rPr>
            <w:rFonts w:ascii="Times New Roman" w:hAnsi="Times New Roman" w:cs="Times New Roman"/>
            <w:sz w:val="24"/>
            <w:szCs w:val="24"/>
          </w:rPr>
          <w:t>статьями 9</w:t>
        </w:r>
      </w:hyperlink>
      <w:r w:rsidRPr="00B335A0">
        <w:rPr>
          <w:rFonts w:ascii="Times New Roman" w:hAnsi="Times New Roman" w:cs="Times New Roman"/>
          <w:sz w:val="24"/>
          <w:szCs w:val="24"/>
        </w:rPr>
        <w:t xml:space="preserve"> и </w:t>
      </w:r>
      <w:hyperlink w:anchor="Par860" w:history="1">
        <w:r w:rsidRPr="00B335A0">
          <w:rPr>
            <w:rFonts w:ascii="Times New Roman" w:hAnsi="Times New Roman" w:cs="Times New Roman"/>
            <w:sz w:val="24"/>
            <w:szCs w:val="24"/>
          </w:rPr>
          <w:t>25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0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публичных слушаний.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18 введена Федеральным </w:t>
      </w:r>
      <w:hyperlink r:id="rId30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48" w:name="Par860"/>
      <w:bookmarkEnd w:id="48"/>
      <w:r w:rsidRPr="00B335A0">
        <w:rPr>
          <w:rFonts w:ascii="Times New Roman" w:hAnsi="Times New Roman" w:cs="Times New Roman"/>
          <w:sz w:val="24"/>
          <w:szCs w:val="24"/>
        </w:rPr>
        <w:t>Статья 25. Особенности согласования проекта генерального плана поселения, проекта генерального плана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49" w:name="Par862"/>
      <w:bookmarkEnd w:id="49"/>
      <w:r w:rsidRPr="00B335A0">
        <w:rPr>
          <w:rFonts w:ascii="Times New Roman" w:hAnsi="Times New Roman" w:cs="Times New Roman"/>
          <w:sz w:val="24"/>
          <w:szCs w:val="24"/>
        </w:rPr>
        <w:t xml:space="preserve">1. Проект генерального плана подлежит согласованию с уполномоченным Правительством Российской Федерации федеральным органом исполнительной власти в </w:t>
      </w:r>
      <w:hyperlink r:id="rId305"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установленном этим органом, в следующих случаях:</w:t>
      </w:r>
    </w:p>
    <w:p w:rsidR="00892367" w:rsidRPr="00B335A0" w:rsidRDefault="00892367" w:rsidP="00892367">
      <w:pPr>
        <w:pStyle w:val="ConsPlusNormal"/>
        <w:ind w:firstLine="540"/>
        <w:jc w:val="both"/>
        <w:rPr>
          <w:rFonts w:ascii="Times New Roman" w:hAnsi="Times New Roman" w:cs="Times New Roman"/>
          <w:sz w:val="24"/>
          <w:szCs w:val="24"/>
        </w:rPr>
      </w:pPr>
      <w:bookmarkStart w:id="50" w:name="Par863"/>
      <w:bookmarkEnd w:id="50"/>
      <w:r w:rsidRPr="00B335A0">
        <w:rPr>
          <w:rFonts w:ascii="Times New Roman" w:hAnsi="Times New Roman" w:cs="Times New Roman"/>
          <w:sz w:val="24"/>
          <w:szCs w:val="24"/>
        </w:rPr>
        <w:t>1) в соответствии с документами территориального планирования Российской Федерации планируется размещение объектов федерального значения на территориях поселения,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предусматривается включение в соответствии с указанным проектом в границы населенных пунктов (в том числе образуемых населенных пунктов), входящих в состав поселения, городского округа, земельных участков из земель лесного фонда;</w:t>
      </w:r>
    </w:p>
    <w:p w:rsidR="00892367" w:rsidRPr="00B335A0" w:rsidRDefault="00892367" w:rsidP="00892367">
      <w:pPr>
        <w:pStyle w:val="ConsPlusNormal"/>
        <w:ind w:firstLine="540"/>
        <w:jc w:val="both"/>
        <w:rPr>
          <w:rFonts w:ascii="Times New Roman" w:hAnsi="Times New Roman" w:cs="Times New Roman"/>
          <w:sz w:val="24"/>
          <w:szCs w:val="24"/>
        </w:rPr>
      </w:pPr>
      <w:bookmarkStart w:id="51" w:name="Par865"/>
      <w:bookmarkEnd w:id="51"/>
      <w:r w:rsidRPr="00B335A0">
        <w:rPr>
          <w:rFonts w:ascii="Times New Roman" w:hAnsi="Times New Roman" w:cs="Times New Roman"/>
          <w:sz w:val="24"/>
          <w:szCs w:val="24"/>
        </w:rPr>
        <w:t>3) на территориях поселения, городского округа находятся особо охраняемые природные территории федерального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предусматривается размещение в соответствии с указанным проектом объектов местного значения поселения, городского округа, которые могут оказать негативное воздействие на водные объекты, находящиеся в федеральной собственности.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(часть 1 в ред. Федерального </w:t>
      </w:r>
      <w:hyperlink r:id="rId30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 генерального плана подлежит согласованию с высшим исполнительным органом государственной власти субъекта Российской Федерации, в границах которого находится поселение или городской округ, в следующих случаях:</w:t>
      </w:r>
    </w:p>
    <w:p w:rsidR="00892367" w:rsidRPr="00B335A0" w:rsidRDefault="00892367" w:rsidP="00892367">
      <w:pPr>
        <w:pStyle w:val="ConsPlusNormal"/>
        <w:ind w:firstLine="540"/>
        <w:jc w:val="both"/>
        <w:rPr>
          <w:rFonts w:ascii="Times New Roman" w:hAnsi="Times New Roman" w:cs="Times New Roman"/>
          <w:sz w:val="24"/>
          <w:szCs w:val="24"/>
        </w:rPr>
      </w:pPr>
      <w:bookmarkStart w:id="52" w:name="Par869"/>
      <w:bookmarkEnd w:id="52"/>
      <w:r w:rsidRPr="00B335A0">
        <w:rPr>
          <w:rFonts w:ascii="Times New Roman" w:hAnsi="Times New Roman" w:cs="Times New Roman"/>
          <w:sz w:val="24"/>
          <w:szCs w:val="24"/>
        </w:rPr>
        <w:t>1) в соответствии с документами территориального планирования субъекта Российской Федерации планируется размещение объектов регионального значения на территориях поселения,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предусматривается в соответствии с указанным проектом включение в границы населенных пунктов (в том числе образуемых населенных пунктов), входящих в состав поселения, городского округа, земельных участков из земель сельскохозяйственного назначения или исключение из границ этих населенных пунктов земельных участков, которые планируется отнести к категории земель сельскохозяйственного назначения;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53" w:name="Par871"/>
      <w:bookmarkEnd w:id="53"/>
      <w:r w:rsidRPr="00B335A0">
        <w:rPr>
          <w:rFonts w:ascii="Times New Roman" w:hAnsi="Times New Roman" w:cs="Times New Roman"/>
          <w:sz w:val="24"/>
          <w:szCs w:val="24"/>
        </w:rPr>
        <w:t>3) на территориях поселения, городского округа находятся особо охраняемые природные территории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30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54" w:name="Par873"/>
      <w:bookmarkEnd w:id="54"/>
      <w:r w:rsidRPr="00B335A0">
        <w:rPr>
          <w:rFonts w:ascii="Times New Roman" w:hAnsi="Times New Roman" w:cs="Times New Roman"/>
          <w:sz w:val="24"/>
          <w:szCs w:val="24"/>
        </w:rPr>
        <w:t>2.1. В случае, если на территориях поселения, городского округа находятся исторические поселения федерального значения, исторические поселения регионального значения, проект генерального плана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настоящим Кодексом в порядке, установленном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 введена Федеральным </w:t>
      </w:r>
      <w:hyperlink r:id="rId30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12.11.2012 N 179-ФЗ)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Проект генерального плана подлежит согласованию с заинтересованными органами местного самоуправления муниципальных образований, имеющих общую границу с поселением, городским округом, подготовившими проект генерального плана,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поселения, городского округа, при размещении объектов местного значения, которые могут оказать негативное воздействие на окружающую среду на территориях таких муниципальных образований.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0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Проект генерального плана поселения подлежит согласованию с органами местного самоуправления муниципального района, в границах которого находится поселение, в следующих случаях:</w:t>
      </w:r>
    </w:p>
    <w:p w:rsidR="00892367" w:rsidRPr="00B335A0" w:rsidRDefault="00892367" w:rsidP="00892367">
      <w:pPr>
        <w:pStyle w:val="ConsPlusNormal"/>
        <w:ind w:firstLine="540"/>
        <w:jc w:val="both"/>
        <w:rPr>
          <w:rFonts w:ascii="Times New Roman" w:hAnsi="Times New Roman" w:cs="Times New Roman"/>
          <w:sz w:val="24"/>
          <w:szCs w:val="24"/>
        </w:rPr>
      </w:pPr>
      <w:bookmarkStart w:id="55" w:name="Par878"/>
      <w:bookmarkEnd w:id="55"/>
      <w:r w:rsidRPr="00B335A0">
        <w:rPr>
          <w:rFonts w:ascii="Times New Roman" w:hAnsi="Times New Roman" w:cs="Times New Roman"/>
          <w:sz w:val="24"/>
          <w:szCs w:val="24"/>
        </w:rPr>
        <w:t>1) в соответствии с документами территориального планирования муниципального района планируется размещение объектов местного значения муниципального района на территории поселения;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56" w:name="Par879"/>
      <w:bookmarkEnd w:id="56"/>
      <w:r w:rsidRPr="00B335A0">
        <w:rPr>
          <w:rFonts w:ascii="Times New Roman" w:hAnsi="Times New Roman" w:cs="Times New Roman"/>
          <w:sz w:val="24"/>
          <w:szCs w:val="24"/>
        </w:rPr>
        <w:t>2) на территории поселения находятся особо охраняемые природные территории местного значения муниципального района.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 в ред. Федерального </w:t>
      </w:r>
      <w:hyperlink r:id="rId31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57" w:name="Par881"/>
      <w:bookmarkEnd w:id="57"/>
      <w:r w:rsidRPr="00B335A0">
        <w:rPr>
          <w:rFonts w:ascii="Times New Roman" w:hAnsi="Times New Roman" w:cs="Times New Roman"/>
          <w:sz w:val="24"/>
          <w:szCs w:val="24"/>
        </w:rPr>
        <w:t xml:space="preserve">4.1. В случаях, предусмотренных </w:t>
      </w:r>
      <w:hyperlink w:anchor="Par863" w:history="1">
        <w:r w:rsidRPr="00B335A0">
          <w:rPr>
            <w:rFonts w:ascii="Times New Roman" w:hAnsi="Times New Roman" w:cs="Times New Roman"/>
            <w:sz w:val="24"/>
            <w:szCs w:val="24"/>
          </w:rPr>
          <w:t>пунктом 1 части 1</w:t>
        </w:r>
      </w:hyperlink>
      <w:r w:rsidRPr="00B335A0">
        <w:rPr>
          <w:rFonts w:ascii="Times New Roman" w:hAnsi="Times New Roman" w:cs="Times New Roman"/>
          <w:sz w:val="24"/>
          <w:szCs w:val="24"/>
        </w:rPr>
        <w:t xml:space="preserve">, </w:t>
      </w:r>
      <w:hyperlink w:anchor="Par869" w:history="1">
        <w:r w:rsidRPr="00B335A0">
          <w:rPr>
            <w:rFonts w:ascii="Times New Roman" w:hAnsi="Times New Roman" w:cs="Times New Roman"/>
            <w:sz w:val="24"/>
            <w:szCs w:val="24"/>
          </w:rPr>
          <w:t>пунктом 1 части 2</w:t>
        </w:r>
      </w:hyperlink>
      <w:r w:rsidRPr="00B335A0">
        <w:rPr>
          <w:rFonts w:ascii="Times New Roman" w:hAnsi="Times New Roman" w:cs="Times New Roman"/>
          <w:sz w:val="24"/>
          <w:szCs w:val="24"/>
        </w:rPr>
        <w:t xml:space="preserve">, </w:t>
      </w:r>
      <w:hyperlink w:anchor="Par878" w:history="1">
        <w:r w:rsidRPr="00B335A0">
          <w:rPr>
            <w:rFonts w:ascii="Times New Roman" w:hAnsi="Times New Roman" w:cs="Times New Roman"/>
            <w:sz w:val="24"/>
            <w:szCs w:val="24"/>
          </w:rPr>
          <w:t>пунктом 1 части 4</w:t>
        </w:r>
      </w:hyperlink>
      <w:r w:rsidRPr="00B335A0">
        <w:rPr>
          <w:rFonts w:ascii="Times New Roman" w:hAnsi="Times New Roman" w:cs="Times New Roman"/>
          <w:sz w:val="24"/>
          <w:szCs w:val="24"/>
        </w:rPr>
        <w:t xml:space="preserve"> настоящей статьи, проект генерального плана подлежит согласованию в части определения функциональных зон, в которых планируется размещение объектов федерального значения, объектов регионального значения, объектов местного значения муниципального района, и (или) местоположения линейных объектов федерального значения, линейных объектов регионального значения, линейных объектов местного значения муниципального района. В случаях, предусмотренных </w:t>
      </w:r>
      <w:hyperlink w:anchor="Par865" w:history="1">
        <w:r w:rsidRPr="00B335A0">
          <w:rPr>
            <w:rFonts w:ascii="Times New Roman" w:hAnsi="Times New Roman" w:cs="Times New Roman"/>
            <w:sz w:val="24"/>
            <w:szCs w:val="24"/>
          </w:rPr>
          <w:t>пунктом 3 части 1</w:t>
        </w:r>
      </w:hyperlink>
      <w:r w:rsidRPr="00B335A0">
        <w:rPr>
          <w:rFonts w:ascii="Times New Roman" w:hAnsi="Times New Roman" w:cs="Times New Roman"/>
          <w:sz w:val="24"/>
          <w:szCs w:val="24"/>
        </w:rPr>
        <w:t xml:space="preserve">, </w:t>
      </w:r>
      <w:hyperlink w:anchor="Par871" w:history="1">
        <w:r w:rsidRPr="00B335A0">
          <w:rPr>
            <w:rFonts w:ascii="Times New Roman" w:hAnsi="Times New Roman" w:cs="Times New Roman"/>
            <w:sz w:val="24"/>
            <w:szCs w:val="24"/>
          </w:rPr>
          <w:t>пунктом 3 части 2</w:t>
        </w:r>
      </w:hyperlink>
      <w:r w:rsidRPr="00B335A0">
        <w:rPr>
          <w:rFonts w:ascii="Times New Roman" w:hAnsi="Times New Roman" w:cs="Times New Roman"/>
          <w:sz w:val="24"/>
          <w:szCs w:val="24"/>
        </w:rPr>
        <w:t xml:space="preserve">, </w:t>
      </w:r>
      <w:hyperlink w:anchor="Par879" w:history="1">
        <w:r w:rsidRPr="00B335A0">
          <w:rPr>
            <w:rFonts w:ascii="Times New Roman" w:hAnsi="Times New Roman" w:cs="Times New Roman"/>
            <w:sz w:val="24"/>
            <w:szCs w:val="24"/>
          </w:rPr>
          <w:t>пунктом 2 части 4</w:t>
        </w:r>
      </w:hyperlink>
      <w:r w:rsidRPr="00B335A0">
        <w:rPr>
          <w:rFonts w:ascii="Times New Roman" w:hAnsi="Times New Roman" w:cs="Times New Roman"/>
          <w:sz w:val="24"/>
          <w:szCs w:val="24"/>
        </w:rPr>
        <w:t xml:space="preserve"> настоящей статьи, </w:t>
      </w:r>
      <w:r w:rsidRPr="00B335A0">
        <w:rPr>
          <w:rFonts w:ascii="Times New Roman" w:hAnsi="Times New Roman" w:cs="Times New Roman"/>
          <w:sz w:val="24"/>
          <w:szCs w:val="24"/>
        </w:rPr>
        <w:lastRenderedPageBreak/>
        <w:t xml:space="preserve">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поселения, городского округа на особо охраняемые природные территории федерального значения, особо охраняемые природные территории регионального значения, особо охраняемые природные территории местного значения муниципального района. В случаях, предусмотренных </w:t>
      </w:r>
      <w:hyperlink w:anchor="Par873" w:history="1">
        <w:r w:rsidRPr="00B335A0">
          <w:rPr>
            <w:rFonts w:ascii="Times New Roman" w:hAnsi="Times New Roman" w:cs="Times New Roman"/>
            <w:sz w:val="24"/>
            <w:szCs w:val="24"/>
          </w:rPr>
          <w:t>частью 2.1</w:t>
        </w:r>
      </w:hyperlink>
      <w:r w:rsidRPr="00B335A0">
        <w:rPr>
          <w:rFonts w:ascii="Times New Roman" w:hAnsi="Times New Roman" w:cs="Times New Roman"/>
          <w:sz w:val="24"/>
          <w:szCs w:val="24"/>
        </w:rPr>
        <w:t xml:space="preserve"> настоящей статьи, проект генерального плана поселения, проект генерального плана городского округа подлежат согласованию в части соответствия указанных проектов предмету охраны исторического поселения, утвержденному в соответствии с Федеральным </w:t>
      </w:r>
      <w:hyperlink r:id="rId31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4.1 введена Федеральным </w:t>
      </w:r>
      <w:hyperlink r:id="rId31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 в ред. Федерального </w:t>
      </w:r>
      <w:hyperlink r:id="rId31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12.11.2012 N 179-ФЗ)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Иные вопросы, кроме указанных в </w:t>
      </w:r>
      <w:hyperlink w:anchor="Par862"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 </w:t>
      </w:r>
      <w:hyperlink w:anchor="Par881" w:history="1">
        <w:r w:rsidRPr="00B335A0">
          <w:rPr>
            <w:rFonts w:ascii="Times New Roman" w:hAnsi="Times New Roman" w:cs="Times New Roman"/>
            <w:sz w:val="24"/>
            <w:szCs w:val="24"/>
          </w:rPr>
          <w:t>4.1</w:t>
        </w:r>
      </w:hyperlink>
      <w:r w:rsidRPr="00B335A0">
        <w:rPr>
          <w:rFonts w:ascii="Times New Roman" w:hAnsi="Times New Roman" w:cs="Times New Roman"/>
          <w:sz w:val="24"/>
          <w:szCs w:val="24"/>
        </w:rPr>
        <w:t xml:space="preserve"> настоящей статьи вопросов, не могут рассматриваться при согласовании проекта генерального плана.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1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Утратил силу. - Федеральный </w:t>
      </w:r>
      <w:hyperlink r:id="rId315"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58" w:name="Par886"/>
      <w:bookmarkEnd w:id="58"/>
      <w:r w:rsidRPr="00B335A0">
        <w:rPr>
          <w:rFonts w:ascii="Times New Roman" w:hAnsi="Times New Roman" w:cs="Times New Roman"/>
          <w:sz w:val="24"/>
          <w:szCs w:val="24"/>
        </w:rPr>
        <w:t>7. Согласование проекта генерального плана с уполномоченным федеральным органом исполнительной власти, высшим исполнительным органом государственной власти субъекта Российской Федерации, в границах которого находится поселение или городской округ, органами местного самоуправления муниципальных образований, имеющих общую границу с поселением или городским округом, органами местного самоуправления муниципального района, в границах которого находится поселение (в случае подготовки проекта генерального плана поселения), осуществляется в трехмесячный срок со дня поступления в эти органы уведомления об обеспечении доступа к проекту генерального плана и материалам по его обоснованию в информационной системе территориального планирования.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 ред. Федерального </w:t>
      </w:r>
      <w:hyperlink r:id="rId31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В случае непоступления в установленный срок главе поселения, главе городского округа заключений на проект генерального плана от указанных в </w:t>
      </w:r>
      <w:hyperlink w:anchor="Par886" w:history="1">
        <w:r w:rsidRPr="00B335A0">
          <w:rPr>
            <w:rFonts w:ascii="Times New Roman" w:hAnsi="Times New Roman" w:cs="Times New Roman"/>
            <w:sz w:val="24"/>
            <w:szCs w:val="24"/>
          </w:rPr>
          <w:t>части 7</w:t>
        </w:r>
      </w:hyperlink>
      <w:r w:rsidRPr="00B335A0">
        <w:rPr>
          <w:rFonts w:ascii="Times New Roman" w:hAnsi="Times New Roman" w:cs="Times New Roman"/>
          <w:sz w:val="24"/>
          <w:szCs w:val="24"/>
        </w:rPr>
        <w:t xml:space="preserve"> настоящей статьи органов данный проект считается согласованным с такими органами.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Заключения на проект генерального плана могут содержать положения о согласии с таким проектом или несогласии с таким проектом с обоснованием причин такого решения. В случае поступления от одного или нескольких указанных в </w:t>
      </w:r>
      <w:hyperlink w:anchor="Par886" w:history="1">
        <w:r w:rsidRPr="00B335A0">
          <w:rPr>
            <w:rFonts w:ascii="Times New Roman" w:hAnsi="Times New Roman" w:cs="Times New Roman"/>
            <w:sz w:val="24"/>
            <w:szCs w:val="24"/>
          </w:rPr>
          <w:t>части 7</w:t>
        </w:r>
      </w:hyperlink>
      <w:r w:rsidRPr="00B335A0">
        <w:rPr>
          <w:rFonts w:ascii="Times New Roman" w:hAnsi="Times New Roman" w:cs="Times New Roman"/>
          <w:sz w:val="24"/>
          <w:szCs w:val="24"/>
        </w:rPr>
        <w:t xml:space="preserve"> настоящей статьи органов заключений, содержащих положения о несогласии с проектом генерального плана с обоснованием принятого решения, глава местной администрации поселения, глава местной администрации городского округа в течение тридцати дней со дня истечения установленного срока согласования проекта генерального плана принимают решение о создании согласительной комиссии. Максимальный срок работы согласительной комиссии не может превышать три месяца.</w:t>
      </w:r>
    </w:p>
    <w:p w:rsidR="00892367" w:rsidRPr="00B335A0" w:rsidRDefault="00892367" w:rsidP="00892367">
      <w:pPr>
        <w:pStyle w:val="ConsPlusNormal"/>
        <w:ind w:firstLine="540"/>
        <w:jc w:val="both"/>
        <w:rPr>
          <w:rFonts w:ascii="Times New Roman" w:hAnsi="Times New Roman" w:cs="Times New Roman"/>
          <w:sz w:val="24"/>
          <w:szCs w:val="24"/>
        </w:rPr>
      </w:pPr>
      <w:bookmarkStart w:id="59" w:name="Par890"/>
      <w:bookmarkEnd w:id="59"/>
      <w:r w:rsidRPr="00B335A0">
        <w:rPr>
          <w:rFonts w:ascii="Times New Roman" w:hAnsi="Times New Roman" w:cs="Times New Roman"/>
          <w:sz w:val="24"/>
          <w:szCs w:val="24"/>
        </w:rPr>
        <w:t>10. По результатам работы согласительная комиссия представляет главе местной администрации поселения, главе местной администрации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документ о согласовании проекта генерального плана и подготовленный для утверждения проект генерального плана с внесенными в него изменениями;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материалы в текстовой форме и в виде карт по несогласованным вопросам.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1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Указанные в </w:t>
      </w:r>
      <w:hyperlink w:anchor="Par890"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документы и материалы могут содержать:</w:t>
      </w:r>
    </w:p>
    <w:p w:rsidR="00892367" w:rsidRPr="00B335A0" w:rsidRDefault="00892367" w:rsidP="00892367">
      <w:pPr>
        <w:pStyle w:val="ConsPlusNormal"/>
        <w:ind w:firstLine="540"/>
        <w:jc w:val="both"/>
        <w:rPr>
          <w:rFonts w:ascii="Times New Roman" w:hAnsi="Times New Roman" w:cs="Times New Roman"/>
          <w:sz w:val="24"/>
          <w:szCs w:val="24"/>
        </w:rPr>
      </w:pPr>
      <w:bookmarkStart w:id="60" w:name="Par895"/>
      <w:bookmarkEnd w:id="60"/>
      <w:r w:rsidRPr="00B335A0">
        <w:rPr>
          <w:rFonts w:ascii="Times New Roman" w:hAnsi="Times New Roman" w:cs="Times New Roman"/>
          <w:sz w:val="24"/>
          <w:szCs w:val="24"/>
        </w:rPr>
        <w:t>1) предложения об исключении из проекта генерального плана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1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2) план согласования указанных в </w:t>
      </w:r>
      <w:hyperlink w:anchor="Par895"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вопросов после утверждения генерального плана путем подготовки предложений о внесении в такой генеральный план соответствующих изменений.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На основании документов и материалов, представленных согласительной комиссией, глава местной администрации поселения, глава местной администрации городского округа вправе принять решение о направлении согласованного или не согласованного в определенной части проекта генерального плана в представительный орган местного самоуправления поселения, представительный орган местного самоуправления городского округа или об отклонении такого проекта и о направлении его на доработку.</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26. Реализация документов территориального планирования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1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Реализация документов территориального планирования осуществляется путем: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подготовки и утверждения документации по планировке территории в соответствии с документами территориального планирования;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принятия в порядке, установленном законодательством Российской Федерации, решений о резервировании земель, об изъятии земельных участков для государственных или муниципальных нужд, о переводе земель или земельных участков из одной категории в другую;</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2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31.12.2014 N 499-ФЗ)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создания объектов федерального значения, объектов регионального значения, объектов местного значения на основании документации по планировке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Реализация схемы территориального планирования Российской Федерации осуществляется путем выполнения мероприятий, которые предусмотрены программами, утвержденными Правительством Российской Федерации и реализуемыми за счет средств федерального бюджета, или нормативными правовыми актами Правительства Российской Федерации, или в установленном Правительством Российской Федерации порядке решениями главных распорядителей средств федерального бюджета, или инвестиционными программами субъектов естественных монополий.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Реализация схемы территориального планирования субъекта Российской Федерации осуществляется путем выполнения мероприятий, которые предусмотрены программами, утвержденными высшим исполнительным органом государственной власти субъекта Российской Федерации и реализуемыми за счет средств бюджета субъекта Российской Федерации, или нормативными правовыми актами высшего исполнительного органа государственной власти субъекта Российской Федерации, или в установленном высшим исполнительным органом государственной власти субъекта Российской Федерации порядке решениями главных распорядителей средств бюджета субъекта Российской Федерации, или инвестиционными программами субъектов естественных монополий.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Реализация схемы территориального планирования муниципального района осуществляется путем выполнения мероприятий, которые предусмотрены программами, утвержденными местной администрацией муниципального района и реализуемыми за счет средств местного бюджета, или нормативными правовыми актами местной администрации муниципального района, или в установленном местной администрацией муниципального района порядке решениями главных распорядителей средств местного бюджета, или инвестиционными программами организаций коммунального комплекса.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Реализация генерального плана поселения, генерального плана городского округа осуществляется путем выполнения мероприятий, которые предусмотрены программами, утвержденными местной администрацией поселения, местной администрацией городского округа и реализуемыми за счет средств местного бюджета, или нормативными правовыми актами </w:t>
      </w:r>
      <w:r w:rsidRPr="00B335A0">
        <w:rPr>
          <w:rFonts w:ascii="Times New Roman" w:hAnsi="Times New Roman" w:cs="Times New Roman"/>
          <w:sz w:val="24"/>
          <w:szCs w:val="24"/>
        </w:rPr>
        <w:lastRenderedPageBreak/>
        <w:t>местной администрации поселения, местной администрации городского округа, или в установленном местной администрацией поселения, местной администрацией городского округа порядке решениями главных распорядителей средств местного бюджета, программами комплексного развития систем коммунальной инфраструктуры поселений, городских округов, программами комплексного развития транспортной инфраструктуры поселений, городских округов, программами комплексного развития социальной инфраструктуры поселений, городских округов и (при наличии) инвестиционными программами организаций коммунального комплекса.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30.12.2012 </w:t>
      </w:r>
      <w:hyperlink r:id="rId321" w:history="1">
        <w:r w:rsidRPr="00B335A0">
          <w:rPr>
            <w:rFonts w:ascii="Times New Roman" w:hAnsi="Times New Roman" w:cs="Times New Roman"/>
            <w:sz w:val="24"/>
            <w:szCs w:val="24"/>
          </w:rPr>
          <w:t>N 289-ФЗ</w:t>
        </w:r>
      </w:hyperlink>
      <w:r w:rsidRPr="00B335A0">
        <w:rPr>
          <w:rFonts w:ascii="Times New Roman" w:hAnsi="Times New Roman" w:cs="Times New Roman"/>
          <w:sz w:val="24"/>
          <w:szCs w:val="24"/>
        </w:rPr>
        <w:t xml:space="preserve">, от 29.12.2014 </w:t>
      </w:r>
      <w:hyperlink r:id="rId322" w:history="1">
        <w:r w:rsidRPr="00B335A0">
          <w:rPr>
            <w:rFonts w:ascii="Times New Roman" w:hAnsi="Times New Roman" w:cs="Times New Roman"/>
            <w:sz w:val="24"/>
            <w:szCs w:val="24"/>
          </w:rPr>
          <w:t>N 456-ФЗ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5.1.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 </w:t>
      </w:r>
      <w:hyperlink r:id="rId323" w:history="1">
        <w:r w:rsidRPr="00B335A0">
          <w:rPr>
            <w:rFonts w:ascii="Times New Roman" w:hAnsi="Times New Roman" w:cs="Times New Roman"/>
            <w:sz w:val="24"/>
            <w:szCs w:val="24"/>
          </w:rPr>
          <w:t>разрабатываются</w:t>
        </w:r>
      </w:hyperlink>
      <w:r w:rsidRPr="00B335A0">
        <w:rPr>
          <w:rFonts w:ascii="Times New Roman" w:hAnsi="Times New Roman" w:cs="Times New Roman"/>
          <w:sz w:val="24"/>
          <w:szCs w:val="24"/>
        </w:rPr>
        <w:t xml:space="preserve"> органами местного самоуправления поселений, городских округов и подлежат утверждению органами местного самоуправления таких поселений, городских округов в шестимесячный срок с даты утверждения генеральных планов соответствующих поселений, городских округов. В случае принятия представительным органом местного самоуправления сельского поселения предусмотренного </w:t>
      </w:r>
      <w:hyperlink w:anchor="Par685" w:history="1">
        <w:r w:rsidRPr="00B335A0">
          <w:rPr>
            <w:rFonts w:ascii="Times New Roman" w:hAnsi="Times New Roman" w:cs="Times New Roman"/>
            <w:sz w:val="24"/>
            <w:szCs w:val="24"/>
          </w:rPr>
          <w:t>частью 6 статьи 18</w:t>
        </w:r>
      </w:hyperlink>
      <w:r w:rsidRPr="00B335A0">
        <w:rPr>
          <w:rFonts w:ascii="Times New Roman" w:hAnsi="Times New Roman" w:cs="Times New Roman"/>
          <w:sz w:val="24"/>
          <w:szCs w:val="24"/>
        </w:rPr>
        <w:t xml:space="preserve"> настоящего Кодекса решения об отсутствии необходимости подготовки его генерального плана программа комплексного развития такого сельского поселения разработке и утверждению не подлежит.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5.1 введена Федеральным </w:t>
      </w:r>
      <w:hyperlink r:id="rId32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289-ФЗ, в ред. Федерального </w:t>
      </w:r>
      <w:hyperlink r:id="rId32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5.2.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 содержат графики выполнения мероприятий, предусмотренных указанными программами.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5.2 введена Федеральным </w:t>
      </w:r>
      <w:hyperlink r:id="rId32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5.3. Проекты программ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подлежат размещению на официальном сайте органа местного самоуправления в информационно-телекоммуникационной сети "Интернет" (при наличии официального сайта муниципального образования) и опубликованию в порядке, установленном для официального опубликования муниципальных правовых актов, иной официальной информации, не менее чем за тридцать дней до их утверждения.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5.3 введена Федеральным </w:t>
      </w:r>
      <w:hyperlink r:id="rId32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приняты до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такие программы и решения подлежат в двухмесячный срок с даты утверждения указанных документов территориального планирования приведению в соответствие с ними.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w:t>
      </w:r>
      <w:r w:rsidRPr="00B335A0">
        <w:rPr>
          <w:rFonts w:ascii="Times New Roman" w:hAnsi="Times New Roman" w:cs="Times New Roman"/>
          <w:sz w:val="24"/>
          <w:szCs w:val="24"/>
        </w:rPr>
        <w:lastRenderedPageBreak/>
        <w:t>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принимаются после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в указанные документы территориального планирования в пятимесячный срок с даты утверждения таких программ и принятия таких решений вносятся соответствующие изменения.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61" w:name="Par923"/>
      <w:bookmarkEnd w:id="61"/>
      <w:r w:rsidRPr="00B335A0">
        <w:rPr>
          <w:rFonts w:ascii="Times New Roman" w:hAnsi="Times New Roman" w:cs="Times New Roman"/>
          <w:sz w:val="24"/>
          <w:szCs w:val="24"/>
        </w:rPr>
        <w:t>Статья 27. Совместная подготовка проектов документов территориального планирования федеральными органами исполнительной власти, органами исполнительной власти субъектов Российской Федерации, органами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62" w:name="Par925"/>
      <w:bookmarkEnd w:id="62"/>
      <w:r w:rsidRPr="00B335A0">
        <w:rPr>
          <w:rFonts w:ascii="Times New Roman" w:hAnsi="Times New Roman" w:cs="Times New Roman"/>
          <w:sz w:val="24"/>
          <w:szCs w:val="24"/>
        </w:rPr>
        <w:t>1. Совместная подготовка проектов документов территориального планирования может осуществляться в целях обеспечения устойчивого развития территорий путем комплексного решения вопросов территориального планирования в следующих случаях: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планирование размещения объектов федерального значения, объектов регионального значения, предусмотренных документами территориального планирования Российской Федерации, документами территориального планирования субъекта Российской Федерации, на территориях поселения, городского округа, межселенной территории муниципального района, территориях нескольких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планирование размещения объектов местного значения муниципального района, предусмотренных документами территориального планирования муниципального района, на территории поселения, входящего в состав такого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планирование размещения объектов регионального значения, объектов местного значения на территориях других субъектов Российской Федерации или других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установление ограничений использования земельных участков и объектов капитального строительства, расположенных в пределах зон охраны объектов культурного наследия федерального или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 в ред. Федерального </w:t>
      </w:r>
      <w:hyperlink r:id="rId32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63" w:name="Par931"/>
      <w:bookmarkEnd w:id="63"/>
      <w:r w:rsidRPr="00B335A0">
        <w:rPr>
          <w:rFonts w:ascii="Times New Roman" w:hAnsi="Times New Roman" w:cs="Times New Roman"/>
          <w:sz w:val="24"/>
          <w:szCs w:val="24"/>
        </w:rPr>
        <w:t>2. Совместная подготовка проектов документов территориального планирования может осуществляться: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федеральными органами исполнительной власти и органами исполнительной власти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федеральными органами исполнительной власти и органами местного самоуправления;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1.1 введен Федеральным </w:t>
      </w:r>
      <w:hyperlink r:id="rId32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органами исполнительной власти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органами исполнительной власти субъектов Российской Федерации и органами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органами местного самоуправления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 инициативой о совместной подготовке проектов документов территориального планирования вправе выступать:</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федеральные органы исполнительной власти;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высшие исполнительные органы государственной власти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органы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64" w:name="Par942"/>
      <w:bookmarkEnd w:id="64"/>
      <w:r w:rsidRPr="00B335A0">
        <w:rPr>
          <w:rFonts w:ascii="Times New Roman" w:hAnsi="Times New Roman" w:cs="Times New Roman"/>
          <w:sz w:val="24"/>
          <w:szCs w:val="24"/>
        </w:rPr>
        <w:t xml:space="preserve">4. Предложения о совместной подготовке проекта документа территориального планирования или проектов документов территориального планирования должны содержать </w:t>
      </w:r>
      <w:r w:rsidRPr="00B335A0">
        <w:rPr>
          <w:rFonts w:ascii="Times New Roman" w:hAnsi="Times New Roman" w:cs="Times New Roman"/>
          <w:sz w:val="24"/>
          <w:szCs w:val="24"/>
        </w:rPr>
        <w:lastRenderedPageBreak/>
        <w:t>положения об организации скоординированных работ, связанных с подготовкой проекта документа территориального планирования или проектов документов территориального планирования в части их содержания, объема и сроков финансирования.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3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65" w:name="Par944"/>
      <w:bookmarkEnd w:id="65"/>
      <w:r w:rsidRPr="00B335A0">
        <w:rPr>
          <w:rFonts w:ascii="Times New Roman" w:hAnsi="Times New Roman" w:cs="Times New Roman"/>
          <w:sz w:val="24"/>
          <w:szCs w:val="24"/>
        </w:rPr>
        <w:t xml:space="preserve">5. В целях совместной подготовки проекта документа территориального планирования или проектов документов территориального планирования в соответствии с </w:t>
      </w:r>
      <w:hyperlink w:anchor="Par931"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федеральные органы исполнительной власти, высшие исполнительные органы государственной власти субъектов Российской Федерации, органы местного самоуправления, получившие указанные в </w:t>
      </w:r>
      <w:hyperlink w:anchor="Par942" w:history="1">
        <w:r w:rsidRPr="00B335A0">
          <w:rPr>
            <w:rFonts w:ascii="Times New Roman" w:hAnsi="Times New Roman" w:cs="Times New Roman"/>
            <w:sz w:val="24"/>
            <w:szCs w:val="24"/>
          </w:rPr>
          <w:t>части 4</w:t>
        </w:r>
      </w:hyperlink>
      <w:r w:rsidRPr="00B335A0">
        <w:rPr>
          <w:rFonts w:ascii="Times New Roman" w:hAnsi="Times New Roman" w:cs="Times New Roman"/>
          <w:sz w:val="24"/>
          <w:szCs w:val="24"/>
        </w:rPr>
        <w:t xml:space="preserve"> настоящей статьи предложения, в течение тридцати дней со дня их поступления должны направить ответ о даче согласия на совместную подготовку проекта документа территориального планирования или проектов документов территориального планирования либо о необходимости уточнения предусмотренных </w:t>
      </w:r>
      <w:hyperlink w:anchor="Par942" w:history="1">
        <w:r w:rsidRPr="00B335A0">
          <w:rPr>
            <w:rFonts w:ascii="Times New Roman" w:hAnsi="Times New Roman" w:cs="Times New Roman"/>
            <w:sz w:val="24"/>
            <w:szCs w:val="24"/>
          </w:rPr>
          <w:t>частью 4</w:t>
        </w:r>
      </w:hyperlink>
      <w:r w:rsidRPr="00B335A0">
        <w:rPr>
          <w:rFonts w:ascii="Times New Roman" w:hAnsi="Times New Roman" w:cs="Times New Roman"/>
          <w:sz w:val="24"/>
          <w:szCs w:val="24"/>
        </w:rPr>
        <w:t xml:space="preserve"> настоящей статьи положений об организации скоординированных работ.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3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Отказ от совместной подготовки документов территориального планирования в установленных </w:t>
      </w:r>
      <w:hyperlink w:anchor="Par925"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случаях не допускается.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 ред. Федерального </w:t>
      </w:r>
      <w:hyperlink r:id="rId33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В случае получения ответа о даче согласия на совместную подготовку проекта документа территориального планирования или проектов документов территориального планирования на основании совместного решения сторон создается </w:t>
      </w:r>
      <w:hyperlink r:id="rId333" w:history="1">
        <w:r w:rsidRPr="00B335A0">
          <w:rPr>
            <w:rFonts w:ascii="Times New Roman" w:hAnsi="Times New Roman" w:cs="Times New Roman"/>
            <w:sz w:val="24"/>
            <w:szCs w:val="24"/>
          </w:rPr>
          <w:t>комиссия</w:t>
        </w:r>
      </w:hyperlink>
      <w:r w:rsidRPr="00B335A0">
        <w:rPr>
          <w:rFonts w:ascii="Times New Roman" w:hAnsi="Times New Roman" w:cs="Times New Roman"/>
          <w:sz w:val="24"/>
          <w:szCs w:val="24"/>
        </w:rPr>
        <w:t xml:space="preserve"> по совместной подготовке проекта документа территориального планирования или проектов документов территориального планирования (далее - комиссия по совместной подготовке проектов).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3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Комиссия по совместной подготовке проектов создается на условиях равного представительства сторон.</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Комиссия по совместной подготовке проектов обеспечивает соблюдение интересов указанных в </w:t>
      </w:r>
      <w:hyperlink w:anchor="Par944" w:history="1">
        <w:r w:rsidRPr="00B335A0">
          <w:rPr>
            <w:rFonts w:ascii="Times New Roman" w:hAnsi="Times New Roman" w:cs="Times New Roman"/>
            <w:sz w:val="24"/>
            <w:szCs w:val="24"/>
          </w:rPr>
          <w:t>части 5</w:t>
        </w:r>
      </w:hyperlink>
      <w:r w:rsidRPr="00B335A0">
        <w:rPr>
          <w:rFonts w:ascii="Times New Roman" w:hAnsi="Times New Roman" w:cs="Times New Roman"/>
          <w:sz w:val="24"/>
          <w:szCs w:val="24"/>
        </w:rPr>
        <w:t xml:space="preserve"> настоящей статьи органов и координацию их деятельности при подготовке проекта документа территориального планирования или проектов документов территориального планирования.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3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Совместная подготовка проекта документа территориального планирования или проектов документов территориального планирования должна осуществляться с учетом требований, предусмотренных </w:t>
      </w:r>
      <w:hyperlink w:anchor="Par537" w:history="1">
        <w:r w:rsidRPr="00B335A0">
          <w:rPr>
            <w:rFonts w:ascii="Times New Roman" w:hAnsi="Times New Roman" w:cs="Times New Roman"/>
            <w:sz w:val="24"/>
            <w:szCs w:val="24"/>
          </w:rPr>
          <w:t>статьями 11,</w:t>
        </w:r>
      </w:hyperlink>
      <w:r w:rsidRPr="00B335A0">
        <w:rPr>
          <w:rFonts w:ascii="Times New Roman" w:hAnsi="Times New Roman" w:cs="Times New Roman"/>
          <w:sz w:val="24"/>
          <w:szCs w:val="24"/>
        </w:rPr>
        <w:t xml:space="preserve"> </w:t>
      </w:r>
      <w:hyperlink w:anchor="Par629" w:history="1">
        <w:r w:rsidRPr="00B335A0">
          <w:rPr>
            <w:rFonts w:ascii="Times New Roman" w:hAnsi="Times New Roman" w:cs="Times New Roman"/>
            <w:sz w:val="24"/>
            <w:szCs w:val="24"/>
          </w:rPr>
          <w:t>15,</w:t>
        </w:r>
      </w:hyperlink>
      <w:r w:rsidRPr="00B335A0">
        <w:rPr>
          <w:rFonts w:ascii="Times New Roman" w:hAnsi="Times New Roman" w:cs="Times New Roman"/>
          <w:sz w:val="24"/>
          <w:szCs w:val="24"/>
        </w:rPr>
        <w:t xml:space="preserve"> </w:t>
      </w:r>
      <w:hyperlink w:anchor="Par734" w:history="1">
        <w:r w:rsidRPr="00B335A0">
          <w:rPr>
            <w:rFonts w:ascii="Times New Roman" w:hAnsi="Times New Roman" w:cs="Times New Roman"/>
            <w:sz w:val="24"/>
            <w:szCs w:val="24"/>
          </w:rPr>
          <w:t>20</w:t>
        </w:r>
      </w:hyperlink>
      <w:r w:rsidRPr="00B335A0">
        <w:rPr>
          <w:rFonts w:ascii="Times New Roman" w:hAnsi="Times New Roman" w:cs="Times New Roman"/>
          <w:sz w:val="24"/>
          <w:szCs w:val="24"/>
        </w:rPr>
        <w:t xml:space="preserve"> и </w:t>
      </w:r>
      <w:hyperlink w:anchor="Par837" w:history="1">
        <w:r w:rsidRPr="00B335A0">
          <w:rPr>
            <w:rFonts w:ascii="Times New Roman" w:hAnsi="Times New Roman" w:cs="Times New Roman"/>
            <w:sz w:val="24"/>
            <w:szCs w:val="24"/>
          </w:rPr>
          <w:t>24</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3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В случае, если при совместной подготовке проекта документа территориального планирования предложения о размещении объектов регионального или местного значения на территории другого субъекта Российской Федерации или территории другого муниципального образования не согласованы, вопрос о размещении таких объектов решается в судебном порядке.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3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Документ территориального планирования, совместная подготовка которого осуществлялась в соответствии с настоящей статьей, утверждается органом государственной власти или органом местного самоуправления в соответствии с компетенцией, установленной </w:t>
      </w:r>
      <w:hyperlink w:anchor="Par537" w:history="1">
        <w:r w:rsidRPr="00B335A0">
          <w:rPr>
            <w:rFonts w:ascii="Times New Roman" w:hAnsi="Times New Roman" w:cs="Times New Roman"/>
            <w:sz w:val="24"/>
            <w:szCs w:val="24"/>
          </w:rPr>
          <w:t>статьями 11,</w:t>
        </w:r>
      </w:hyperlink>
      <w:r w:rsidRPr="00B335A0">
        <w:rPr>
          <w:rFonts w:ascii="Times New Roman" w:hAnsi="Times New Roman" w:cs="Times New Roman"/>
          <w:sz w:val="24"/>
          <w:szCs w:val="24"/>
        </w:rPr>
        <w:t xml:space="preserve"> </w:t>
      </w:r>
      <w:hyperlink w:anchor="Par629" w:history="1">
        <w:r w:rsidRPr="00B335A0">
          <w:rPr>
            <w:rFonts w:ascii="Times New Roman" w:hAnsi="Times New Roman" w:cs="Times New Roman"/>
            <w:sz w:val="24"/>
            <w:szCs w:val="24"/>
          </w:rPr>
          <w:t>15,</w:t>
        </w:r>
      </w:hyperlink>
      <w:r w:rsidRPr="00B335A0">
        <w:rPr>
          <w:rFonts w:ascii="Times New Roman" w:hAnsi="Times New Roman" w:cs="Times New Roman"/>
          <w:sz w:val="24"/>
          <w:szCs w:val="24"/>
        </w:rPr>
        <w:t xml:space="preserve"> </w:t>
      </w:r>
      <w:hyperlink w:anchor="Par734" w:history="1">
        <w:r w:rsidRPr="00B335A0">
          <w:rPr>
            <w:rFonts w:ascii="Times New Roman" w:hAnsi="Times New Roman" w:cs="Times New Roman"/>
            <w:sz w:val="24"/>
            <w:szCs w:val="24"/>
          </w:rPr>
          <w:t>20</w:t>
        </w:r>
      </w:hyperlink>
      <w:r w:rsidRPr="00B335A0">
        <w:rPr>
          <w:rFonts w:ascii="Times New Roman" w:hAnsi="Times New Roman" w:cs="Times New Roman"/>
          <w:sz w:val="24"/>
          <w:szCs w:val="24"/>
        </w:rPr>
        <w:t xml:space="preserve"> и </w:t>
      </w:r>
      <w:hyperlink w:anchor="Par837" w:history="1">
        <w:r w:rsidRPr="00B335A0">
          <w:rPr>
            <w:rFonts w:ascii="Times New Roman" w:hAnsi="Times New Roman" w:cs="Times New Roman"/>
            <w:sz w:val="24"/>
            <w:szCs w:val="24"/>
          </w:rPr>
          <w:t>24</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w:t>
      </w:r>
      <w:hyperlink r:id="rId338"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совместной подготовки проекта документа территориального планирования или проектов документов территориального планирования, состав, порядок создания и деятельности комиссии по совместной подготовке проектов могут устанавливаться Правительством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3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66" w:name="Par961"/>
      <w:bookmarkEnd w:id="66"/>
      <w:r w:rsidRPr="00B335A0">
        <w:rPr>
          <w:rFonts w:ascii="Times New Roman" w:hAnsi="Times New Roman" w:cs="Times New Roman"/>
          <w:sz w:val="24"/>
          <w:szCs w:val="24"/>
        </w:rPr>
        <w:lastRenderedPageBreak/>
        <w:t>Статья 28. Публичные слушания по проектам генеральных планов поселений, генеральных планов городских округов</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проектам генеральных планов, в том числе по внесению в них изменений (далее - публичные слушания), с участием жителей поселений, городских округов проводятся в обязательном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Публичные слушания проводятся в каждом населенном пункте муниципального образования. В случае внесения изменений в генеральный план в отношении части территории поселения или городского округа публичные слушания проводятся с участием правообладателей земельных участков и (или) объектов капитального строительства, находящихся в границах территории поселения или городского округа, в отношении которой осуществлялась подготовка указанных изменений.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4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При проведении публичных слушаний в целях обеспечения всем заинтересованным лицам равных возможностей для участия в публичных слушаниях территория населенного пункта может быть разделена на части. Предельная численность лиц, проживающих или зарегистрированных на такой части территории, устанавливается законами субъектов Российской Федерации исходя из требования обеспечения всем заинтересованным лицам равных возможностей для выражения своего мнения.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В целях доведения до населения информации о содержании проекта генерального плана уполномоченные на проведение публичных слушаний орган местного самоуправления поселения или орган местного самоуправления городского округа в обязательном порядке организуют выставки, экспозиции демонстрационных материалов проекта генерального плана, выступления представителей органов местного самоуправления, разработчиков проекта генерального плана на собраниях жителей, в печатных средствах массовой информации, по радио и телевидению.</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Участники публичных слушаний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генерального плана, для включения их в протокол публичных слушаний.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информационно-телекоммуникационной сети "Интернет" (далее - сеть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341"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11.07.2011 </w:t>
      </w:r>
      <w:hyperlink r:id="rId342" w:history="1">
        <w:r w:rsidRPr="00B335A0">
          <w:rPr>
            <w:rFonts w:ascii="Times New Roman" w:hAnsi="Times New Roman" w:cs="Times New Roman"/>
            <w:sz w:val="24"/>
            <w:szCs w:val="24"/>
          </w:rPr>
          <w:t>N 200-ФЗ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Глава местной администрации с учетом заключения о результатах публичных слушаний принимает решение: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4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25.12.2008 N 281-ФЗ)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1) о согласии с проектом генерального плана и направлении его в представительный орган муниципального образования;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 отклонении проекта генерального плана и о направлении его на доработку.</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 xml:space="preserve">Статья 29. Утратила силу. - Федеральный </w:t>
      </w:r>
      <w:hyperlink r:id="rId344"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По вопросам, связанным с утверждением нормативов градостроительного проектирования в соответствии с требованиями данного документа (в редакции Федерального закона от 05.05.2014 N 131-ФЗ), а также о применении ранее утвержденных нормативов см. </w:t>
      </w:r>
      <w:hyperlink r:id="rId345" w:history="1">
        <w:r w:rsidRPr="00B335A0">
          <w:rPr>
            <w:rFonts w:ascii="Times New Roman" w:hAnsi="Times New Roman" w:cs="Times New Roman"/>
            <w:sz w:val="24"/>
            <w:szCs w:val="24"/>
          </w:rPr>
          <w:t>статью 3</w:t>
        </w:r>
      </w:hyperlink>
      <w:r w:rsidRPr="00B335A0">
        <w:rPr>
          <w:rFonts w:ascii="Times New Roman" w:hAnsi="Times New Roman" w:cs="Times New Roman"/>
          <w:sz w:val="24"/>
          <w:szCs w:val="24"/>
        </w:rPr>
        <w:t xml:space="preserve"> указанного Закона.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3.1. НОРМАТИВЫ ГРАДОСТРОИТЕЛЬНОГО ПРОЕКТИРОВАНИЯ</w:t>
      </w:r>
    </w:p>
    <w:p w:rsidR="00892367" w:rsidRPr="00B335A0" w:rsidRDefault="00892367" w:rsidP="00892367">
      <w:pPr>
        <w:pStyle w:val="ConsPlusNormal"/>
        <w:jc w:val="center"/>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34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29.1. Нормативы градостроительного проектирования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Нормативы градостроительного проектирования подразделяются 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региональные нормативы градостроительного проектирования;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местные нормативы градостроительного проектирования, которые включают в себя: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нормативы градостроительного проектирования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нормативы градостроительного проектирования поселения;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нормативы градостроительного проектирования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Органы исполнительной власти субъектов Российской Федерации обеспечивают систематизацию нормативов градостроительного проектирования по видам объектов регионального значения и объектов местного значения в порядке, установленном законами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29.2. Содержание нормативов градостроительного проектирования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67" w:name="Par999"/>
      <w:bookmarkEnd w:id="67"/>
      <w:r w:rsidRPr="00B335A0">
        <w:rPr>
          <w:rFonts w:ascii="Times New Roman" w:hAnsi="Times New Roman" w:cs="Times New Roman"/>
          <w:sz w:val="24"/>
          <w:szCs w:val="24"/>
        </w:rPr>
        <w:t xml:space="preserve">1. Региональные нормативы градостроительного проектирования устанавливают совокупность расчетных показателей минимально допустимого уровня обеспеченности объектами регионального значения, относящимися к областям, указанным в </w:t>
      </w:r>
      <w:hyperlink w:anchor="Par591" w:history="1">
        <w:r w:rsidRPr="00B335A0">
          <w:rPr>
            <w:rFonts w:ascii="Times New Roman" w:hAnsi="Times New Roman" w:cs="Times New Roman"/>
            <w:sz w:val="24"/>
            <w:szCs w:val="24"/>
          </w:rPr>
          <w:t>части 3 статьи 14</w:t>
        </w:r>
      </w:hyperlink>
      <w:r w:rsidRPr="00B335A0">
        <w:rPr>
          <w:rFonts w:ascii="Times New Roman" w:hAnsi="Times New Roman" w:cs="Times New Roman"/>
          <w:sz w:val="24"/>
          <w:szCs w:val="24"/>
        </w:rPr>
        <w:t xml:space="preserve"> настоящего Кодекса, иными объектами регионального значения населения субъекта Российской Федерации и расчетных показателей максимально допустимого уровня территориальной доступности таких объектов для населения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Региональные нормативы градостроительного проектирования могут устанавливать предельные значения расчетных показателей минимально допустимого уровня обеспеченности объектами местного значения, предусмотренными </w:t>
      </w:r>
      <w:hyperlink w:anchor="Par1001" w:history="1">
        <w:r w:rsidRPr="00B335A0">
          <w:rPr>
            <w:rFonts w:ascii="Times New Roman" w:hAnsi="Times New Roman" w:cs="Times New Roman"/>
            <w:sz w:val="24"/>
            <w:szCs w:val="24"/>
          </w:rPr>
          <w:t>частями 3</w:t>
        </w:r>
      </w:hyperlink>
      <w:r w:rsidRPr="00B335A0">
        <w:rPr>
          <w:rFonts w:ascii="Times New Roman" w:hAnsi="Times New Roman" w:cs="Times New Roman"/>
          <w:sz w:val="24"/>
          <w:szCs w:val="24"/>
        </w:rPr>
        <w:t xml:space="preserve"> и </w:t>
      </w:r>
      <w:hyperlink w:anchor="Par1002"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 населения муниципального образования и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bookmarkStart w:id="68" w:name="Par1001"/>
      <w:bookmarkEnd w:id="68"/>
      <w:r w:rsidRPr="00B335A0">
        <w:rPr>
          <w:rFonts w:ascii="Times New Roman" w:hAnsi="Times New Roman" w:cs="Times New Roman"/>
          <w:sz w:val="24"/>
          <w:szCs w:val="24"/>
        </w:rPr>
        <w:t xml:space="preserve">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w:t>
      </w:r>
      <w:hyperlink w:anchor="Par703" w:history="1">
        <w:r w:rsidRPr="00B335A0">
          <w:rPr>
            <w:rFonts w:ascii="Times New Roman" w:hAnsi="Times New Roman" w:cs="Times New Roman"/>
            <w:sz w:val="24"/>
            <w:szCs w:val="24"/>
          </w:rPr>
          <w:t>пункте 1 части 3 статьи 19</w:t>
        </w:r>
      </w:hyperlink>
      <w:r w:rsidRPr="00B335A0">
        <w:rPr>
          <w:rFonts w:ascii="Times New Roman" w:hAnsi="Times New Roman" w:cs="Times New Roman"/>
          <w:sz w:val="24"/>
          <w:szCs w:val="24"/>
        </w:rPr>
        <w:t xml:space="preserve"> настоящего Кодекса, иными объектами местного значения муниципального района населения муниципального района и расчетных показателей максимально допустимого уровня территориальной доступности таких объектов для населения муниципального района.</w:t>
      </w:r>
    </w:p>
    <w:p w:rsidR="00892367" w:rsidRPr="00B335A0" w:rsidRDefault="00892367" w:rsidP="00892367">
      <w:pPr>
        <w:pStyle w:val="ConsPlusNormal"/>
        <w:ind w:firstLine="540"/>
        <w:jc w:val="both"/>
        <w:rPr>
          <w:rFonts w:ascii="Times New Roman" w:hAnsi="Times New Roman" w:cs="Times New Roman"/>
          <w:sz w:val="24"/>
          <w:szCs w:val="24"/>
        </w:rPr>
      </w:pPr>
      <w:bookmarkStart w:id="69" w:name="Par1002"/>
      <w:bookmarkEnd w:id="69"/>
      <w:r w:rsidRPr="00B335A0">
        <w:rPr>
          <w:rFonts w:ascii="Times New Roman" w:hAnsi="Times New Roman" w:cs="Times New Roman"/>
          <w:sz w:val="24"/>
          <w:szCs w:val="24"/>
        </w:rPr>
        <w:lastRenderedPageBreak/>
        <w:t xml:space="preserve">4. Нормативы градостроительного проектирования поселения,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городского округа, относящимися к областям, указанным в </w:t>
      </w:r>
      <w:hyperlink w:anchor="Par801" w:history="1">
        <w:r w:rsidRPr="00B335A0">
          <w:rPr>
            <w:rFonts w:ascii="Times New Roman" w:hAnsi="Times New Roman" w:cs="Times New Roman"/>
            <w:sz w:val="24"/>
            <w:szCs w:val="24"/>
          </w:rPr>
          <w:t>пункте 1 части 5 статьи 23</w:t>
        </w:r>
      </w:hyperlink>
      <w:r w:rsidRPr="00B335A0">
        <w:rPr>
          <w:rFonts w:ascii="Times New Roman" w:hAnsi="Times New Roman" w:cs="Times New Roman"/>
          <w:sz w:val="24"/>
          <w:szCs w:val="24"/>
        </w:rPr>
        <w:t xml:space="preserve"> настоящего Кодекса, объектами благоустройства территории, иными объектами местного значения поселения, городского округа населения поселения, городского округа и расчетных показателей максимально допустимого уровня территориальной доступности таких объектов для населения поселения,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Нормативы градостроительного проектирования включают в себя: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основную часть (расчетные показатели минимально допустимого уровня обеспеченности объектами, предусмотренными </w:t>
      </w:r>
      <w:hyperlink w:anchor="Par999"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w:t>
      </w:r>
      <w:hyperlink w:anchor="Par1001"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и </w:t>
      </w:r>
      <w:hyperlink w:anchor="Par1002"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 населения субъекта Российской Федерации, муниципального образования и расчетные показатели максимально допустимого уровня территориальной доступности таких объектов для населения субъекта Российской Федерации, муниципального образования);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материалы по обоснованию расчетных показателей, содержащихся в основной части нормативов градостроительного проектирования;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правила и область применения расчетных показателей, содержащихся в основной части нормативов градостроительного проектирования.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29.3. Подготовка и утверждение региональных нормативов градостроительного проектирования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Региональные нормативы градостроительного проектирования и внесенные изменения в региональные нормативы градостроительного проектирования утверждаются исполнительным органом государственной власти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Расчетные показатели минимально допустимого уровня обеспеченности объектами регионального значения населения субъекта Российской Федерации и расчетные показатели максимально допустимого уровня территориальной доступности таких объектов для населения субъекта Российской Федерации могут быть утверждены в отношении одного или нескольких видов объектов, указанных в </w:t>
      </w:r>
      <w:hyperlink w:anchor="Par999" w:history="1">
        <w:r w:rsidRPr="00B335A0">
          <w:rPr>
            <w:rFonts w:ascii="Times New Roman" w:hAnsi="Times New Roman" w:cs="Times New Roman"/>
            <w:sz w:val="24"/>
            <w:szCs w:val="24"/>
          </w:rPr>
          <w:t>части 1 статьи 29.2</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Подготовка региональных нормативов градостроительного проектирования осуществляется с учетом: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административно-территориального устройства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социально-демографического состава и плотности населения муниципальных образований на территориях, расположенных в границах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природно-климатических условий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стратегии социально-экономического развития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программы социально-экономического развития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прогноза социально-экономического развития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предложений органов местного самоуправления муниципальных образований, расположенных в границах субъекта Российской Федерации, и заинтересованных лиц.</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Проект региональных нормативов градостроительного проектирования подлежит размещению на официальном сайте субъекта Российской Федерации в сети "Интернет" (при наличии официального сайта субъекта Российской Федерации) не менее чем за два месяца до их утверждения.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Утвержденные региональные нормативы градостроительного проектирования подлежат опубликованию в печатных средствах массовой информации, установленных для официального опубликования правовых актов органов государственной власти субъекта Российской Федерации, а также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6. Порядок подготовки, утверждения и изменения региональных нормативов градостроительного проектирования устанавливается законом субъекта Российской Федерации с учетом положений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29.4. Подготовка и утверждение местных нормативов градостроительного проектирования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Местные нормативы градостроительного проектирования и внесенные изменения в местные нормативы градостроительного проектирования утверждаются представительным органом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 предусмотренными </w:t>
      </w:r>
      <w:hyperlink w:anchor="Par1001" w:history="1">
        <w:r w:rsidRPr="00B335A0">
          <w:rPr>
            <w:rFonts w:ascii="Times New Roman" w:hAnsi="Times New Roman" w:cs="Times New Roman"/>
            <w:sz w:val="24"/>
            <w:szCs w:val="24"/>
          </w:rPr>
          <w:t>частями 3</w:t>
        </w:r>
      </w:hyperlink>
      <w:r w:rsidRPr="00B335A0">
        <w:rPr>
          <w:rFonts w:ascii="Times New Roman" w:hAnsi="Times New Roman" w:cs="Times New Roman"/>
          <w:sz w:val="24"/>
          <w:szCs w:val="24"/>
        </w:rPr>
        <w:t xml:space="preserve"> и </w:t>
      </w:r>
      <w:hyperlink w:anchor="Par1002" w:history="1">
        <w:r w:rsidRPr="00B335A0">
          <w:rPr>
            <w:rFonts w:ascii="Times New Roman" w:hAnsi="Times New Roman" w:cs="Times New Roman"/>
            <w:sz w:val="24"/>
            <w:szCs w:val="24"/>
          </w:rPr>
          <w:t>4 статьи 29.2</w:t>
        </w:r>
      </w:hyperlink>
      <w:r w:rsidRPr="00B335A0">
        <w:rPr>
          <w:rFonts w:ascii="Times New Roman" w:hAnsi="Times New Roman" w:cs="Times New Roman"/>
          <w:sz w:val="24"/>
          <w:szCs w:val="24"/>
        </w:rPr>
        <w:t xml:space="preserve"> настоящего Кодекса, населения муниципальных образований, расчетные показатели минимально допустимого уровня обеспеченности такими объектами населения муниципальных образований, устанавливаемые местными нормативами градостроительного проектирования, не могут быть ниже этих предельных значений.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w:t>
      </w:r>
      <w:hyperlink w:anchor="Par1001" w:history="1">
        <w:r w:rsidRPr="00B335A0">
          <w:rPr>
            <w:rFonts w:ascii="Times New Roman" w:hAnsi="Times New Roman" w:cs="Times New Roman"/>
            <w:sz w:val="24"/>
            <w:szCs w:val="24"/>
          </w:rPr>
          <w:t>частями 3</w:t>
        </w:r>
      </w:hyperlink>
      <w:r w:rsidRPr="00B335A0">
        <w:rPr>
          <w:rFonts w:ascii="Times New Roman" w:hAnsi="Times New Roman" w:cs="Times New Roman"/>
          <w:sz w:val="24"/>
          <w:szCs w:val="24"/>
        </w:rPr>
        <w:t xml:space="preserve"> и </w:t>
      </w:r>
      <w:hyperlink w:anchor="Par1002" w:history="1">
        <w:r w:rsidRPr="00B335A0">
          <w:rPr>
            <w:rFonts w:ascii="Times New Roman" w:hAnsi="Times New Roman" w:cs="Times New Roman"/>
            <w:sz w:val="24"/>
            <w:szCs w:val="24"/>
          </w:rPr>
          <w:t>4 статьи 29.2</w:t>
        </w:r>
      </w:hyperlink>
      <w:r w:rsidRPr="00B335A0">
        <w:rPr>
          <w:rFonts w:ascii="Times New Roman" w:hAnsi="Times New Roman" w:cs="Times New Roman"/>
          <w:sz w:val="24"/>
          <w:szCs w:val="24"/>
        </w:rPr>
        <w:t xml:space="preserve"> настоящего Кодекса, для населения муниципальных образований, расчетные показатели максимально допустимого уровня территориальной доступности таких объектов для населения муниципальных образований не могут превышать эти предельные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Расчетные показатели минимально допустимого уровня обеспеченности объектами местного значения муниципального района, поселения, городского округа населения данных муниципальных образований и расчетные показатели максимально допустимого уровня территориальной доступности таких объектов для населения муниципального района, поселения, городского округа могут быть утверждены в отношении одного или нескольких видов объектов, предусмотренных </w:t>
      </w:r>
      <w:hyperlink w:anchor="Par1001" w:history="1">
        <w:r w:rsidRPr="00B335A0">
          <w:rPr>
            <w:rFonts w:ascii="Times New Roman" w:hAnsi="Times New Roman" w:cs="Times New Roman"/>
            <w:sz w:val="24"/>
            <w:szCs w:val="24"/>
          </w:rPr>
          <w:t>частями 3</w:t>
        </w:r>
      </w:hyperlink>
      <w:r w:rsidRPr="00B335A0">
        <w:rPr>
          <w:rFonts w:ascii="Times New Roman" w:hAnsi="Times New Roman" w:cs="Times New Roman"/>
          <w:sz w:val="24"/>
          <w:szCs w:val="24"/>
        </w:rPr>
        <w:t xml:space="preserve"> и </w:t>
      </w:r>
      <w:hyperlink w:anchor="Par1002" w:history="1">
        <w:r w:rsidRPr="00B335A0">
          <w:rPr>
            <w:rFonts w:ascii="Times New Roman" w:hAnsi="Times New Roman" w:cs="Times New Roman"/>
            <w:sz w:val="24"/>
            <w:szCs w:val="24"/>
          </w:rPr>
          <w:t>4 статьи 29.2</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Подготовка местных нормативов градостроительного проектирования осуществляется с учетом: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социально-демографического состава и плотности населения на территории муниципального образования;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планов и программ комплексного социально-экономического развития муниципального образования;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предложений органов местного самоуправления и заинтересованных лиц.</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Проект местных нормативов градостроительного проектирования подлежит размещению на официальном сайте органа местного самоуправления в сети "Интернет" (при наличии официального сайта муниципального образования) и опубликованию в порядке, установленном для официального опубликования муниципальных правовых актов, иной официальной информации, не менее чем за два месяца до их утверждения.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Утвержденные местные нормативы градостроительного проектирования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Порядок подготовки, утверждения местных нормативов градостроительного проектирования и внесения изменений в них устанавливается муниципальными правовыми актами с учетом положений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4. ГРАДОСТРОИТЕЛЬНОЕ ЗОНИРОВАНИЕ</w:t>
      </w:r>
    </w:p>
    <w:p w:rsidR="00892367" w:rsidRPr="00B335A0" w:rsidRDefault="00892367" w:rsidP="00892367">
      <w:pPr>
        <w:pStyle w:val="ConsPlusNormal"/>
        <w:jc w:val="center"/>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lastRenderedPageBreak/>
        <w:t>Статья 30. Правила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Правила землепользования и застройки разрабатываются в целях: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создания условий для планировки территорий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Правила землепользования и застройки включают в себя: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порядок их применения и внесения изменений в указанные правила;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карту градостроительного зонирования;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градостроительные регламенты.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Порядок применения правил землепользования и застройки и внесения в них изменений включает в себя положения: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 регулировании землепользования и застройки органами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 подготовке документации по планировке территории органами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 проведении публичных слушаний по вопросам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 внесении изменений в правила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о регулировании иных вопросов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 ред. Федерального </w:t>
      </w:r>
      <w:hyperlink r:id="rId34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30.12.2015 N 459-ФЗ)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34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30 дополняется новой частью 5.1. См. текст в будущей </w:t>
      </w:r>
      <w:hyperlink r:id="rId349"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виды разрешенного использования земельных участков 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2) </w:t>
      </w:r>
      <w:hyperlink w:anchor="Par1241" w:history="1">
        <w:r w:rsidRPr="00B335A0">
          <w:rPr>
            <w:rFonts w:ascii="Times New Roman" w:hAnsi="Times New Roman" w:cs="Times New Roman"/>
            <w:sz w:val="24"/>
            <w:szCs w:val="24"/>
          </w:rPr>
          <w:t>предельные</w:t>
        </w:r>
      </w:hyperlink>
      <w:r w:rsidRPr="00B335A0">
        <w:rPr>
          <w:rFonts w:ascii="Times New Roman" w:hAnsi="Times New Roman" w:cs="Times New Roman"/>
          <w:sz w:val="24"/>
          <w:szCs w:val="24"/>
        </w:rPr>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ограничения использования земельных участков и объектов капитального строительства, устанавливаемые в соответствии с </w:t>
      </w:r>
      <w:hyperlink r:id="rId350"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35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6 статьи 30 дополняется новым пунктом 4. См. текст в будущей </w:t>
      </w:r>
      <w:hyperlink r:id="rId35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70" w:name="Par1074"/>
      <w:bookmarkEnd w:id="70"/>
      <w:r w:rsidRPr="00B335A0">
        <w:rPr>
          <w:rFonts w:ascii="Times New Roman" w:hAnsi="Times New Roman" w:cs="Times New Roman"/>
          <w:sz w:val="24"/>
          <w:szCs w:val="24"/>
        </w:rPr>
        <w:t>Статья 31. Порядок подготовки проекта правил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Подготовка проекта правил землепользования и застройки может осуществляться применительно ко всем территориям поселений, городских округов, а также к частям территорий поселений, городских округов с последующим внесением в правила землепользования и застройки изменений, относящихся к другим частям территорий поселений, городских округов.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результатов публичных слушаний и предложений заинтересованных лиц.</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35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31 дополняется новой частью 3.1. См. текст в будущей </w:t>
      </w:r>
      <w:hyperlink r:id="rId35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Применительно к части территории поселения или городского округа подготовка проекта правил землепользования и застройки может осуществляться при отсутствии генерального плана поселения или генерального плана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Решение о подготовке проекта правил землепользования и застройки принимается главой местной администрации с установлением этапов градостроительного зонирования применительно ко всем территориям поселения, городского округа или межселенной территории либо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 или городского округа), порядка и сроков проведения работ по подготовке правил землепользования и застройки, иных положений, касающихся организации указанных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Одновременно с принятием решения о подготовке проекта правил землепользования и застройки главой местной администрации утверждаются состав и порядок деятельности комиссии по подготовке проекта правил землепользования и застройки (далее - комиссия).</w:t>
      </w:r>
    </w:p>
    <w:p w:rsidR="00892367" w:rsidRPr="00B335A0" w:rsidRDefault="00892367" w:rsidP="00892367">
      <w:pPr>
        <w:pStyle w:val="ConsPlusNormal"/>
        <w:ind w:firstLine="540"/>
        <w:jc w:val="both"/>
        <w:rPr>
          <w:rFonts w:ascii="Times New Roman" w:hAnsi="Times New Roman" w:cs="Times New Roman"/>
          <w:sz w:val="24"/>
          <w:szCs w:val="24"/>
        </w:rPr>
      </w:pPr>
      <w:bookmarkStart w:id="71" w:name="Par1086"/>
      <w:bookmarkEnd w:id="71"/>
      <w:r w:rsidRPr="00B335A0">
        <w:rPr>
          <w:rFonts w:ascii="Times New Roman" w:hAnsi="Times New Roman" w:cs="Times New Roman"/>
          <w:sz w:val="24"/>
          <w:szCs w:val="24"/>
        </w:rPr>
        <w:t xml:space="preserve">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w:t>
      </w:r>
      <w:r w:rsidRPr="00B335A0">
        <w:rPr>
          <w:rFonts w:ascii="Times New Roman" w:hAnsi="Times New Roman" w:cs="Times New Roman"/>
          <w:sz w:val="24"/>
          <w:szCs w:val="24"/>
        </w:rPr>
        <w:lastRenderedPageBreak/>
        <w:t>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5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В указанном в </w:t>
      </w:r>
      <w:hyperlink w:anchor="Par1086" w:history="1">
        <w:r w:rsidRPr="00B335A0">
          <w:rPr>
            <w:rFonts w:ascii="Times New Roman" w:hAnsi="Times New Roman" w:cs="Times New Roman"/>
            <w:sz w:val="24"/>
            <w:szCs w:val="24"/>
          </w:rPr>
          <w:t>части 7</w:t>
        </w:r>
      </w:hyperlink>
      <w:r w:rsidRPr="00B335A0">
        <w:rPr>
          <w:rFonts w:ascii="Times New Roman" w:hAnsi="Times New Roman" w:cs="Times New Roman"/>
          <w:sz w:val="24"/>
          <w:szCs w:val="24"/>
        </w:rPr>
        <w:t xml:space="preserve"> настоящей статьи сообщении о принятии решения о подготовке проекта правил землепользования и застройки указываются: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состав и порядок деятельности комиссии;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последовательность градостроительного зонирования применительно к территориям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 или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порядок и сроки проведения работ по подготовке проекта правил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порядок направления в комиссию предложений заинтересованных лиц по подготовке проекта правил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иные вопросы организации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8.1. 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w:t>
      </w:r>
      <w:hyperlink r:id="rId356" w:history="1">
        <w:r w:rsidRPr="00B335A0">
          <w:rPr>
            <w:rFonts w:ascii="Times New Roman" w:hAnsi="Times New Roman" w:cs="Times New Roman"/>
            <w:sz w:val="24"/>
            <w:szCs w:val="24"/>
          </w:rPr>
          <w:t>согласованию</w:t>
        </w:r>
      </w:hyperlink>
      <w:r w:rsidRPr="00B335A0">
        <w:rPr>
          <w:rFonts w:ascii="Times New Roman" w:hAnsi="Times New Roman" w:cs="Times New Roman"/>
          <w:sz w:val="24"/>
          <w:szCs w:val="24"/>
        </w:rPr>
        <w:t xml:space="preserve">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w:t>
      </w:r>
      <w:hyperlink r:id="rId35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8.1 введена Федеральным </w:t>
      </w:r>
      <w:hyperlink r:id="rId35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12.11.2012 N 179-ФЗ)</w:t>
      </w:r>
    </w:p>
    <w:p w:rsidR="00892367" w:rsidRPr="00B335A0" w:rsidRDefault="00892367" w:rsidP="00892367">
      <w:pPr>
        <w:pStyle w:val="ConsPlusNormal"/>
        <w:ind w:firstLine="540"/>
        <w:jc w:val="both"/>
        <w:rPr>
          <w:rFonts w:ascii="Times New Roman" w:hAnsi="Times New Roman" w:cs="Times New Roman"/>
          <w:sz w:val="24"/>
          <w:szCs w:val="24"/>
        </w:rPr>
      </w:pPr>
      <w:bookmarkStart w:id="72" w:name="Par1096"/>
      <w:bookmarkEnd w:id="72"/>
      <w:r w:rsidRPr="00B335A0">
        <w:rPr>
          <w:rFonts w:ascii="Times New Roman" w:hAnsi="Times New Roman" w:cs="Times New Roman"/>
          <w:sz w:val="24"/>
          <w:szCs w:val="24"/>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субъектов Российской Федерации, схемам территориального планирования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По результатам указанной в </w:t>
      </w:r>
      <w:hyperlink w:anchor="Par1096" w:history="1">
        <w:r w:rsidRPr="00B335A0">
          <w:rPr>
            <w:rFonts w:ascii="Times New Roman" w:hAnsi="Times New Roman" w:cs="Times New Roman"/>
            <w:sz w:val="24"/>
            <w:szCs w:val="24"/>
          </w:rPr>
          <w:t>части 9</w:t>
        </w:r>
      </w:hyperlink>
      <w:r w:rsidRPr="00B335A0">
        <w:rPr>
          <w:rFonts w:ascii="Times New Roman" w:hAnsi="Times New Roman" w:cs="Times New Roman"/>
          <w:sz w:val="24"/>
          <w:szCs w:val="24"/>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Par1096" w:history="1">
        <w:r w:rsidRPr="00B335A0">
          <w:rPr>
            <w:rFonts w:ascii="Times New Roman" w:hAnsi="Times New Roman" w:cs="Times New Roman"/>
            <w:sz w:val="24"/>
            <w:szCs w:val="24"/>
          </w:rPr>
          <w:t>части 9</w:t>
        </w:r>
      </w:hyperlink>
      <w:r w:rsidRPr="00B335A0">
        <w:rPr>
          <w:rFonts w:ascii="Times New Roman" w:hAnsi="Times New Roman" w:cs="Times New Roman"/>
          <w:sz w:val="24"/>
          <w:szCs w:val="24"/>
        </w:rPr>
        <w:t xml:space="preserve"> настоящей статьи, в комиссию на доработку.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Публичные слушания по проекту правил землепользования и застройки проводятся комиссией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со </w:t>
      </w:r>
      <w:hyperlink w:anchor="Par961" w:history="1">
        <w:r w:rsidRPr="00B335A0">
          <w:rPr>
            <w:rFonts w:ascii="Times New Roman" w:hAnsi="Times New Roman" w:cs="Times New Roman"/>
            <w:sz w:val="24"/>
            <w:szCs w:val="24"/>
          </w:rPr>
          <w:t>статьей 28</w:t>
        </w:r>
      </w:hyperlink>
      <w:r w:rsidRPr="00B335A0">
        <w:rPr>
          <w:rFonts w:ascii="Times New Roman" w:hAnsi="Times New Roman" w:cs="Times New Roman"/>
          <w:sz w:val="24"/>
          <w:szCs w:val="24"/>
        </w:rPr>
        <w:t xml:space="preserve"> настоящего Кодекса и с </w:t>
      </w:r>
      <w:hyperlink w:anchor="Par1100" w:history="1">
        <w:r w:rsidRPr="00B335A0">
          <w:rPr>
            <w:rFonts w:ascii="Times New Roman" w:hAnsi="Times New Roman" w:cs="Times New Roman"/>
            <w:sz w:val="24"/>
            <w:szCs w:val="24"/>
          </w:rPr>
          <w:t>частями 13</w:t>
        </w:r>
      </w:hyperlink>
      <w:r w:rsidRPr="00B335A0">
        <w:rPr>
          <w:rFonts w:ascii="Times New Roman" w:hAnsi="Times New Roman" w:cs="Times New Roman"/>
          <w:sz w:val="24"/>
          <w:szCs w:val="24"/>
        </w:rPr>
        <w:t xml:space="preserve"> и </w:t>
      </w:r>
      <w:hyperlink w:anchor="Par1101" w:history="1">
        <w:r w:rsidRPr="00B335A0">
          <w:rPr>
            <w:rFonts w:ascii="Times New Roman" w:hAnsi="Times New Roman" w:cs="Times New Roman"/>
            <w:sz w:val="24"/>
            <w:szCs w:val="24"/>
          </w:rPr>
          <w:t>14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bookmarkStart w:id="73" w:name="Par1100"/>
      <w:bookmarkEnd w:id="73"/>
      <w:r w:rsidRPr="00B335A0">
        <w:rPr>
          <w:rFonts w:ascii="Times New Roman" w:hAnsi="Times New Roman" w:cs="Times New Roman"/>
          <w:sz w:val="24"/>
          <w:szCs w:val="24"/>
        </w:rPr>
        <w:t>13. Продолжительность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892367" w:rsidRPr="00B335A0" w:rsidRDefault="00892367" w:rsidP="00892367">
      <w:pPr>
        <w:pStyle w:val="ConsPlusNormal"/>
        <w:ind w:firstLine="540"/>
        <w:jc w:val="both"/>
        <w:rPr>
          <w:rFonts w:ascii="Times New Roman" w:hAnsi="Times New Roman" w:cs="Times New Roman"/>
          <w:sz w:val="24"/>
          <w:szCs w:val="24"/>
        </w:rPr>
      </w:pPr>
      <w:bookmarkStart w:id="74" w:name="Par1101"/>
      <w:bookmarkEnd w:id="74"/>
      <w:r w:rsidRPr="00B335A0">
        <w:rPr>
          <w:rFonts w:ascii="Times New Roman" w:hAnsi="Times New Roman" w:cs="Times New Roman"/>
          <w:sz w:val="24"/>
          <w:szCs w:val="24"/>
        </w:rPr>
        <w:t xml:space="preserve">14. В случае подготовки правил землепользования и застройки применительно к части территории поселения или городского округа публичные слушания по проекту правил землепользования и застройки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w:t>
      </w:r>
      <w:r w:rsidRPr="00B335A0">
        <w:rPr>
          <w:rFonts w:ascii="Times New Roman" w:hAnsi="Times New Roman" w:cs="Times New Roman"/>
          <w:sz w:val="24"/>
          <w:szCs w:val="24"/>
        </w:rPr>
        <w:lastRenderedPageBreak/>
        <w:t>поселения или городского округа.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14 в ред. Федерального </w:t>
      </w:r>
      <w:hyperlink r:id="rId35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bookmarkStart w:id="75" w:name="Par1103"/>
      <w:bookmarkEnd w:id="75"/>
      <w:r w:rsidRPr="00B335A0">
        <w:rPr>
          <w:rFonts w:ascii="Times New Roman" w:hAnsi="Times New Roman" w:cs="Times New Roman"/>
          <w:sz w:val="24"/>
          <w:szCs w:val="24"/>
        </w:rPr>
        <w:t>15. 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16. Глава местной администрации в течение десяти дней после представления ему проекта правил землепользования и застройки и указанных в </w:t>
      </w:r>
      <w:hyperlink w:anchor="Par1103" w:history="1">
        <w:r w:rsidRPr="00B335A0">
          <w:rPr>
            <w:rFonts w:ascii="Times New Roman" w:hAnsi="Times New Roman" w:cs="Times New Roman"/>
            <w:sz w:val="24"/>
            <w:szCs w:val="24"/>
          </w:rPr>
          <w:t>части 15</w:t>
        </w:r>
      </w:hyperlink>
      <w:r w:rsidRPr="00B335A0">
        <w:rPr>
          <w:rFonts w:ascii="Times New Roman" w:hAnsi="Times New Roman" w:cs="Times New Roman"/>
          <w:sz w:val="24"/>
          <w:szCs w:val="24"/>
        </w:rP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17. Требования к составу и порядку деятельности комиссии устанавливаются в соответствии с настоящим Кодексом законами субъектов Российской Федерации, нормативными правовыми актами органов местного самоуправления.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6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76" w:name="Par1108"/>
      <w:bookmarkEnd w:id="76"/>
      <w:r w:rsidRPr="00B335A0">
        <w:rPr>
          <w:rFonts w:ascii="Times New Roman" w:hAnsi="Times New Roman" w:cs="Times New Roman"/>
          <w:sz w:val="24"/>
          <w:szCs w:val="24"/>
        </w:rPr>
        <w:t>Статья 32. Порядок утверждения правил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Правила землепользования и застройки утверждаются представительным органом местного самоуправления, за исключением случаев, предусмотренных </w:t>
      </w:r>
      <w:hyperlink w:anchor="Par4221" w:history="1">
        <w:r w:rsidRPr="00B335A0">
          <w:rPr>
            <w:rFonts w:ascii="Times New Roman" w:hAnsi="Times New Roman" w:cs="Times New Roman"/>
            <w:sz w:val="24"/>
            <w:szCs w:val="24"/>
          </w:rPr>
          <w:t>статьей 63</w:t>
        </w:r>
      </w:hyperlink>
      <w:r w:rsidRPr="00B335A0">
        <w:rPr>
          <w:rFonts w:ascii="Times New Roman" w:hAnsi="Times New Roman" w:cs="Times New Roman"/>
          <w:sz w:val="24"/>
          <w:szCs w:val="24"/>
        </w:rPr>
        <w:t xml:space="preserve"> настоящего Кодекса. Обязательными приложениями к проекту правил землепользования и застройки являются протоколы публичных слушаний по указанному проекту и заключение о результатах таких публичных слушаний. 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w:t>
      </w:r>
      <w:hyperlink r:id="rId36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12.11.2012 </w:t>
      </w:r>
      <w:hyperlink r:id="rId362" w:history="1">
        <w:r w:rsidRPr="00B335A0">
          <w:rPr>
            <w:rFonts w:ascii="Times New Roman" w:hAnsi="Times New Roman" w:cs="Times New Roman"/>
            <w:sz w:val="24"/>
            <w:szCs w:val="24"/>
          </w:rPr>
          <w:t>N 179-ФЗ</w:t>
        </w:r>
      </w:hyperlink>
      <w:r w:rsidRPr="00B335A0">
        <w:rPr>
          <w:rFonts w:ascii="Times New Roman" w:hAnsi="Times New Roman" w:cs="Times New Roman"/>
          <w:sz w:val="24"/>
          <w:szCs w:val="24"/>
        </w:rPr>
        <w:t xml:space="preserve">, от 14.10.2014 </w:t>
      </w:r>
      <w:hyperlink r:id="rId363" w:history="1">
        <w:r w:rsidRPr="00B335A0">
          <w:rPr>
            <w:rFonts w:ascii="Times New Roman" w:hAnsi="Times New Roman" w:cs="Times New Roman"/>
            <w:sz w:val="24"/>
            <w:szCs w:val="24"/>
          </w:rPr>
          <w:t>N 307-ФЗ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местной администрации на доработку в соответствии с результатами публичных слушаний по указанному проекту.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w:t>
      </w:r>
      <w:r w:rsidRPr="00B335A0">
        <w:rPr>
          <w:rFonts w:ascii="Times New Roman" w:hAnsi="Times New Roman" w:cs="Times New Roman"/>
          <w:sz w:val="24"/>
          <w:szCs w:val="24"/>
        </w:rPr>
        <w:lastRenderedPageBreak/>
        <w:t>официального сайта поселения), официальном сайте городского округа (при наличии официального сайта городского округа) в сети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6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Физические и юридические лица вправе оспорить решение об утверждении правил землепользования и застройки в судебном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субъектов Российской Федерации, утвержденным до утверждения правил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33. Порядок внесения изменений в правила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Внесение изменений в правила землепользования и застройки осуществляется в порядке, предусмотренном </w:t>
      </w:r>
      <w:hyperlink w:anchor="Par1074" w:history="1">
        <w:r w:rsidRPr="00B335A0">
          <w:rPr>
            <w:rFonts w:ascii="Times New Roman" w:hAnsi="Times New Roman" w:cs="Times New Roman"/>
            <w:sz w:val="24"/>
            <w:szCs w:val="24"/>
          </w:rPr>
          <w:t>статьями 31</w:t>
        </w:r>
      </w:hyperlink>
      <w:r w:rsidRPr="00B335A0">
        <w:rPr>
          <w:rFonts w:ascii="Times New Roman" w:hAnsi="Times New Roman" w:cs="Times New Roman"/>
          <w:sz w:val="24"/>
          <w:szCs w:val="24"/>
        </w:rPr>
        <w:t xml:space="preserve"> и </w:t>
      </w:r>
      <w:hyperlink w:anchor="Par1108" w:history="1">
        <w:r w:rsidRPr="00B335A0">
          <w:rPr>
            <w:rFonts w:ascii="Times New Roman" w:hAnsi="Times New Roman" w:cs="Times New Roman"/>
            <w:sz w:val="24"/>
            <w:szCs w:val="24"/>
          </w:rPr>
          <w:t>32</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поступление предложений об изменении границ территориальных зон, изменении градостроительных регламентов.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Предложения о внесении изменений в правила землепользования и застройки в комиссию направляются: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36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33 дополняется новыми частями 3.1-3.3. См. текст в будущей </w:t>
      </w:r>
      <w:hyperlink r:id="rId366"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4.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Глава местной администрации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34. Порядок установления территориальных зон</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При подготовке правил землепользования и застройки границы территориальных зон устанавливаются с учетом: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функциональных зон и параметров их планируемого развития, определенных генеральным планом поселения (за исключением случая, установленного </w:t>
      </w:r>
      <w:hyperlink w:anchor="Par685" w:history="1">
        <w:r w:rsidRPr="00B335A0">
          <w:rPr>
            <w:rFonts w:ascii="Times New Roman" w:hAnsi="Times New Roman" w:cs="Times New Roman"/>
            <w:sz w:val="24"/>
            <w:szCs w:val="24"/>
          </w:rPr>
          <w:t>частью 6 статьи 18</w:t>
        </w:r>
      </w:hyperlink>
      <w:r w:rsidRPr="00B335A0">
        <w:rPr>
          <w:rFonts w:ascii="Times New Roman" w:hAnsi="Times New Roman" w:cs="Times New Roman"/>
          <w:sz w:val="24"/>
          <w:szCs w:val="24"/>
        </w:rPr>
        <w:t xml:space="preserve"> настоящего Кодекса), генеральным планом городского округа, схемой территориального планирования муниципального района;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6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определенных настоящим Кодексом территориальных зон;</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сложившейся планировки территории и существующего землепользования;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планируемых изменений границ земель различных категорий;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6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предотвращения возможности причинения вреда объектам капитального строительства, расположенным на смежных земельных участках;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 введен Федеральным </w:t>
      </w:r>
      <w:hyperlink r:id="rId36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12.11.2012 N 179-ФЗ)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Границы территориальных зон могут устанавливаться по: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линиям магистралей, улиц, проездов, разделяющим транспортные потоки противоположных направлений;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красным линиям;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границам земельных участков;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границам населенных пунктов в пределах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границам муниципальных образований, в том числе границам внутригородских территорий городов федерального значения Москвы и Санкт-Петербурга;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естественным границам природных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иным границам.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35. Виды и состав территориальных зон</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В результате градостроительного зонирования могут определяться 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w:t>
      </w:r>
      <w:r w:rsidRPr="00B335A0">
        <w:rPr>
          <w:rFonts w:ascii="Times New Roman" w:hAnsi="Times New Roman" w:cs="Times New Roman"/>
          <w:sz w:val="24"/>
          <w:szCs w:val="24"/>
        </w:rPr>
        <w:lastRenderedPageBreak/>
        <w:t>территорий, зоны специального назначения, зоны размещения военных объектов и иные виды территориальных зон.</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 состав жилых зон могут включаться: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зоны застройки индивидуальными жилыми домами;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зоны застройки малоэтажными жилыми домами;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зоны застройки среднеэтажными жилыми домами;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зоны застройки многоэтажными жилыми домами;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зоны жилой застройки иных видов.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7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 состав общественно-деловых зон могут включаться: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зоны делового, общественного и коммерческого назначения;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зоны размещения объектов социального и коммунально-бытового назначения;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зоны обслуживания объектов, необходимых для осуществления производственной и предпринимательской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общественно-деловые зоны иных видов.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7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 перечень объектов капитального строительства, разрешенных для размещения в общественно-деловых зонах, могут включаться жилые дома, гостиницы, подземные или многоэтажные гаражи.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В состав производственных зон, зон инженерной и транспортной инфраструктур могут включаться: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производственные зоны - зоны размещения производственных объектов с различными нормативами воздействия на окружающую среду;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иные виды производственной, инженерной и транспортной инфраструктур.</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В состав зон сельскохозяйственного использования могут включаться: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зоны сельскохозяйственных угодий - пашни, сенокосы, пастбища, залежи, земли, занятые многолетними насаждениями (садами, виноградниками и другими);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10. В состав территориальных зон, устанавливаемых в границах населенных пунктов,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7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7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19.07.2011 N 246-ФЗ)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В состав территориальных зон могут включаться зоны особо охраняемых территорий. В зоны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В состав зон специального назначения могут включаться зоны,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7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 В состав территориальных зон могут включаться зоны размещения военных объектов и иные зоны специального назначения.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15. 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36. Градостроительный регламент</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Градостроительные регламенты устанавливаются с учетом: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фактического использования земельных участков и объектов капитального строительства в границах территориальной зоны;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видов территориальных зон;</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требований охраны объектов культурного наследия, а также особо охраняемых природных территорий, иных природных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892367" w:rsidRPr="00B335A0" w:rsidRDefault="00892367" w:rsidP="00892367">
      <w:pPr>
        <w:pStyle w:val="ConsPlusNormal"/>
        <w:ind w:firstLine="540"/>
        <w:jc w:val="both"/>
        <w:rPr>
          <w:rFonts w:ascii="Times New Roman" w:hAnsi="Times New Roman" w:cs="Times New Roman"/>
          <w:sz w:val="24"/>
          <w:szCs w:val="24"/>
        </w:rPr>
      </w:pPr>
      <w:bookmarkStart w:id="77" w:name="Par1207"/>
      <w:bookmarkEnd w:id="77"/>
      <w:r w:rsidRPr="00B335A0">
        <w:rPr>
          <w:rFonts w:ascii="Times New Roman" w:hAnsi="Times New Roman" w:cs="Times New Roman"/>
          <w:sz w:val="24"/>
          <w:szCs w:val="24"/>
        </w:rPr>
        <w:t>4. Действие градостроительного регламента не распространяется на земельные участки: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w:t>
      </w:r>
      <w:r w:rsidRPr="00B335A0">
        <w:rPr>
          <w:rFonts w:ascii="Times New Roman" w:hAnsi="Times New Roman" w:cs="Times New Roman"/>
          <w:sz w:val="24"/>
          <w:szCs w:val="24"/>
        </w:rPr>
        <w:lastRenderedPageBreak/>
        <w:t>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7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315-ФЗ)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 границах территорий общего 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предназначенные для размещения линейных объектов и (или) занятые линейными объектами;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 в ред. Федерального </w:t>
      </w:r>
      <w:hyperlink r:id="rId37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предоставленные для добычи полезных ископаемых.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 введен Федеральным </w:t>
      </w:r>
      <w:hyperlink r:id="rId37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22.07.2005 </w:t>
      </w:r>
      <w:hyperlink r:id="rId378" w:history="1">
        <w:r w:rsidRPr="00B335A0">
          <w:rPr>
            <w:rFonts w:ascii="Times New Roman" w:hAnsi="Times New Roman" w:cs="Times New Roman"/>
            <w:sz w:val="24"/>
            <w:szCs w:val="24"/>
          </w:rPr>
          <w:t>N 117-ФЗ,</w:t>
        </w:r>
      </w:hyperlink>
      <w:r w:rsidRPr="00B335A0">
        <w:rPr>
          <w:rFonts w:ascii="Times New Roman" w:hAnsi="Times New Roman" w:cs="Times New Roman"/>
          <w:sz w:val="24"/>
          <w:szCs w:val="24"/>
        </w:rPr>
        <w:t xml:space="preserve"> от 31.12.2005 </w:t>
      </w:r>
      <w:hyperlink r:id="rId379"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03.06.2006 </w:t>
      </w:r>
      <w:hyperlink r:id="rId380" w:history="1">
        <w:r w:rsidRPr="00B335A0">
          <w:rPr>
            <w:rFonts w:ascii="Times New Roman" w:hAnsi="Times New Roman" w:cs="Times New Roman"/>
            <w:sz w:val="24"/>
            <w:szCs w:val="24"/>
          </w:rPr>
          <w:t>N 73-ФЗ</w:t>
        </w:r>
      </w:hyperlink>
      <w:r w:rsidRPr="00B335A0">
        <w:rPr>
          <w:rFonts w:ascii="Times New Roman" w:hAnsi="Times New Roman" w:cs="Times New Roman"/>
          <w:sz w:val="24"/>
          <w:szCs w:val="24"/>
        </w:rPr>
        <w:t xml:space="preserve">, от 14.07.2008 </w:t>
      </w:r>
      <w:hyperlink r:id="rId381" w:history="1">
        <w:r w:rsidRPr="00B335A0">
          <w:rPr>
            <w:rFonts w:ascii="Times New Roman" w:hAnsi="Times New Roman" w:cs="Times New Roman"/>
            <w:sz w:val="24"/>
            <w:szCs w:val="24"/>
          </w:rPr>
          <w:t>N 118-ФЗ</w:t>
        </w:r>
      </w:hyperlink>
      <w:r w:rsidRPr="00B335A0">
        <w:rPr>
          <w:rFonts w:ascii="Times New Roman" w:hAnsi="Times New Roman" w:cs="Times New Roman"/>
          <w:sz w:val="24"/>
          <w:szCs w:val="24"/>
        </w:rPr>
        <w:t xml:space="preserve">, от 31.12.2014 </w:t>
      </w:r>
      <w:hyperlink r:id="rId382" w:history="1">
        <w:r w:rsidRPr="00B335A0">
          <w:rPr>
            <w:rFonts w:ascii="Times New Roman" w:hAnsi="Times New Roman" w:cs="Times New Roman"/>
            <w:sz w:val="24"/>
            <w:szCs w:val="24"/>
          </w:rPr>
          <w:t>N 519-ФЗ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8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30.10.2007 N 240-ФЗ)</w:t>
      </w:r>
    </w:p>
    <w:p w:rsidR="00892367" w:rsidRPr="00B335A0" w:rsidRDefault="00892367" w:rsidP="00892367">
      <w:pPr>
        <w:pStyle w:val="ConsPlusNormal"/>
        <w:ind w:firstLine="540"/>
        <w:jc w:val="both"/>
        <w:rPr>
          <w:rFonts w:ascii="Times New Roman" w:hAnsi="Times New Roman" w:cs="Times New Roman"/>
          <w:sz w:val="24"/>
          <w:szCs w:val="24"/>
        </w:rPr>
      </w:pPr>
      <w:bookmarkStart w:id="78" w:name="Par1220"/>
      <w:bookmarkEnd w:id="78"/>
      <w:r w:rsidRPr="00B335A0">
        <w:rPr>
          <w:rFonts w:ascii="Times New Roman" w:hAnsi="Times New Roman" w:cs="Times New Roman"/>
          <w:sz w:val="24"/>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Реконструкция указанных в </w:t>
      </w:r>
      <w:hyperlink w:anchor="Par1220" w:history="1">
        <w:r w:rsidRPr="00B335A0">
          <w:rPr>
            <w:rFonts w:ascii="Times New Roman" w:hAnsi="Times New Roman" w:cs="Times New Roman"/>
            <w:sz w:val="24"/>
            <w:szCs w:val="24"/>
          </w:rPr>
          <w:t>части 8</w:t>
        </w:r>
      </w:hyperlink>
      <w:r w:rsidRPr="00B335A0">
        <w:rPr>
          <w:rFonts w:ascii="Times New Roman" w:hAnsi="Times New Roman" w:cs="Times New Roman"/>
          <w:sz w:val="24"/>
          <w:szCs w:val="24"/>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В случае, если использование указанных в </w:t>
      </w:r>
      <w:hyperlink w:anchor="Par1220" w:history="1">
        <w:r w:rsidRPr="00B335A0">
          <w:rPr>
            <w:rFonts w:ascii="Times New Roman" w:hAnsi="Times New Roman" w:cs="Times New Roman"/>
            <w:sz w:val="24"/>
            <w:szCs w:val="24"/>
          </w:rPr>
          <w:t>части 8</w:t>
        </w:r>
      </w:hyperlink>
      <w:r w:rsidRPr="00B335A0">
        <w:rPr>
          <w:rFonts w:ascii="Times New Roman" w:hAnsi="Times New Roman" w:cs="Times New Roman"/>
          <w:sz w:val="24"/>
          <w:szCs w:val="24"/>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37. Виды разрешенного использования земельных участков 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Разрешенное использование земельных участков и объектов капитального строительства может быть следующих видов: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основные виды разрешенного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условно разрешенные виды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38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37 дополняется новой частью 2.1. См. текст в будущей </w:t>
      </w:r>
      <w:hyperlink r:id="rId385"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hyperlink w:anchor="Par1268" w:history="1">
        <w:r w:rsidRPr="00B335A0">
          <w:rPr>
            <w:rFonts w:ascii="Times New Roman" w:hAnsi="Times New Roman" w:cs="Times New Roman"/>
            <w:sz w:val="24"/>
            <w:szCs w:val="24"/>
          </w:rPr>
          <w:t>статьей 39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79" w:name="Par1241"/>
      <w:bookmarkEnd w:id="79"/>
      <w:r w:rsidRPr="00B335A0">
        <w:rPr>
          <w:rFonts w:ascii="Times New Roman" w:hAnsi="Times New Roman" w:cs="Times New Roman"/>
          <w:sz w:val="24"/>
          <w:szCs w:val="24"/>
        </w:rPr>
        <w:t>Статья 38.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38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абзац первый части 1 статьи 38 вносятся изменения. См. текст в будущей </w:t>
      </w:r>
      <w:hyperlink r:id="rId387"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80" w:name="Par1247"/>
      <w:bookmarkEnd w:id="80"/>
      <w:r w:rsidRPr="00B335A0">
        <w:rPr>
          <w:rFonts w:ascii="Times New Roman" w:hAnsi="Times New Roman" w:cs="Times New Roman"/>
          <w:sz w:val="24"/>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предельные (минимальные и (или) максимальные) размеры земельных участков, в том числе их площадь;</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предельное количество этажей или предельную высоту зданий, строений, сооружений;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38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38 дополняется новой частью 1.2. См. текст в будущей </w:t>
      </w:r>
      <w:hyperlink r:id="rId389"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39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38 дополняется новой частью 1.1. См. текст в будущей </w:t>
      </w:r>
      <w:hyperlink r:id="rId391"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39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5 части 1 статьи 38 признается утратившим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иные показатели.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Применительно к каждой территориальной зоне устанавливаются указанные в </w:t>
      </w:r>
      <w:hyperlink w:anchor="Par1247"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размеры и параметры, их сочетания.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 введена Федеральным </w:t>
      </w:r>
      <w:hyperlink r:id="rId39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81" w:name="Par1268"/>
      <w:bookmarkEnd w:id="81"/>
      <w:r w:rsidRPr="00B335A0">
        <w:rPr>
          <w:rFonts w:ascii="Times New Roman" w:hAnsi="Times New Roman" w:cs="Times New Roman"/>
          <w:sz w:val="24"/>
          <w:szCs w:val="24"/>
        </w:rPr>
        <w:lastRenderedPageBreak/>
        <w:t>Статья 39. Порядок предоставления разрешения на условно разрешенный вид использования земельного участка или объекта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9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892367" w:rsidRPr="00B335A0" w:rsidRDefault="00892367" w:rsidP="00892367">
      <w:pPr>
        <w:pStyle w:val="ConsPlusNormal"/>
        <w:ind w:firstLine="540"/>
        <w:jc w:val="both"/>
        <w:rPr>
          <w:rFonts w:ascii="Times New Roman" w:hAnsi="Times New Roman" w:cs="Times New Roman"/>
          <w:sz w:val="24"/>
          <w:szCs w:val="24"/>
        </w:rPr>
      </w:pPr>
      <w:bookmarkStart w:id="82" w:name="Par1278"/>
      <w:bookmarkEnd w:id="82"/>
      <w:r w:rsidRPr="00B335A0">
        <w:rPr>
          <w:rFonts w:ascii="Times New Roman" w:hAnsi="Times New Roman" w:cs="Times New Roman"/>
          <w:sz w:val="24"/>
          <w:szCs w:val="24"/>
        </w:rPr>
        <w:t xml:space="preserve">8.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w:t>
      </w:r>
      <w:r w:rsidRPr="00B335A0">
        <w:rPr>
          <w:rFonts w:ascii="Times New Roman" w:hAnsi="Times New Roman" w:cs="Times New Roman"/>
          <w:sz w:val="24"/>
          <w:szCs w:val="24"/>
        </w:rPr>
        <w:lastRenderedPageBreak/>
        <w:t>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На основании указанных в </w:t>
      </w:r>
      <w:hyperlink w:anchor="Par1278" w:history="1">
        <w:r w:rsidRPr="00B335A0">
          <w:rPr>
            <w:rFonts w:ascii="Times New Roman" w:hAnsi="Times New Roman" w:cs="Times New Roman"/>
            <w:sz w:val="24"/>
            <w:szCs w:val="24"/>
          </w:rPr>
          <w:t>части 8</w:t>
        </w:r>
      </w:hyperlink>
      <w:r w:rsidRPr="00B335A0">
        <w:rPr>
          <w:rFonts w:ascii="Times New Roman" w:hAnsi="Times New Roman" w:cs="Times New Roman"/>
          <w:sz w:val="24"/>
          <w:szCs w:val="24"/>
        </w:rPr>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9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83" w:name="Par1285"/>
      <w:bookmarkEnd w:id="83"/>
      <w:r w:rsidRPr="00B335A0">
        <w:rPr>
          <w:rFonts w:ascii="Times New Roman" w:hAnsi="Times New Roman" w:cs="Times New Roman"/>
          <w:sz w:val="24"/>
          <w:szCs w:val="24"/>
        </w:rPr>
        <w:t>Статья 40. Отклонение от предельных параметров разрешенного строительства, реконструкции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39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30.12.2015 N 459-ФЗ)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уставом муниципального образования и (или) нормативными правовыми актами представительного органа муниципального образования с учетом положений, предусмотренных </w:t>
      </w:r>
      <w:hyperlink w:anchor="Par1268" w:history="1">
        <w:r w:rsidRPr="00B335A0">
          <w:rPr>
            <w:rFonts w:ascii="Times New Roman" w:hAnsi="Times New Roman" w:cs="Times New Roman"/>
            <w:sz w:val="24"/>
            <w:szCs w:val="24"/>
          </w:rPr>
          <w:t>статьей 39</w:t>
        </w:r>
      </w:hyperlink>
      <w:r w:rsidRPr="00B335A0">
        <w:rPr>
          <w:rFonts w:ascii="Times New Roman" w:hAnsi="Times New Roman" w:cs="Times New Roman"/>
          <w:sz w:val="24"/>
          <w:szCs w:val="24"/>
        </w:rPr>
        <w:t xml:space="preserve"> настоящего Кодекса.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w:t>
      </w:r>
      <w:r w:rsidRPr="00B335A0">
        <w:rPr>
          <w:rFonts w:ascii="Times New Roman" w:hAnsi="Times New Roman" w:cs="Times New Roman"/>
          <w:sz w:val="24"/>
          <w:szCs w:val="24"/>
        </w:rPr>
        <w:lastRenderedPageBreak/>
        <w:t>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84" w:name="Par1292"/>
      <w:bookmarkEnd w:id="84"/>
      <w:r w:rsidRPr="00B335A0">
        <w:rPr>
          <w:rFonts w:ascii="Times New Roman" w:hAnsi="Times New Roman" w:cs="Times New Roman"/>
          <w:sz w:val="24"/>
          <w:szCs w:val="24"/>
        </w:rPr>
        <w:t>5.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Глава местной администрации в течение семи дней со дня поступления указанных в </w:t>
      </w:r>
      <w:hyperlink w:anchor="Par1292" w:history="1">
        <w:r w:rsidRPr="00B335A0">
          <w:rPr>
            <w:rFonts w:ascii="Times New Roman" w:hAnsi="Times New Roman" w:cs="Times New Roman"/>
            <w:sz w:val="24"/>
            <w:szCs w:val="24"/>
          </w:rPr>
          <w:t>части 5</w:t>
        </w:r>
      </w:hyperlink>
      <w:r w:rsidRPr="00B335A0">
        <w:rPr>
          <w:rFonts w:ascii="Times New Roman" w:hAnsi="Times New Roman" w:cs="Times New Roman"/>
          <w:sz w:val="24"/>
          <w:szCs w:val="24"/>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5. ПЛАНИРОВКА ТЕРРИТОРИИ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41. Назначение и виды документации по планировке территории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Подготовка документации по планировке территории, предусмотренной настоящим Кодексом, осуществляется в отношении застроенных или подлежащих застройке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Утратил силу с 1 марта 2015 года. - Федеральный </w:t>
      </w:r>
      <w:hyperlink r:id="rId397"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w:t>
      </w:r>
      <w:hyperlink r:id="rId398" w:history="1">
        <w:r w:rsidRPr="00B335A0">
          <w:rPr>
            <w:rFonts w:ascii="Times New Roman" w:hAnsi="Times New Roman" w:cs="Times New Roman"/>
            <w:sz w:val="24"/>
            <w:szCs w:val="24"/>
          </w:rPr>
          <w:t>планов</w:t>
        </w:r>
      </w:hyperlink>
      <w:r w:rsidRPr="00B335A0">
        <w:rPr>
          <w:rFonts w:ascii="Times New Roman" w:hAnsi="Times New Roman" w:cs="Times New Roman"/>
          <w:sz w:val="24"/>
          <w:szCs w:val="24"/>
        </w:rPr>
        <w:t xml:space="preserve"> земельных участков.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Подготовка проекта планировки территории и проекта межевания территории </w:t>
      </w:r>
      <w:hyperlink r:id="rId399" w:history="1">
        <w:r w:rsidRPr="00B335A0">
          <w:rPr>
            <w:rFonts w:ascii="Times New Roman" w:hAnsi="Times New Roman" w:cs="Times New Roman"/>
            <w:sz w:val="24"/>
            <w:szCs w:val="24"/>
          </w:rPr>
          <w:t>осуществляется</w:t>
        </w:r>
      </w:hyperlink>
      <w:r w:rsidRPr="00B335A0">
        <w:rPr>
          <w:rFonts w:ascii="Times New Roman" w:hAnsi="Times New Roman" w:cs="Times New Roman"/>
          <w:sz w:val="24"/>
          <w:szCs w:val="24"/>
        </w:rPr>
        <w:t xml:space="preserve"> в соответствии с системой координат, используемой для ведения государственного кадастра недвижимости.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введена Федеральным </w:t>
      </w:r>
      <w:hyperlink r:id="rId40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0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42 излагается в новой редакции. См. текст в будущей </w:t>
      </w:r>
      <w:hyperlink r:id="rId40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0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данный документ дополняется статьями 41.1-41.2. См. текст в будущей </w:t>
      </w:r>
      <w:hyperlink r:id="rId40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42. Проект планировки территории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Подготовка проекта планировки территории осуществляется для выделения элементов планировочной структуры, установления параметров планируемого развития элементов планировочной структуры, зон планируемого размещения объектов капитального строительства, в том числе объектов федерального значения, объектов регионального значения, объектов местного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20.03.2011 </w:t>
      </w:r>
      <w:hyperlink r:id="rId405"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 xml:space="preserve">, от 23.06.2014 </w:t>
      </w:r>
      <w:hyperlink r:id="rId406" w:history="1">
        <w:r w:rsidRPr="00B335A0">
          <w:rPr>
            <w:rFonts w:ascii="Times New Roman" w:hAnsi="Times New Roman" w:cs="Times New Roman"/>
            <w:sz w:val="24"/>
            <w:szCs w:val="24"/>
          </w:rPr>
          <w:t>N 171-ФЗ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 планировки территории состоит из основной части, которая подлежит утверждению, и материалов по ее обоснованию.</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Основная часть проекта планировки территории включает в себя: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чертеж или чертежи планировки территории, на которых отображаются: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красные линии;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линии, обозначающие дороги, улицы, проезды, линии связи, объекты инженерной и транспортной инфраструктур, проходы к водным объектам общего пользования и их береговым полосам;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0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19.07.2011 N 246-ФЗ)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границы зон планируемого размещения объектов социально-культурного и коммунально-бытового назначения, иных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г) границы зон планируемого размещения объектов федерального значения, объектов регионального значения, объектов местного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(пп. "г" введен Федеральным </w:t>
      </w:r>
      <w:hyperlink r:id="rId40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положения о размещении объектов капитального строительства федерального, регионального или местного значения, а также о характеристиках планируемого развития территории, в том числе плотности и параметрах застройки территории и характеристиках развития систем социального, транспортного обслуживания и инженерно-технического обеспечения, необходимых для развития территории.</w:t>
      </w:r>
    </w:p>
    <w:p w:rsidR="00892367" w:rsidRPr="00B335A0" w:rsidRDefault="00892367" w:rsidP="00892367">
      <w:pPr>
        <w:pStyle w:val="ConsPlusNormal"/>
        <w:ind w:firstLine="540"/>
        <w:jc w:val="both"/>
        <w:rPr>
          <w:rFonts w:ascii="Times New Roman" w:hAnsi="Times New Roman" w:cs="Times New Roman"/>
          <w:sz w:val="24"/>
          <w:szCs w:val="24"/>
        </w:rPr>
      </w:pPr>
      <w:bookmarkStart w:id="85" w:name="Par1329"/>
      <w:bookmarkEnd w:id="85"/>
      <w:r w:rsidRPr="00B335A0">
        <w:rPr>
          <w:rFonts w:ascii="Times New Roman" w:hAnsi="Times New Roman" w:cs="Times New Roman"/>
          <w:sz w:val="24"/>
          <w:szCs w:val="24"/>
        </w:rPr>
        <w:t>4. Материалы по обоснованию проекта планировки территории включают в себя материалы в графической форме и пояснительную записку.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Материалы по обоснованию проекта планировки территории в графической форме содержат: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схему расположения элемента планировочной структуры;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схему использования территории в период подготовки проекта планировки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схему организации улично-дорожной сети, которая может включать схему размещения парковок (парковочных мест), и схему движения транспорта на соответствующей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0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21.04.2011 N 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схему границ территорий объектов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схему границ зон с особыми условиями использования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схему вертикальной планировки и инженерной подготовки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иные материалы в графической форме для обоснования положений о планировке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Пояснительная записка, указанная в </w:t>
      </w:r>
      <w:hyperlink w:anchor="Par1329" w:history="1">
        <w:r w:rsidRPr="00B335A0">
          <w:rPr>
            <w:rFonts w:ascii="Times New Roman" w:hAnsi="Times New Roman" w:cs="Times New Roman"/>
            <w:sz w:val="24"/>
            <w:szCs w:val="24"/>
          </w:rPr>
          <w:t>части 4</w:t>
        </w:r>
      </w:hyperlink>
      <w:r w:rsidRPr="00B335A0">
        <w:rPr>
          <w:rFonts w:ascii="Times New Roman" w:hAnsi="Times New Roman" w:cs="Times New Roman"/>
          <w:sz w:val="24"/>
          <w:szCs w:val="24"/>
        </w:rPr>
        <w:t xml:space="preserve"> настоящей статьи, содержит описание и обоснование положений, касающихся: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определения параметров планируемого строительства систем социального, транспортного обслуживания и инженерно-технического обеспечения, необходимых для развития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защиты территории от чрезвычайных ситуаций природного и техногенного характера, проведения мероприятий по гражданской обороне и обеспечению пожарной безопасности;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иных вопросов планировки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7. Состав и содержание проектов планировки территорий, подготовка которых осуществляется на основании документов территориального планирования Российской Федерации, устанавливаются настоящим Кодексом и принимаемыми в соответствии с ним нормативными правовыми актами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Состав и содержание проектов планировки территории, подготовка которых осуществляется на основании документов территориального планирования субъекта Российской Федерации, документов территориального планирования муниципального образования, устанавливаются настоящим Кодексом, законами и иными нормативными правовыми актами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Проект планировки территории является основой для разработки проектов межевания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1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43 излагается в новой редакции. См. текст в будущей </w:t>
      </w:r>
      <w:hyperlink w:anchor="Par1351"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86" w:name="Par1351"/>
      <w:bookmarkEnd w:id="86"/>
      <w:r w:rsidRPr="00B335A0">
        <w:rPr>
          <w:rFonts w:ascii="Times New Roman" w:hAnsi="Times New Roman" w:cs="Times New Roman"/>
          <w:sz w:val="24"/>
          <w:szCs w:val="24"/>
        </w:rPr>
        <w:t>Статья 43. Проекты межевания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w:t>
      </w:r>
      <w:hyperlink r:id="rId411" w:history="1">
        <w:r w:rsidRPr="00B335A0">
          <w:rPr>
            <w:rFonts w:ascii="Times New Roman" w:hAnsi="Times New Roman" w:cs="Times New Roman"/>
            <w:sz w:val="24"/>
            <w:szCs w:val="24"/>
          </w:rPr>
          <w:t>Подготовка</w:t>
        </w:r>
      </w:hyperlink>
      <w:r w:rsidRPr="00B335A0">
        <w:rPr>
          <w:rFonts w:ascii="Times New Roman" w:hAnsi="Times New Roman" w:cs="Times New Roman"/>
          <w:sz w:val="24"/>
          <w:szCs w:val="24"/>
        </w:rPr>
        <w:t xml:space="preserve"> проектов межевания территорий осуществляется применительно к застроенным и подлежащим застройке территориям, расположенным в границах элементов планировочной структуры.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1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 межевания территории разрабатывается в целях определения местоположения границ образуемых и изменяемых земельных участков.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41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Подготовка проектов межевания территорий осуществляется в составе проектов планировки территорий или в виде отдельного документа.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При подготовке проекта межевания территории определение местоположения границ образуемых 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установленными в соответствии с федеральными законами, техническими регламентами.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 в ред. Федерального </w:t>
      </w:r>
      <w:hyperlink r:id="rId41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4.1. В проекте межевания территорий,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w:t>
      </w:r>
      <w:hyperlink r:id="rId415" w:history="1">
        <w:r w:rsidRPr="00B335A0">
          <w:rPr>
            <w:rFonts w:ascii="Times New Roman" w:hAnsi="Times New Roman" w:cs="Times New Roman"/>
            <w:sz w:val="24"/>
            <w:szCs w:val="24"/>
          </w:rPr>
          <w:t>статьями 59</w:t>
        </w:r>
      </w:hyperlink>
      <w:r w:rsidRPr="00B335A0">
        <w:rPr>
          <w:rFonts w:ascii="Times New Roman" w:hAnsi="Times New Roman" w:cs="Times New Roman"/>
          <w:sz w:val="24"/>
          <w:szCs w:val="24"/>
        </w:rPr>
        <w:t xml:space="preserve"> и </w:t>
      </w:r>
      <w:hyperlink r:id="rId416" w:history="1">
        <w:r w:rsidRPr="00B335A0">
          <w:rPr>
            <w:rFonts w:ascii="Times New Roman" w:hAnsi="Times New Roman" w:cs="Times New Roman"/>
            <w:sz w:val="24"/>
            <w:szCs w:val="24"/>
          </w:rPr>
          <w:t>60</w:t>
        </w:r>
      </w:hyperlink>
      <w:r w:rsidRPr="00B335A0">
        <w:rPr>
          <w:rFonts w:ascii="Times New Roman" w:hAnsi="Times New Roman" w:cs="Times New Roman"/>
          <w:sz w:val="24"/>
          <w:szCs w:val="24"/>
        </w:rPr>
        <w:t xml:space="preserve"> Федерального закона от 25 июня 2002 года N 73-ФЗ "Об объектах культурного наследия (памятниках истории и культуры) народов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4.1 введена Федеральным </w:t>
      </w:r>
      <w:hyperlink r:id="rId41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12.11.2012 N 179-ФЗ)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4.2.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соответствии с таким проектом межевания должно соответствовать местоположению границ земельных участков, образование которых предусмотрено данной схемой.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4.2 введена Федеральным </w:t>
      </w:r>
      <w:hyperlink r:id="rId41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5. Проект межевания территории включает в себя чертежи межевания территории, на которых отображаются: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красные линии, утвержденные в составе проекта планировки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линии отступа от красных линий в целях определения места допустимого размещения зданий, строений, сооружений;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границы образуемых и изменяемых земельных участков на кадастровом плане территории, условные номера образуемых земельных участков;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 в ред. Федерального </w:t>
      </w:r>
      <w:hyperlink r:id="rId41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- 5) утратили силу с 1 марта 2015 года. - Федеральный </w:t>
      </w:r>
      <w:hyperlink r:id="rId420"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границы территорий объектов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границы зон с особыми условиями использования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границы зон действия публичных сервитутов.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5.1. Проект межевания территории, предназначенный для размещения линейных объектов транспортной инфраструктуры федерального значения, регионального значения или местного значения, включает в себя чертежи межевания территории, на которых отображаются границы существующих и (или) подлежащих образованию земельных участков, в том числе предполагаемых к изъятию для государственных или муниципальных нужд, для размещения таких объектов.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5.1 введена Федеральным </w:t>
      </w:r>
      <w:hyperlink r:id="rId42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23.07.2013 N 247-ФЗ)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5.2. В проекте межевания территории также должны быть указаны: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площадь образуемых и изменяемых земельных участков и их частей;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образуемые земельные участки, которые после образования будут относиться к территориям общего пользования или имуществу общего 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5.2 введена Федеральным </w:t>
      </w:r>
      <w:hyperlink r:id="rId42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 составе проектов межевания территорий может осуществляться подготовка градостроительных планов земельных участков, подлежащих застройке, и градостроительных планов застроенных земельных участков.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20.03.2011 </w:t>
      </w:r>
      <w:hyperlink r:id="rId423"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 xml:space="preserve">, от 23.06.2014 </w:t>
      </w:r>
      <w:hyperlink r:id="rId424" w:history="1">
        <w:r w:rsidRPr="00B335A0">
          <w:rPr>
            <w:rFonts w:ascii="Times New Roman" w:hAnsi="Times New Roman" w:cs="Times New Roman"/>
            <w:sz w:val="24"/>
            <w:szCs w:val="24"/>
          </w:rPr>
          <w:t>N 171-ФЗ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44. Градостроительные планы земельных участков</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2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Об особенностях содержания состава градостроительного плана некоторых земельных участков см. Федеральный </w:t>
      </w:r>
      <w:hyperlink r:id="rId426"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 составе градостроительного плана земельного участка указываются: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границы земельного участка;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границы зон действия публичных сервитутов;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информация о расположенных в границах земельного участка объектах капитального строительства, объектах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2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30.12.2012 N 318-ФЗ)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границы зоны планируемого размещения объектов капитального строительства для государственных или муниципальных нужд.</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w:t>
      </w:r>
      <w:hyperlink r:id="rId428" w:history="1">
        <w:r w:rsidRPr="00B335A0">
          <w:rPr>
            <w:rFonts w:ascii="Times New Roman" w:hAnsi="Times New Roman" w:cs="Times New Roman"/>
            <w:sz w:val="24"/>
            <w:szCs w:val="24"/>
          </w:rPr>
          <w:t>Форма</w:t>
        </w:r>
      </w:hyperlink>
      <w:r w:rsidRPr="00B335A0">
        <w:rPr>
          <w:rFonts w:ascii="Times New Roman" w:hAnsi="Times New Roman" w:cs="Times New Roman"/>
          <w:sz w:val="24"/>
          <w:szCs w:val="24"/>
        </w:rPr>
        <w:t xml:space="preserve"> градостроительного плана земельного участка устанавливается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2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23.07.2008 N 160-ФЗ)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45. Подготовка и утверждение документации по планировке территории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3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1 статьи 45 вносятся изменения. См. текст в будущей </w:t>
      </w:r>
      <w:hyperlink r:id="rId431"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87" w:name="Par1412"/>
      <w:bookmarkEnd w:id="87"/>
      <w:r w:rsidRPr="00B335A0">
        <w:rPr>
          <w:rFonts w:ascii="Times New Roman" w:hAnsi="Times New Roman" w:cs="Times New Roman"/>
          <w:sz w:val="24"/>
          <w:szCs w:val="24"/>
        </w:rPr>
        <w:t>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3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2 статьи 45 излагается в новой редакции. См. текст в будущей </w:t>
      </w:r>
      <w:hyperlink r:id="rId43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3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45 дополняется частями 1.1 и 1.2. См. текст в будущей </w:t>
      </w:r>
      <w:hyperlink r:id="rId435"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2. Уполномоченные федеральные органы исполнительной власти обеспечивают подготовку документации по планировке территории на основании документов территориального планирования Российской Федерации, если такими документами предусмотрено размещение линейных объектов федерального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3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3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3 статьи 45 излагается в новой редакции. См. текст в будущей </w:t>
      </w:r>
      <w:hyperlink r:id="rId43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Органы исполнительной власти субъекта Российской Федерации обеспечивают подготовку документации по планировке территории на основании документов территориального планирования субъекта Российской Федерации, если такими документами предусмотрено размещение линейных объектов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3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4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45 дополняется частями 4.1 и 4.2. См. текст в будущей </w:t>
      </w:r>
      <w:hyperlink r:id="rId441"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4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4 статьи 45 излагается в новой редакции. См. текст в будущей </w:t>
      </w:r>
      <w:hyperlink r:id="rId44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4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45 дополняется частями 3.1 и 3.2. См. текст в будущей </w:t>
      </w:r>
      <w:hyperlink r:id="rId445"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Органы местного самоуправления муниципального района обеспечивают подготовку документации по планировке территории на основании документов территориального планирования муниципального района, если такими документами предусмотрено размещение линейных объектов местного значения или объектов капитального строительства на межселенных территориях, а также на основании правил землепользования и застройки межселенных территорий.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4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4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5 статьи 45 излагается в новой редакции. См. текст в будущей </w:t>
      </w:r>
      <w:hyperlink r:id="rId44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Органы местного самоуправления поселения, органы местного самоуправления городского округа обеспечивают подготовку документации по планировке территории на основании генерального плана поселения (за исключением случая, установленного </w:t>
      </w:r>
      <w:hyperlink w:anchor="Par685" w:history="1">
        <w:r w:rsidRPr="00B335A0">
          <w:rPr>
            <w:rFonts w:ascii="Times New Roman" w:hAnsi="Times New Roman" w:cs="Times New Roman"/>
            <w:sz w:val="24"/>
            <w:szCs w:val="24"/>
          </w:rPr>
          <w:t>частью 6 статьи 18</w:t>
        </w:r>
      </w:hyperlink>
      <w:r w:rsidRPr="00B335A0">
        <w:rPr>
          <w:rFonts w:ascii="Times New Roman" w:hAnsi="Times New Roman" w:cs="Times New Roman"/>
          <w:sz w:val="24"/>
          <w:szCs w:val="24"/>
        </w:rPr>
        <w:t xml:space="preserve"> </w:t>
      </w:r>
      <w:r w:rsidRPr="00B335A0">
        <w:rPr>
          <w:rFonts w:ascii="Times New Roman" w:hAnsi="Times New Roman" w:cs="Times New Roman"/>
          <w:sz w:val="24"/>
          <w:szCs w:val="24"/>
        </w:rPr>
        <w:lastRenderedPageBreak/>
        <w:t>настоящего Кодекса), генерального плана городского округа, правил землепользования и застройки.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4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5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5.1 статьи 45 излагается в новой редакции. См. текст в будущей </w:t>
      </w:r>
      <w:hyperlink r:id="rId451"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5.1. Уполномоченные федеральные органы исполнительной власти, органы исполнительной власти субъекта Российской Федерации, органы местного самоуправления муниципального района при наличии согласия органов местного самоуправления поселения, городского округа вправе обеспечивать подготовку документации по планировке территории, предусматривающей размещение в соответствии с документами территориального планирования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 объектов федерального значения, объектов регионального значения, объектов местного значения, не являющихся линейными объектами.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5.1 введена Федеральным </w:t>
      </w:r>
      <w:hyperlink r:id="rId45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5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6 статьи 45 излагается в новой редакции. См. текст в будущей </w:t>
      </w:r>
      <w:hyperlink r:id="rId45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5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45 дополняется частью 5.2. См. текст в будущей </w:t>
      </w:r>
      <w:hyperlink r:id="rId456"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Не допускается осуществлять подготовку документации по планировке территории (за исключением случаев подготовки проектов межевания застроенных территорий и градостроительных </w:t>
      </w:r>
      <w:hyperlink r:id="rId457" w:history="1">
        <w:r w:rsidRPr="00B335A0">
          <w:rPr>
            <w:rFonts w:ascii="Times New Roman" w:hAnsi="Times New Roman" w:cs="Times New Roman"/>
            <w:sz w:val="24"/>
            <w:szCs w:val="24"/>
          </w:rPr>
          <w:t>планов</w:t>
        </w:r>
      </w:hyperlink>
      <w:r w:rsidRPr="00B335A0">
        <w:rPr>
          <w:rFonts w:ascii="Times New Roman" w:hAnsi="Times New Roman" w:cs="Times New Roman"/>
          <w:sz w:val="24"/>
          <w:szCs w:val="24"/>
        </w:rPr>
        <w:t xml:space="preserve"> земельных участков по заявлениям физических или юридических лиц, а также случая, предусмотренного </w:t>
      </w:r>
      <w:hyperlink w:anchor="Par685" w:history="1">
        <w:r w:rsidRPr="00B335A0">
          <w:rPr>
            <w:rFonts w:ascii="Times New Roman" w:hAnsi="Times New Roman" w:cs="Times New Roman"/>
            <w:sz w:val="24"/>
            <w:szCs w:val="24"/>
          </w:rPr>
          <w:t>частью 6 статьи 18</w:t>
        </w:r>
      </w:hyperlink>
      <w:r w:rsidRPr="00B335A0">
        <w:rPr>
          <w:rFonts w:ascii="Times New Roman" w:hAnsi="Times New Roman" w:cs="Times New Roman"/>
          <w:sz w:val="24"/>
          <w:szCs w:val="24"/>
        </w:rPr>
        <w:t xml:space="preserve"> настоящего Кодекса) в случаях, предусматривающих размещение объектов федерального значения в областях, указанных в </w:t>
      </w:r>
      <w:hyperlink w:anchor="Par508" w:history="1">
        <w:r w:rsidRPr="00B335A0">
          <w:rPr>
            <w:rFonts w:ascii="Times New Roman" w:hAnsi="Times New Roman" w:cs="Times New Roman"/>
            <w:sz w:val="24"/>
            <w:szCs w:val="24"/>
          </w:rPr>
          <w:t>части 1 статьи 10</w:t>
        </w:r>
      </w:hyperlink>
      <w:r w:rsidRPr="00B335A0">
        <w:rPr>
          <w:rFonts w:ascii="Times New Roman" w:hAnsi="Times New Roman" w:cs="Times New Roman"/>
          <w:sz w:val="24"/>
          <w:szCs w:val="24"/>
        </w:rPr>
        <w:t xml:space="preserve"> настоящего Кодекса, объектов регионального значения, объектов местного значения муниципального района, если размещение таких объектов не предусмотрено документами территориального планирования Российской Федерации в областях, указанных в </w:t>
      </w:r>
      <w:hyperlink w:anchor="Par508" w:history="1">
        <w:r w:rsidRPr="00B335A0">
          <w:rPr>
            <w:rFonts w:ascii="Times New Roman" w:hAnsi="Times New Roman" w:cs="Times New Roman"/>
            <w:sz w:val="24"/>
            <w:szCs w:val="24"/>
          </w:rPr>
          <w:t>части 1 статьи 10</w:t>
        </w:r>
      </w:hyperlink>
      <w:r w:rsidRPr="00B335A0">
        <w:rPr>
          <w:rFonts w:ascii="Times New Roman" w:hAnsi="Times New Roman" w:cs="Times New Roman"/>
          <w:sz w:val="24"/>
          <w:szCs w:val="24"/>
        </w:rPr>
        <w:t xml:space="preserve"> настоящего Кодекса, документами территориального планирования субъекта Российской Федерации, документами территориального планирования муниципального района, а также в случаях, не предусматривающих размещения объектов федерального значения, объектов регионального значения, объектов местного значения муниципальных районов, при отсутствии генерального плана городского округа или поселения (схемы территориального планирования муниципального района применительно к межселенным территориям).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 ред. Федерального </w:t>
      </w:r>
      <w:hyperlink r:id="rId45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30.12.2012 N 289-ФЗ)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С 1 января 2017 года Федеральным </w:t>
      </w:r>
      <w:hyperlink r:id="rId45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7 статьи 45 вносятся изменения. См. текст в будущей </w:t>
      </w:r>
      <w:hyperlink r:id="rId460"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в течение десяти дней со дня принятия такого решения направляют уведомление о принятом решении главе поселения, главе городского округа, применительно к территориям которых принято такое решение.</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6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8 статьи 45 вносятся изменения. См. текст в будущей </w:t>
      </w:r>
      <w:hyperlink r:id="rId46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случая, указанного в </w:t>
      </w:r>
      <w:hyperlink w:anchor="Par1476" w:history="1">
        <w:r w:rsidRPr="00B335A0">
          <w:rPr>
            <w:rFonts w:ascii="Times New Roman" w:hAnsi="Times New Roman" w:cs="Times New Roman"/>
            <w:sz w:val="24"/>
            <w:szCs w:val="24"/>
          </w:rPr>
          <w:t>части 8.1</w:t>
        </w:r>
      </w:hyperlink>
      <w:r w:rsidRPr="00B335A0">
        <w:rPr>
          <w:rFonts w:ascii="Times New Roman" w:hAnsi="Times New Roman" w:cs="Times New Roman"/>
          <w:sz w:val="24"/>
          <w:szCs w:val="24"/>
        </w:rPr>
        <w:t xml:space="preserve">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 в ред. Федерального </w:t>
      </w:r>
      <w:hyperlink r:id="rId46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28.12.2013 N 396-ФЗ)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6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45 дополняется частью 8.2. См. текст в будущей </w:t>
      </w:r>
      <w:hyperlink r:id="rId465"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88" w:name="Par1476"/>
      <w:bookmarkEnd w:id="88"/>
      <w:r w:rsidRPr="00B335A0">
        <w:rPr>
          <w:rFonts w:ascii="Times New Roman" w:hAnsi="Times New Roman" w:cs="Times New Roman"/>
          <w:sz w:val="24"/>
          <w:szCs w:val="24"/>
        </w:rPr>
        <w:t>8.1. В случае, если в соответствии с настоящим Кодексом заключен договор о комплексном освоении территории или договор о развитии застроенной территории, подготовка документации по планировке территории в границах соответствующей территории осуществляется лицами, с которыми заключены соответствующие договоры. В отношении земельного участка, предоставленного некоммерческой организации, созданной гражданами, для ведения садоводства, огородничества, дачного хозяйства, подготовка проекта планировки соответствующей территории и (или) проекта межевания соответствующей территории обеспечивается указанной некоммерческой организацией. Подготовка проекта планировки территории и проекта межевания территории в отношении земельного участка, предоставленного для ведения дачного хозяйства иному юридическому лицу, обеспечивается этим юридическим лицом.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8.1 в ред. Федерального </w:t>
      </w:r>
      <w:hyperlink r:id="rId46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6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45 дополняется частью 8.2. См. текст в будущей </w:t>
      </w:r>
      <w:hyperlink r:id="rId46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6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9 статьи 45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В случае поступления в уполномоченные федеральные органы исполнительной власти, органы исполнительной власти субъекта Российской Федерации или органы местного самоуправления, предусмотренные </w:t>
      </w:r>
      <w:hyperlink w:anchor="Par1412"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заявлений о принятии решений о подготовке документации по планировке территории от лиц, указанных в </w:t>
      </w:r>
      <w:hyperlink w:anchor="Par1476" w:history="1">
        <w:r w:rsidRPr="00B335A0">
          <w:rPr>
            <w:rFonts w:ascii="Times New Roman" w:hAnsi="Times New Roman" w:cs="Times New Roman"/>
            <w:sz w:val="24"/>
            <w:szCs w:val="24"/>
          </w:rPr>
          <w:t>части 8.1</w:t>
        </w:r>
      </w:hyperlink>
      <w:r w:rsidRPr="00B335A0">
        <w:rPr>
          <w:rFonts w:ascii="Times New Roman" w:hAnsi="Times New Roman" w:cs="Times New Roman"/>
          <w:sz w:val="24"/>
          <w:szCs w:val="24"/>
        </w:rPr>
        <w:t xml:space="preserve"> настоящей статьи, такие органы в течение четырнадцати рабочих дней со дня поступления указанных заявлений обязаны принять решения о подготовке документации по планировке соответствующей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 в ред. Федерального </w:t>
      </w:r>
      <w:hyperlink r:id="rId47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27.12.2009 N 343-ФЗ)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9.1. Утверждение документации по планировке территории, предназначенной для создания особой экономической зоны, осуществляется органами управления особыми экономическими зонами.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9.1 введена Федеральным </w:t>
      </w:r>
      <w:hyperlink r:id="rId47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30.10.2007 N 240-ФЗ)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7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10 статьи 45 излагается в новой редакции. См. текст в будущей </w:t>
      </w:r>
      <w:hyperlink r:id="rId47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89" w:name="Par1493"/>
      <w:bookmarkEnd w:id="89"/>
      <w:r w:rsidRPr="00B335A0">
        <w:rPr>
          <w:rFonts w:ascii="Times New Roman" w:hAnsi="Times New Roman" w:cs="Times New Roman"/>
          <w:sz w:val="24"/>
          <w:szCs w:val="24"/>
        </w:rPr>
        <w:t>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а также с учетом программ комплексного развития систем коммунальной инфраструктуры поселения, городского округа, программ комплексного развития транспортной инфраструктуры поселения, городского округа, программ комплексного развития социальной инфраструктуры поселения, городского округа.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20.03.2011 </w:t>
      </w:r>
      <w:hyperlink r:id="rId474"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 xml:space="preserve">, от 22.10.2014 </w:t>
      </w:r>
      <w:hyperlink r:id="rId475" w:history="1">
        <w:r w:rsidRPr="00B335A0">
          <w:rPr>
            <w:rFonts w:ascii="Times New Roman" w:hAnsi="Times New Roman" w:cs="Times New Roman"/>
            <w:sz w:val="24"/>
            <w:szCs w:val="24"/>
          </w:rPr>
          <w:t>N 315-ФЗ</w:t>
        </w:r>
      </w:hyperlink>
      <w:r w:rsidRPr="00B335A0">
        <w:rPr>
          <w:rFonts w:ascii="Times New Roman" w:hAnsi="Times New Roman" w:cs="Times New Roman"/>
          <w:sz w:val="24"/>
          <w:szCs w:val="24"/>
        </w:rPr>
        <w:t xml:space="preserve">, от 29.12.2014 </w:t>
      </w:r>
      <w:hyperlink r:id="rId476" w:history="1">
        <w:r w:rsidRPr="00B335A0">
          <w:rPr>
            <w:rFonts w:ascii="Times New Roman" w:hAnsi="Times New Roman" w:cs="Times New Roman"/>
            <w:sz w:val="24"/>
            <w:szCs w:val="24"/>
          </w:rPr>
          <w:t>N 456-ФЗ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7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10.1 статьи 45 излагается в новой редакции. См. текст в будущей </w:t>
      </w:r>
      <w:hyperlink r:id="rId47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Положения части 10.1 статьи 45 (в редакции Федерального закона от 23.07.2013 N 247-ФЗ) </w:t>
      </w:r>
      <w:hyperlink r:id="rId479" w:history="1">
        <w:r w:rsidRPr="00B335A0">
          <w:rPr>
            <w:rFonts w:ascii="Times New Roman" w:hAnsi="Times New Roman" w:cs="Times New Roman"/>
            <w:sz w:val="24"/>
            <w:szCs w:val="24"/>
          </w:rPr>
          <w:t>применяются</w:t>
        </w:r>
      </w:hyperlink>
      <w:r w:rsidRPr="00B335A0">
        <w:rPr>
          <w:rFonts w:ascii="Times New Roman" w:hAnsi="Times New Roman" w:cs="Times New Roman"/>
          <w:sz w:val="24"/>
          <w:szCs w:val="24"/>
        </w:rPr>
        <w:t xml:space="preserve"> в случае, если решение о подготовке документации по планировке территории, предназначенной для размещения линейного объекта транспортной инфраструктуры федерального значения, регионального значения или местного значения, было принято после дня </w:t>
      </w:r>
      <w:hyperlink r:id="rId480" w:history="1">
        <w:r w:rsidRPr="00B335A0">
          <w:rPr>
            <w:rFonts w:ascii="Times New Roman" w:hAnsi="Times New Roman" w:cs="Times New Roman"/>
            <w:sz w:val="24"/>
            <w:szCs w:val="24"/>
          </w:rPr>
          <w:t>вступления</w:t>
        </w:r>
      </w:hyperlink>
      <w:r w:rsidRPr="00B335A0">
        <w:rPr>
          <w:rFonts w:ascii="Times New Roman" w:hAnsi="Times New Roman" w:cs="Times New Roman"/>
          <w:sz w:val="24"/>
          <w:szCs w:val="24"/>
        </w:rPr>
        <w:t xml:space="preserve"> в силу Федерального закона от 23.07.2013 N 247-ФЗ.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10.1. Подготовка документации по планировке территории, предназначенной для размещения линейных объектов транспортной инфраструктуры федерального значения, регионального значения или местного значения, осуществляется с учетом требований, установленных </w:t>
      </w:r>
      <w:hyperlink w:anchor="Par1493" w:history="1">
        <w:r w:rsidRPr="00B335A0">
          <w:rPr>
            <w:rFonts w:ascii="Times New Roman" w:hAnsi="Times New Roman" w:cs="Times New Roman"/>
            <w:sz w:val="24"/>
            <w:szCs w:val="24"/>
          </w:rPr>
          <w:t>частью 10</w:t>
        </w:r>
      </w:hyperlink>
      <w:r w:rsidRPr="00B335A0">
        <w:rPr>
          <w:rFonts w:ascii="Times New Roman" w:hAnsi="Times New Roman" w:cs="Times New Roman"/>
          <w:sz w:val="24"/>
          <w:szCs w:val="24"/>
        </w:rPr>
        <w:t xml:space="preserve"> настоящей статьи, и в соответствии с результатами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10.1 введена Федеральным </w:t>
      </w:r>
      <w:hyperlink r:id="rId48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23.07.2013 N 247-ФЗ)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субъектов Российской Федерации, документами территориального планирования муниципального района.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8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Уполномоченные федеральные органы исполнительной власти осуществляют проверку подготовленной на основании их решений документации по планировке территории на соответствие требованиям, указанным в </w:t>
      </w:r>
      <w:hyperlink w:anchor="Par1493"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 в ред. Федерального </w:t>
      </w:r>
      <w:hyperlink r:id="rId48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12.1. Уполномоченные органы исполнительной власти субъекта Российской Федерации, органы местного самоуправления осуществляют проверку подготовленной на основании их решений документации по планировке территории на соответствие требованиям, указанным в </w:t>
      </w:r>
      <w:hyperlink w:anchor="Par1493"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в течение тридцати дней со дня поступления такой документации и по результатам проверки принимают решения о направлении такой документации соответственно в высший исполнительный орган государственной власти субъекта Российской Федерации, главе местной администрации на утверждение или об отклонении такой документации и о направлении ее на доработку.</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12.1 введена Федеральным </w:t>
      </w:r>
      <w:hyperlink r:id="rId48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8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12.2 статьи 45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12.2. Документация по планировке территории, подготовленная на основании решения уполномоченного федерального органа исполнительной власти, органа исполнительной власти субъекта Российской Федерации, органа местного самоуправления муниципального района, до ее утверждения подлежит согласованию с органами местного самоуправления поселения, городского округа, применительно к территориям которых разрабатывалась такая документация.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12.2 введена Федеральным </w:t>
      </w:r>
      <w:hyperlink r:id="rId48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12.3.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12.3 введена Федеральным </w:t>
      </w:r>
      <w:hyperlink r:id="rId4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w:t>
      </w:r>
      <w:r w:rsidRPr="00B335A0">
        <w:rPr>
          <w:rFonts w:ascii="Times New Roman" w:hAnsi="Times New Roman" w:cs="Times New Roman"/>
          <w:sz w:val="24"/>
          <w:szCs w:val="24"/>
        </w:rPr>
        <w:lastRenderedPageBreak/>
        <w:t>изъятии земельных участков для государственных или муниципальных нужд.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12.4 введена Федеральным </w:t>
      </w:r>
      <w:hyperlink r:id="rId48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31.12.2014 N 499-ФЗ)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12.5. В случае, если по истечении тридцати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w:anchor="Par1493"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такими органами не представлены возражения относительно данного проекта планировки, он считается согласованным.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12.5 введена Федеральным </w:t>
      </w:r>
      <w:hyperlink r:id="rId48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31.12.2014 N 499-ФЗ)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12.6.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трех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12.6 введена Федеральным </w:t>
      </w:r>
      <w:hyperlink r:id="rId49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31.12.2014 N 499-ФЗ)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9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45 дополняется частями 12.7-12.9. См. текст в будущей </w:t>
      </w:r>
      <w:hyperlink r:id="rId49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9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13 статьи 45 излагается в новой редакции. См. текст в будущей </w:t>
      </w:r>
      <w:hyperlink r:id="rId49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Особенности подготовки документации по планировке территории, разрабатываемой на основании решения органа местного самоуправления поселения, органа местного самоуправления городского округа, устанавливаются </w:t>
      </w:r>
      <w:hyperlink w:anchor="Par1562" w:history="1">
        <w:r w:rsidRPr="00B335A0">
          <w:rPr>
            <w:rFonts w:ascii="Times New Roman" w:hAnsi="Times New Roman" w:cs="Times New Roman"/>
            <w:sz w:val="24"/>
            <w:szCs w:val="24"/>
          </w:rPr>
          <w:t>статьей 46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 Документация по планировке территории, представленная уполномоченными органами исполнительной власти субъекта Российской Федерации, органами местного самоуправления, утверждается соответственно высшим исполнительным органом государственной власти субъекта Российской Федерации, главой местной администрации в течение четырнадцати дней со дня поступления указанной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27.12.2009 </w:t>
      </w:r>
      <w:hyperlink r:id="rId495" w:history="1">
        <w:r w:rsidRPr="00B335A0">
          <w:rPr>
            <w:rFonts w:ascii="Times New Roman" w:hAnsi="Times New Roman" w:cs="Times New Roman"/>
            <w:sz w:val="24"/>
            <w:szCs w:val="24"/>
          </w:rPr>
          <w:t>N 343-ФЗ</w:t>
        </w:r>
      </w:hyperlink>
      <w:r w:rsidRPr="00B335A0">
        <w:rPr>
          <w:rFonts w:ascii="Times New Roman" w:hAnsi="Times New Roman" w:cs="Times New Roman"/>
          <w:sz w:val="24"/>
          <w:szCs w:val="24"/>
        </w:rPr>
        <w:t xml:space="preserve">, от 20.03.2011 </w:t>
      </w:r>
      <w:hyperlink r:id="rId496"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90" w:name="Par1534"/>
      <w:bookmarkEnd w:id="90"/>
      <w:r w:rsidRPr="00B335A0">
        <w:rPr>
          <w:rFonts w:ascii="Times New Roman" w:hAnsi="Times New Roman" w:cs="Times New Roman"/>
          <w:sz w:val="24"/>
          <w:szCs w:val="24"/>
        </w:rPr>
        <w:t>15. Документация по планировке территории, утверждаемая соответственно уполномоченными федеральными органами исполнительной власти, высшим исполнительным органом государственной власти субъекта Российской Федерации, главой местной администрации муниципального района, направляется главе поселения,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9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16. Глава местной администрации обеспечивает опубликование указанной в </w:t>
      </w:r>
      <w:hyperlink w:anchor="Par1534" w:history="1">
        <w:r w:rsidRPr="00B335A0">
          <w:rPr>
            <w:rFonts w:ascii="Times New Roman" w:hAnsi="Times New Roman" w:cs="Times New Roman"/>
            <w:sz w:val="24"/>
            <w:szCs w:val="24"/>
          </w:rPr>
          <w:t>части 15</w:t>
        </w:r>
      </w:hyperlink>
      <w:r w:rsidRPr="00B335A0">
        <w:rPr>
          <w:rFonts w:ascii="Times New Roman" w:hAnsi="Times New Roman" w:cs="Times New Roman"/>
          <w:sz w:val="24"/>
          <w:szCs w:val="24"/>
        </w:rPr>
        <w:t xml:space="preserve">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49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49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18 статьи 45 вносятся изменения. См. текст в будущей </w:t>
      </w:r>
      <w:hyperlink r:id="rId500"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18.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устанавливается настоящим Кодексом и принимаемыми в соответствии с ним нормативными правовыми актами Российской Федерации.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0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20 статьи 45 вносятся изменения. См. текст в будущей </w:t>
      </w:r>
      <w:hyperlink r:id="rId50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0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19 статьи 45 вносятся изменения. См. текст в будущей </w:t>
      </w:r>
      <w:hyperlink r:id="rId50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19.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устанавливается настоящим Кодексом и законами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20. Порядок подготовки документации по планировке территории, разрабатываемой на основании решений органов местного самоуправления, устанавливается настоящим Кодексом и нормативными правовыми актами органов местного самоуправления.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0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45 дополняется частью 21. См. текст в будущей </w:t>
      </w:r>
      <w:hyperlink r:id="rId506"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законом от 03.07.2016 N 373-ФЗ в наименование статьи 46 вносятся изменения. См. текст в будущей </w:t>
      </w:r>
      <w:hyperlink r:id="rId507"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91" w:name="Par1562"/>
      <w:bookmarkEnd w:id="91"/>
      <w:r w:rsidRPr="00B335A0">
        <w:rPr>
          <w:rFonts w:ascii="Times New Roman" w:hAnsi="Times New Roman" w:cs="Times New Roman"/>
          <w:sz w:val="24"/>
          <w:szCs w:val="24"/>
        </w:rPr>
        <w:t>Статья 46. Особенности подготовки документации по планировке территории, разрабатываемой на основании решения органа местного самоуправления поселения или органа местного самоуправления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0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1 статьи 46 излагается в новой редакции. См. текст в будущей </w:t>
      </w:r>
      <w:hyperlink r:id="rId509"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92" w:name="Par1568"/>
      <w:bookmarkEnd w:id="92"/>
      <w:r w:rsidRPr="00B335A0">
        <w:rPr>
          <w:rFonts w:ascii="Times New Roman" w:hAnsi="Times New Roman" w:cs="Times New Roman"/>
          <w:sz w:val="24"/>
          <w:szCs w:val="24"/>
        </w:rPr>
        <w:t>1. Решение о подготовке документации по планировке территории принимается органом местного самоуправления поселения или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27.12.2009 </w:t>
      </w:r>
      <w:hyperlink r:id="rId510" w:history="1">
        <w:r w:rsidRPr="00B335A0">
          <w:rPr>
            <w:rFonts w:ascii="Times New Roman" w:hAnsi="Times New Roman" w:cs="Times New Roman"/>
            <w:sz w:val="24"/>
            <w:szCs w:val="24"/>
          </w:rPr>
          <w:t>N 343-ФЗ</w:t>
        </w:r>
      </w:hyperlink>
      <w:r w:rsidRPr="00B335A0">
        <w:rPr>
          <w:rFonts w:ascii="Times New Roman" w:hAnsi="Times New Roman" w:cs="Times New Roman"/>
          <w:sz w:val="24"/>
          <w:szCs w:val="24"/>
        </w:rPr>
        <w:t xml:space="preserve">, от 23.06.2014 </w:t>
      </w:r>
      <w:hyperlink r:id="rId511" w:history="1">
        <w:r w:rsidRPr="00B335A0">
          <w:rPr>
            <w:rFonts w:ascii="Times New Roman" w:hAnsi="Times New Roman" w:cs="Times New Roman"/>
            <w:sz w:val="24"/>
            <w:szCs w:val="24"/>
          </w:rPr>
          <w:t>N 171-ФЗ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1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1.1 статьи 46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В случае подготовки документации по планировке территории лицами, указанными в </w:t>
      </w:r>
      <w:hyperlink w:anchor="Par1476" w:history="1">
        <w:r w:rsidRPr="00B335A0">
          <w:rPr>
            <w:rFonts w:ascii="Times New Roman" w:hAnsi="Times New Roman" w:cs="Times New Roman"/>
            <w:sz w:val="24"/>
            <w:szCs w:val="24"/>
          </w:rPr>
          <w:t>части 8.1 статьи 45</w:t>
        </w:r>
      </w:hyperlink>
      <w:r w:rsidRPr="00B335A0">
        <w:rPr>
          <w:rFonts w:ascii="Times New Roman" w:hAnsi="Times New Roman" w:cs="Times New Roman"/>
          <w:sz w:val="24"/>
          <w:szCs w:val="24"/>
        </w:rPr>
        <w:t xml:space="preserve"> настоящего Кодекса, принятие органом местного самоуправления решения о подготовке документации по планировке территории не требуется. Подготовка этой документации, а также ее утверждение органом местного самоуправления поселения, органом местного самоуправления городского округа осуществляется в порядке, установленном для документации по планировке территории, подготовка которой осуществляется на основании решения органа местного самоуправления поселения, органа местного самоуправления городского округа.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введена Федеральным </w:t>
      </w:r>
      <w:hyperlink r:id="rId51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Указанное в </w:t>
      </w:r>
      <w:hyperlink w:anchor="Par1568"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1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1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46 дополняется частью 3.1. См. текст в будущей </w:t>
      </w:r>
      <w:hyperlink r:id="rId516"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4.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w:t>
      </w:r>
      <w:hyperlink w:anchor="Par1493" w:history="1">
        <w:r w:rsidRPr="00B335A0">
          <w:rPr>
            <w:rFonts w:ascii="Times New Roman" w:hAnsi="Times New Roman" w:cs="Times New Roman"/>
            <w:sz w:val="24"/>
            <w:szCs w:val="24"/>
          </w:rPr>
          <w:t>частью 10 статьи 45</w:t>
        </w:r>
      </w:hyperlink>
      <w:r w:rsidRPr="00B335A0">
        <w:rPr>
          <w:rFonts w:ascii="Times New Roman" w:hAnsi="Times New Roman" w:cs="Times New Roman"/>
          <w:sz w:val="24"/>
          <w:szCs w:val="24"/>
        </w:rPr>
        <w:t xml:space="preserve"> настоящего Кодекса.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1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5 статьи 46 вносятся изменения. См. текст в будущей </w:t>
      </w:r>
      <w:hyperlink r:id="rId51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Проекты планировки территории и проекты межевания территории, подготовленные в составе документации по планировке территории на основании решения органа местного самоуправления поселения или органа местного самоуправления городского округа, до их утверждения подлежат обязательному рассмотрению на публичных слушаниях.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5.1. Публичные слушания по проекту планировки территории и проекту межевания территории не проводятся, если они подготовлены в отношении: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1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1 части 5.1 статьи 46 излагается в новой редакции. См. текст в будущей </w:t>
      </w:r>
      <w:hyperlink r:id="rId520"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территории, подлежащей комплексному освоению в соответствии с договором о комплексном освоении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территории для размещения линейных объектов в границах земель лесного фонда.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5.1 введена Федеральным </w:t>
      </w:r>
      <w:hyperlink r:id="rId52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w:t>
      </w:r>
      <w:r w:rsidRPr="00B335A0">
        <w:rPr>
          <w:rFonts w:ascii="Times New Roman" w:hAnsi="Times New Roman" w:cs="Times New Roman"/>
          <w:sz w:val="24"/>
          <w:szCs w:val="24"/>
        </w:rPr>
        <w:lastRenderedPageBreak/>
        <w:t>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2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Орган местного самоуправления поселения или орган местного самоуправления городского округа направляет соответственно главе местной администрации поселения, главе местной администрации городского округа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Глава местной администрации поселения или глава местной администрации городского округа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2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46 дополняется частью 13.1. См. текст в будущей </w:t>
      </w:r>
      <w:hyperlink r:id="rId52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2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2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15 статьи 46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15. На основании документации по планировке территории, утвержденной главой местной администрации поселения или главой местной администрации городского округа, представительный орган местного самоуправления вправе вносить изменения в правила землепользования и застройки в части уточнения установленных градостроительным регламентом </w:t>
      </w:r>
      <w:r w:rsidRPr="00B335A0">
        <w:rPr>
          <w:rFonts w:ascii="Times New Roman" w:hAnsi="Times New Roman" w:cs="Times New Roman"/>
          <w:sz w:val="24"/>
          <w:szCs w:val="24"/>
        </w:rPr>
        <w:lastRenderedPageBreak/>
        <w:t>предельных параметров разрешенного строительства и реконструкции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93" w:name="Par1618"/>
      <w:bookmarkEnd w:id="93"/>
      <w:r w:rsidRPr="00B335A0">
        <w:rPr>
          <w:rFonts w:ascii="Times New Roman" w:hAnsi="Times New Roman" w:cs="Times New Roman"/>
          <w:sz w:val="24"/>
          <w:szCs w:val="24"/>
        </w:rPr>
        <w:t>16. Подготовка документации по планировке межселенных территорий на основании правил землепользования и застройки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17. В случае, если физическое или юридическое лицо обращается в орган местного самоуправления с заявлением о выдаче ему градостроительного плана земельного участка, проведение процедур, предусмотренных </w:t>
      </w:r>
      <w:hyperlink w:anchor="Par1568"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 </w:t>
      </w:r>
      <w:hyperlink w:anchor="Par1618" w:history="1">
        <w:r w:rsidRPr="00B335A0">
          <w:rPr>
            <w:rFonts w:ascii="Times New Roman" w:hAnsi="Times New Roman" w:cs="Times New Roman"/>
            <w:sz w:val="24"/>
            <w:szCs w:val="24"/>
          </w:rPr>
          <w:t>16</w:t>
        </w:r>
      </w:hyperlink>
      <w:r w:rsidRPr="00B335A0">
        <w:rPr>
          <w:rFonts w:ascii="Times New Roman" w:hAnsi="Times New Roman" w:cs="Times New Roman"/>
          <w:sz w:val="24"/>
          <w:szCs w:val="24"/>
        </w:rPr>
        <w:t xml:space="preserve"> настоящей статьи, не требуется. Орган местного самоуправления 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Орган местного самоуправления предоставляет заявителю градостроительный план земельного участка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18. Утратил силу. - Федеральный </w:t>
      </w:r>
      <w:hyperlink r:id="rId527"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13.05.2008 N 66-ФЗ.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46.1. Развитие застроенных территорий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52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Развитие застроенных территорий осуществляется в границах элемента планировочной структуры (квартала, микрорайона) или его части (частей), в границах смежных элементов планировочной структуры или их частей.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Решение о развитии застроенной территории принимается органом местного самоуправления поселения, органом местного самоуправления городского округа по инициативе органа государственной власти субъекта Российской Федерации, органа местного самоуправления, физических или юридических лиц при наличии градостроительного регламента, а также региональных и местных нормативов градостроительного проектирования (при их отсутствии - утвержденных органом местного самоуправления расчетных показателей обеспечения такой территории объектами социального и коммунально-бытового назначения, объектами инженерной инфраструктуры).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2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bookmarkStart w:id="94" w:name="Par1629"/>
      <w:bookmarkEnd w:id="94"/>
      <w:r w:rsidRPr="00B335A0">
        <w:rPr>
          <w:rFonts w:ascii="Times New Roman" w:hAnsi="Times New Roman" w:cs="Times New Roman"/>
          <w:sz w:val="24"/>
          <w:szCs w:val="24"/>
        </w:rPr>
        <w:t>3. Решение о развитии застроенной территории может быть принято, если на такой территории расположены: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многоквартирные дома, признанные в установленном Правительством Российской Федерации </w:t>
      </w:r>
      <w:hyperlink r:id="rId530"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xml:space="preserve"> аварийными и подлежащими сносу;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многоквартирные дома, снос, реконструкция которых планируются на основании муниципальных адресных программ, утвержденных представительным органом местного самоуправления.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3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4 статьи 46.1 излагается в новой редакции. См. текст в будущей </w:t>
      </w:r>
      <w:hyperlink r:id="rId53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95" w:name="Par1636"/>
      <w:bookmarkEnd w:id="95"/>
      <w:r w:rsidRPr="00B335A0">
        <w:rPr>
          <w:rFonts w:ascii="Times New Roman" w:hAnsi="Times New Roman" w:cs="Times New Roman"/>
          <w:sz w:val="24"/>
          <w:szCs w:val="24"/>
        </w:rPr>
        <w:t>4. На застроенной территории, в отношении которой принято решение о развитии, могут быть расположены иные объекты капитального строительства, вид разрешенного использования и предельные параметры которых не соответствуют градостроительному регламенту.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На застроенной территории, в отношении которой принято решение о развитии, не могут быть расположены иные объекты капитального строительства, за исключением указанных в </w:t>
      </w:r>
      <w:hyperlink w:anchor="Par1629" w:history="1">
        <w:r w:rsidRPr="00B335A0">
          <w:rPr>
            <w:rFonts w:ascii="Times New Roman" w:hAnsi="Times New Roman" w:cs="Times New Roman"/>
            <w:sz w:val="24"/>
            <w:szCs w:val="24"/>
          </w:rPr>
          <w:t>частях 3</w:t>
        </w:r>
      </w:hyperlink>
      <w:r w:rsidRPr="00B335A0">
        <w:rPr>
          <w:rFonts w:ascii="Times New Roman" w:hAnsi="Times New Roman" w:cs="Times New Roman"/>
          <w:sz w:val="24"/>
          <w:szCs w:val="24"/>
        </w:rPr>
        <w:t xml:space="preserve"> и </w:t>
      </w:r>
      <w:hyperlink w:anchor="Par1636"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6. В решении о развитии застроенной территории должны быть определены ее местоположение и площадь, перечень адресов зданий, строений, сооружений, подлежащих сносу, реконструкции.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Развитие застроенных территорий осуществляется на основании договора о развитии застроенной территории в соответствии со </w:t>
      </w:r>
      <w:hyperlink w:anchor="Par1642" w:history="1">
        <w:r w:rsidRPr="00B335A0">
          <w:rPr>
            <w:rFonts w:ascii="Times New Roman" w:hAnsi="Times New Roman" w:cs="Times New Roman"/>
            <w:sz w:val="24"/>
            <w:szCs w:val="24"/>
          </w:rPr>
          <w:t>статьей 46.2</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bookmarkStart w:id="96" w:name="Par1640"/>
      <w:bookmarkEnd w:id="96"/>
      <w:r w:rsidRPr="00B335A0">
        <w:rPr>
          <w:rFonts w:ascii="Times New Roman" w:hAnsi="Times New Roman" w:cs="Times New Roman"/>
          <w:sz w:val="24"/>
          <w:szCs w:val="24"/>
        </w:rPr>
        <w:t xml:space="preserve">8. Предоставление для строительства в границах территории, в отношении которой принято решение о развитии, земельных участков, которые находятся в муниципальной собственности или государственная собственность на которые не разграничена и которые не предоставлены в пользование и во владение гражданам и юридическим лицам, осуществляется лицу, с которым органом местного самоуправления заключен договор о развитии застроенной территории, без проведения торгов в соответствии с земельным </w:t>
      </w:r>
      <w:hyperlink r:id="rId533"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97" w:name="Par1642"/>
      <w:bookmarkEnd w:id="97"/>
      <w:r w:rsidRPr="00B335A0">
        <w:rPr>
          <w:rFonts w:ascii="Times New Roman" w:hAnsi="Times New Roman" w:cs="Times New Roman"/>
          <w:sz w:val="24"/>
          <w:szCs w:val="24"/>
        </w:rPr>
        <w:t>Статья 46.2. Договор о развитии застроенной территории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53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По договору о развитии застроенной территории (далее также - договор) одна сторона обязуется в установленный договором срок своими силами и за свой счет и (или) с привлечением других лиц и (или) средств других лиц выполнить обязательства в соответствии с </w:t>
      </w:r>
      <w:hyperlink w:anchor="Par1656" w:history="1">
        <w:r w:rsidRPr="00B335A0">
          <w:rPr>
            <w:rFonts w:ascii="Times New Roman" w:hAnsi="Times New Roman" w:cs="Times New Roman"/>
            <w:sz w:val="24"/>
            <w:szCs w:val="24"/>
          </w:rPr>
          <w:t>пунктами 3</w:t>
        </w:r>
      </w:hyperlink>
      <w:r w:rsidRPr="00B335A0">
        <w:rPr>
          <w:rFonts w:ascii="Times New Roman" w:hAnsi="Times New Roman" w:cs="Times New Roman"/>
          <w:sz w:val="24"/>
          <w:szCs w:val="24"/>
        </w:rPr>
        <w:t xml:space="preserve"> - </w:t>
      </w:r>
      <w:hyperlink w:anchor="Par1665" w:history="1">
        <w:r w:rsidRPr="00B335A0">
          <w:rPr>
            <w:rFonts w:ascii="Times New Roman" w:hAnsi="Times New Roman" w:cs="Times New Roman"/>
            <w:sz w:val="24"/>
            <w:szCs w:val="24"/>
          </w:rPr>
          <w:t>6 части 3</w:t>
        </w:r>
      </w:hyperlink>
      <w:r w:rsidRPr="00B335A0">
        <w:rPr>
          <w:rFonts w:ascii="Times New Roman" w:hAnsi="Times New Roman" w:cs="Times New Roman"/>
          <w:sz w:val="24"/>
          <w:szCs w:val="24"/>
        </w:rPr>
        <w:t xml:space="preserve"> настоящей статьи, а другая сторона (орган местного самоуправления) обязуется создать необходимые условия для выполнения обязательств в соответствии с </w:t>
      </w:r>
      <w:hyperlink w:anchor="Par1670" w:history="1">
        <w:r w:rsidRPr="00B335A0">
          <w:rPr>
            <w:rFonts w:ascii="Times New Roman" w:hAnsi="Times New Roman" w:cs="Times New Roman"/>
            <w:sz w:val="24"/>
            <w:szCs w:val="24"/>
          </w:rPr>
          <w:t>пунктами 7</w:t>
        </w:r>
      </w:hyperlink>
      <w:r w:rsidRPr="00B335A0">
        <w:rPr>
          <w:rFonts w:ascii="Times New Roman" w:hAnsi="Times New Roman" w:cs="Times New Roman"/>
          <w:sz w:val="24"/>
          <w:szCs w:val="24"/>
        </w:rPr>
        <w:t xml:space="preserve"> - </w:t>
      </w:r>
      <w:hyperlink w:anchor="Par1674" w:history="1">
        <w:r w:rsidRPr="00B335A0">
          <w:rPr>
            <w:rFonts w:ascii="Times New Roman" w:hAnsi="Times New Roman" w:cs="Times New Roman"/>
            <w:sz w:val="24"/>
            <w:szCs w:val="24"/>
          </w:rPr>
          <w:t>9 части 3</w:t>
        </w:r>
      </w:hyperlink>
      <w:r w:rsidRPr="00B335A0">
        <w:rPr>
          <w:rFonts w:ascii="Times New Roman" w:hAnsi="Times New Roman" w:cs="Times New Roman"/>
          <w:sz w:val="24"/>
          <w:szCs w:val="24"/>
        </w:rPr>
        <w:t xml:space="preserve"> настоящей статьи. Договором могут быть предусмотрены иные обязательства сторон в соответствии с </w:t>
      </w:r>
      <w:hyperlink w:anchor="Par1678" w:history="1">
        <w:r w:rsidRPr="00B335A0">
          <w:rPr>
            <w:rFonts w:ascii="Times New Roman" w:hAnsi="Times New Roman" w:cs="Times New Roman"/>
            <w:sz w:val="24"/>
            <w:szCs w:val="24"/>
          </w:rPr>
          <w:t>частью 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Договор заключается органом местного самоуправления, принявшим решение о развитии застроенной территории, с победителем открытого аукциона на право заключить такой договор или иным лицом в соответствии с </w:t>
      </w:r>
      <w:hyperlink w:anchor="Par1751" w:history="1">
        <w:r w:rsidRPr="00B335A0">
          <w:rPr>
            <w:rFonts w:ascii="Times New Roman" w:hAnsi="Times New Roman" w:cs="Times New Roman"/>
            <w:sz w:val="24"/>
            <w:szCs w:val="24"/>
          </w:rPr>
          <w:t>частями 17.2</w:t>
        </w:r>
      </w:hyperlink>
      <w:r w:rsidRPr="00B335A0">
        <w:rPr>
          <w:rFonts w:ascii="Times New Roman" w:hAnsi="Times New Roman" w:cs="Times New Roman"/>
          <w:sz w:val="24"/>
          <w:szCs w:val="24"/>
        </w:rPr>
        <w:t xml:space="preserve">, </w:t>
      </w:r>
      <w:hyperlink w:anchor="Par1753" w:history="1">
        <w:r w:rsidRPr="00B335A0">
          <w:rPr>
            <w:rFonts w:ascii="Times New Roman" w:hAnsi="Times New Roman" w:cs="Times New Roman"/>
            <w:sz w:val="24"/>
            <w:szCs w:val="24"/>
          </w:rPr>
          <w:t>17.3</w:t>
        </w:r>
      </w:hyperlink>
      <w:r w:rsidRPr="00B335A0">
        <w:rPr>
          <w:rFonts w:ascii="Times New Roman" w:hAnsi="Times New Roman" w:cs="Times New Roman"/>
          <w:sz w:val="24"/>
          <w:szCs w:val="24"/>
        </w:rPr>
        <w:t xml:space="preserve">, </w:t>
      </w:r>
      <w:hyperlink w:anchor="Par1764" w:history="1">
        <w:r w:rsidRPr="00B335A0">
          <w:rPr>
            <w:rFonts w:ascii="Times New Roman" w:hAnsi="Times New Roman" w:cs="Times New Roman"/>
            <w:sz w:val="24"/>
            <w:szCs w:val="24"/>
          </w:rPr>
          <w:t>25</w:t>
        </w:r>
      </w:hyperlink>
      <w:r w:rsidRPr="00B335A0">
        <w:rPr>
          <w:rFonts w:ascii="Times New Roman" w:hAnsi="Times New Roman" w:cs="Times New Roman"/>
          <w:sz w:val="24"/>
          <w:szCs w:val="24"/>
        </w:rPr>
        <w:t xml:space="preserve"> и </w:t>
      </w:r>
      <w:hyperlink w:anchor="Par1771" w:history="1">
        <w:r w:rsidRPr="00B335A0">
          <w:rPr>
            <w:rFonts w:ascii="Times New Roman" w:hAnsi="Times New Roman" w:cs="Times New Roman"/>
            <w:sz w:val="24"/>
            <w:szCs w:val="24"/>
          </w:rPr>
          <w:t>28 статьи 46.3</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3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bookmarkStart w:id="98" w:name="Par1649"/>
      <w:bookmarkEnd w:id="98"/>
      <w:r w:rsidRPr="00B335A0">
        <w:rPr>
          <w:rFonts w:ascii="Times New Roman" w:hAnsi="Times New Roman" w:cs="Times New Roman"/>
          <w:sz w:val="24"/>
          <w:szCs w:val="24"/>
        </w:rPr>
        <w:t>3. Существенными условиями договора являются: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местоположении и площади застроенной территории, в отношении которой принято решение о развитии, перечень адресов зданий, строений, сооружений, подлежащих сносу, реконструкции;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цена права на заключение договора;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3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3 части 3 статьи 46.2. вносятся изменения. См. текст в будущей </w:t>
      </w:r>
      <w:hyperlink r:id="rId537"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99" w:name="Par1656"/>
      <w:bookmarkEnd w:id="99"/>
      <w:r w:rsidRPr="00B335A0">
        <w:rPr>
          <w:rFonts w:ascii="Times New Roman" w:hAnsi="Times New Roman" w:cs="Times New Roman"/>
          <w:sz w:val="24"/>
          <w:szCs w:val="24"/>
        </w:rPr>
        <w:t>3) обязательство лица, заключившего договор с органом местного самоуправления, подготовить проект планировки застроенной территории, включая проект межевания застроенной территории, в отношении которой принято решение о развитии, в соответствии с градостроительным регламентом, региональными и местными нормативами градостроительного проектирования (при их отсутствии - в соответствии с утвержденными органом местного самоуправления расчетными показателями обеспечения такой территории объектами социального и коммунально-бытового назначения, объектами инженерной инфраструктуры); максимальные сроки подготовки таких документов;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3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bookmarkStart w:id="100" w:name="Par1658"/>
      <w:bookmarkEnd w:id="100"/>
      <w:r w:rsidRPr="00B335A0">
        <w:rPr>
          <w:rFonts w:ascii="Times New Roman" w:hAnsi="Times New Roman" w:cs="Times New Roman"/>
          <w:sz w:val="24"/>
          <w:szCs w:val="24"/>
        </w:rPr>
        <w:t xml:space="preserve">4) обязательство лица, заключившего договор с органом местного самоуправления, создать либо приобрести, а также передать в государственную или муниципальную собственность благоустроенные жилые помещения для предоставления гражданам, выселяемым из жилых </w:t>
      </w:r>
      <w:r w:rsidRPr="00B335A0">
        <w:rPr>
          <w:rFonts w:ascii="Times New Roman" w:hAnsi="Times New Roman" w:cs="Times New Roman"/>
          <w:sz w:val="24"/>
          <w:szCs w:val="24"/>
        </w:rPr>
        <w:lastRenderedPageBreak/>
        <w:t>помещений, предоставленных по договорам социального найма, договорам найма специализированного жилого помещения и расположенных на застроенной территории, в отношении которой принято решение о развитии; максимальные сроки выполнения указанного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101" w:name="Par1659"/>
      <w:bookmarkEnd w:id="101"/>
      <w:r w:rsidRPr="00B335A0">
        <w:rPr>
          <w:rFonts w:ascii="Times New Roman" w:hAnsi="Times New Roman" w:cs="Times New Roman"/>
          <w:sz w:val="24"/>
          <w:szCs w:val="24"/>
        </w:rPr>
        <w:t xml:space="preserve">5) обязательство лица, заключившего договор с органом местного самоуправления, уплатить возмещение за изымаемые на основании решения органа местного самоуправления, принятого в соответствии с </w:t>
      </w:r>
      <w:hyperlink r:id="rId539" w:history="1">
        <w:r w:rsidRPr="00B335A0">
          <w:rPr>
            <w:rFonts w:ascii="Times New Roman" w:hAnsi="Times New Roman" w:cs="Times New Roman"/>
            <w:sz w:val="24"/>
            <w:szCs w:val="24"/>
          </w:rPr>
          <w:t>жилищным</w:t>
        </w:r>
      </w:hyperlink>
      <w:r w:rsidRPr="00B335A0">
        <w:rPr>
          <w:rFonts w:ascii="Times New Roman" w:hAnsi="Times New Roman" w:cs="Times New Roman"/>
          <w:sz w:val="24"/>
          <w:szCs w:val="24"/>
        </w:rPr>
        <w:t xml:space="preserve"> законодательством, жилые помещения в многоквартирных домах, признанных аварийными и подлежащими сносу и расположенных на застроенной территории, в отношении которой принято решение о развитии, и земельные участки, на которых расположены такие многоквартирные дома, за исключением жилых помещений и земельных участков, находящихся в собственности, в том числе в общей долевой собственности, Российской Федерации, субъекта Российской Федерации, муниципального образования, в случае, если таким собственникам были переданы жилые помещения в соответствии с </w:t>
      </w:r>
      <w:hyperlink w:anchor="Par1658" w:history="1">
        <w:r w:rsidRPr="00B335A0">
          <w:rPr>
            <w:rFonts w:ascii="Times New Roman" w:hAnsi="Times New Roman" w:cs="Times New Roman"/>
            <w:sz w:val="24"/>
            <w:szCs w:val="24"/>
          </w:rPr>
          <w:t>пунктом 4</w:t>
        </w:r>
      </w:hyperlink>
      <w:r w:rsidRPr="00B335A0">
        <w:rPr>
          <w:rFonts w:ascii="Times New Roman" w:hAnsi="Times New Roman" w:cs="Times New Roman"/>
          <w:sz w:val="24"/>
          <w:szCs w:val="24"/>
        </w:rPr>
        <w:t xml:space="preserve"> настоящей части; максимальные сроки выполнения указанного обязательства;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4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31.12.2014 N 499-ФЗ)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4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3 части 3 статьи 46.2. вносятся изменения. См. текст в будущей </w:t>
      </w:r>
      <w:hyperlink r:id="rId54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02" w:name="Par1665"/>
      <w:bookmarkEnd w:id="102"/>
      <w:r w:rsidRPr="00B335A0">
        <w:rPr>
          <w:rFonts w:ascii="Times New Roman" w:hAnsi="Times New Roman" w:cs="Times New Roman"/>
          <w:sz w:val="24"/>
          <w:szCs w:val="24"/>
        </w:rPr>
        <w:t>6) обязательство лица, заключившего договор с органом местного самоуправления, осуществить строительство на застроенной территории, в отношении которой принято решение о развитии, в соответствии с утвержденным проектом планировки застроенной территории; максимальные сроки осуществления строительства;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4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3 части 3 статьи 46.2. вносятся изменения. См. текст в будущей </w:t>
      </w:r>
      <w:hyperlink r:id="rId54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03" w:name="Par1670"/>
      <w:bookmarkEnd w:id="103"/>
      <w:r w:rsidRPr="00B335A0">
        <w:rPr>
          <w:rFonts w:ascii="Times New Roman" w:hAnsi="Times New Roman" w:cs="Times New Roman"/>
          <w:sz w:val="24"/>
          <w:szCs w:val="24"/>
        </w:rPr>
        <w:t>7) обязательство органа местного самоуправления утвердить проект планировки застроенной территории, включая проект межевания застроенной территории, в отношении которой принято решение о развитии, в соответствии с градостроительным регламентом, региональными и местными нормативами градостроительного проектирования (при их отсутствии - в соответствии с утвержденными органом местного самоуправления расчетными показателями обеспечения такой территории объектами социального и коммунально-бытового назначения, объектами инженерной инфраструктуры); максимальные сроки выполнения указанного обязательства;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4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обязательство органа местного самоуправления принять в установленном порядке решение об изъятии для муниципальных нужд жилых помещений в многоквартирных домах, признанных аварийными и подлежащими сносу и расположенных на застроенной территории, в отношении которой принято решение о развитии, а также земельных участков, на которых расположены такие многоквартирные дома; максимальные сроки выполнения указанного обязательства;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4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31.12.2014 N 499-ФЗ)</w:t>
      </w:r>
    </w:p>
    <w:p w:rsidR="00892367" w:rsidRPr="00B335A0" w:rsidRDefault="00892367" w:rsidP="00892367">
      <w:pPr>
        <w:pStyle w:val="ConsPlusNormal"/>
        <w:ind w:firstLine="540"/>
        <w:jc w:val="both"/>
        <w:rPr>
          <w:rFonts w:ascii="Times New Roman" w:hAnsi="Times New Roman" w:cs="Times New Roman"/>
          <w:sz w:val="24"/>
          <w:szCs w:val="24"/>
        </w:rPr>
      </w:pPr>
      <w:bookmarkStart w:id="104" w:name="Par1674"/>
      <w:bookmarkEnd w:id="104"/>
      <w:r w:rsidRPr="00B335A0">
        <w:rPr>
          <w:rFonts w:ascii="Times New Roman" w:hAnsi="Times New Roman" w:cs="Times New Roman"/>
          <w:sz w:val="24"/>
          <w:szCs w:val="24"/>
        </w:rPr>
        <w:t xml:space="preserve">9) обязательство органа местного самоуправления после выполнения лицом, заключившим договор с органом местного самоуправления, обязательств, предусмотренных </w:t>
      </w:r>
      <w:hyperlink w:anchor="Par1656" w:history="1">
        <w:r w:rsidRPr="00B335A0">
          <w:rPr>
            <w:rFonts w:ascii="Times New Roman" w:hAnsi="Times New Roman" w:cs="Times New Roman"/>
            <w:sz w:val="24"/>
            <w:szCs w:val="24"/>
          </w:rPr>
          <w:t>пунктами 3</w:t>
        </w:r>
      </w:hyperlink>
      <w:r w:rsidRPr="00B335A0">
        <w:rPr>
          <w:rFonts w:ascii="Times New Roman" w:hAnsi="Times New Roman" w:cs="Times New Roman"/>
          <w:sz w:val="24"/>
          <w:szCs w:val="24"/>
        </w:rPr>
        <w:t xml:space="preserve"> - </w:t>
      </w:r>
      <w:hyperlink w:anchor="Par1659" w:history="1">
        <w:r w:rsidRPr="00B335A0">
          <w:rPr>
            <w:rFonts w:ascii="Times New Roman" w:hAnsi="Times New Roman" w:cs="Times New Roman"/>
            <w:sz w:val="24"/>
            <w:szCs w:val="24"/>
          </w:rPr>
          <w:t>5</w:t>
        </w:r>
      </w:hyperlink>
      <w:r w:rsidRPr="00B335A0">
        <w:rPr>
          <w:rFonts w:ascii="Times New Roman" w:hAnsi="Times New Roman" w:cs="Times New Roman"/>
          <w:sz w:val="24"/>
          <w:szCs w:val="24"/>
        </w:rPr>
        <w:t xml:space="preserve"> настоящей части, предоставить указанному лицу без проведения торгов в соответствии с земельным законодательством для строительства в границах застроенной территории, в </w:t>
      </w:r>
      <w:r w:rsidRPr="00B335A0">
        <w:rPr>
          <w:rFonts w:ascii="Times New Roman" w:hAnsi="Times New Roman" w:cs="Times New Roman"/>
          <w:sz w:val="24"/>
          <w:szCs w:val="24"/>
        </w:rPr>
        <w:lastRenderedPageBreak/>
        <w:t xml:space="preserve">отношении которой принято решение о развитии, земельные участки, которые находятся в муниципальной собственности или государственная собственность на которые не разграничена (если распоряжение такими земельными участками осуществляется органом местного самоуправления) и которые не предоставлены в пользование и (или) во владение гражданам и юридическим лицам; максимальные сроки выполнения указанного обязательства. Договором может быть предусмотрено предоставление таких земельных участков по мере выполнения обязательств, предусмотренных </w:t>
      </w:r>
      <w:hyperlink w:anchor="Par1658" w:history="1">
        <w:r w:rsidRPr="00B335A0">
          <w:rPr>
            <w:rFonts w:ascii="Times New Roman" w:hAnsi="Times New Roman" w:cs="Times New Roman"/>
            <w:sz w:val="24"/>
            <w:szCs w:val="24"/>
          </w:rPr>
          <w:t>пунктами 4</w:t>
        </w:r>
      </w:hyperlink>
      <w:r w:rsidRPr="00B335A0">
        <w:rPr>
          <w:rFonts w:ascii="Times New Roman" w:hAnsi="Times New Roman" w:cs="Times New Roman"/>
          <w:sz w:val="24"/>
          <w:szCs w:val="24"/>
        </w:rPr>
        <w:t xml:space="preserve"> и </w:t>
      </w:r>
      <w:hyperlink w:anchor="Par1659" w:history="1">
        <w:r w:rsidRPr="00B335A0">
          <w:rPr>
            <w:rFonts w:ascii="Times New Roman" w:hAnsi="Times New Roman" w:cs="Times New Roman"/>
            <w:sz w:val="24"/>
            <w:szCs w:val="24"/>
          </w:rPr>
          <w:t>5</w:t>
        </w:r>
      </w:hyperlink>
      <w:r w:rsidRPr="00B335A0">
        <w:rPr>
          <w:rFonts w:ascii="Times New Roman" w:hAnsi="Times New Roman" w:cs="Times New Roman"/>
          <w:sz w:val="24"/>
          <w:szCs w:val="24"/>
        </w:rPr>
        <w:t xml:space="preserve"> настоящей части;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4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срок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ответственность сторон за неисполнение или ненадлежащее исполнение договора.</w:t>
      </w:r>
    </w:p>
    <w:p w:rsidR="00892367" w:rsidRPr="00B335A0" w:rsidRDefault="00892367" w:rsidP="00892367">
      <w:pPr>
        <w:pStyle w:val="ConsPlusNormal"/>
        <w:ind w:firstLine="540"/>
        <w:jc w:val="both"/>
        <w:rPr>
          <w:rFonts w:ascii="Times New Roman" w:hAnsi="Times New Roman" w:cs="Times New Roman"/>
          <w:sz w:val="24"/>
          <w:szCs w:val="24"/>
        </w:rPr>
      </w:pPr>
      <w:bookmarkStart w:id="105" w:name="Par1678"/>
      <w:bookmarkEnd w:id="105"/>
      <w:r w:rsidRPr="00B335A0">
        <w:rPr>
          <w:rFonts w:ascii="Times New Roman" w:hAnsi="Times New Roman" w:cs="Times New Roman"/>
          <w:sz w:val="24"/>
          <w:szCs w:val="24"/>
        </w:rPr>
        <w:t xml:space="preserve">4. В договоре наряду с указанными в </w:t>
      </w:r>
      <w:hyperlink w:anchor="Par1649" w:history="1">
        <w:r w:rsidRPr="00B335A0">
          <w:rPr>
            <w:rFonts w:ascii="Times New Roman" w:hAnsi="Times New Roman" w:cs="Times New Roman"/>
            <w:sz w:val="24"/>
            <w:szCs w:val="24"/>
          </w:rPr>
          <w:t>части 3</w:t>
        </w:r>
      </w:hyperlink>
      <w:r w:rsidRPr="00B335A0">
        <w:rPr>
          <w:rFonts w:ascii="Times New Roman" w:hAnsi="Times New Roman" w:cs="Times New Roman"/>
          <w:sz w:val="24"/>
          <w:szCs w:val="24"/>
        </w:rPr>
        <w:t xml:space="preserve"> настоящей статьи существенными условиями могут быть предусмотрены иные существенные условия, в том числе:</w:t>
      </w:r>
    </w:p>
    <w:p w:rsidR="00892367" w:rsidRPr="00B335A0" w:rsidRDefault="00892367" w:rsidP="00892367">
      <w:pPr>
        <w:pStyle w:val="ConsPlusNormal"/>
        <w:ind w:firstLine="540"/>
        <w:jc w:val="both"/>
        <w:rPr>
          <w:rFonts w:ascii="Times New Roman" w:hAnsi="Times New Roman" w:cs="Times New Roman"/>
          <w:sz w:val="24"/>
          <w:szCs w:val="24"/>
        </w:rPr>
      </w:pPr>
      <w:bookmarkStart w:id="106" w:name="Par1679"/>
      <w:bookmarkEnd w:id="106"/>
      <w:r w:rsidRPr="00B335A0">
        <w:rPr>
          <w:rFonts w:ascii="Times New Roman" w:hAnsi="Times New Roman" w:cs="Times New Roman"/>
          <w:sz w:val="24"/>
          <w:szCs w:val="24"/>
        </w:rPr>
        <w:t>1) обязательство лица, заключившего договор с органом местного самоуправления, осуществить строительство и (или) реконструкцию объектов инженерной, социальной и коммунально-бытовой инфраструктур, предназначенных для обеспечения застроенной территории, в отношении которой принято решение о развитии; максимальные сроки выполнения указанного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107" w:name="Par1680"/>
      <w:bookmarkEnd w:id="107"/>
      <w:r w:rsidRPr="00B335A0">
        <w:rPr>
          <w:rFonts w:ascii="Times New Roman" w:hAnsi="Times New Roman" w:cs="Times New Roman"/>
          <w:sz w:val="24"/>
          <w:szCs w:val="24"/>
        </w:rPr>
        <w:t xml:space="preserve">2) указание видов объектов, предусмотренных </w:t>
      </w:r>
      <w:hyperlink w:anchor="Par1679" w:history="1">
        <w:r w:rsidRPr="00B335A0">
          <w:rPr>
            <w:rFonts w:ascii="Times New Roman" w:hAnsi="Times New Roman" w:cs="Times New Roman"/>
            <w:sz w:val="24"/>
            <w:szCs w:val="24"/>
          </w:rPr>
          <w:t>пунктом 1</w:t>
        </w:r>
      </w:hyperlink>
      <w:r w:rsidRPr="00B335A0">
        <w:rPr>
          <w:rFonts w:ascii="Times New Roman" w:hAnsi="Times New Roman" w:cs="Times New Roman"/>
          <w:sz w:val="24"/>
          <w:szCs w:val="24"/>
        </w:rPr>
        <w:t xml:space="preserve"> настоящей части и подлежащих по окончании строительства передаче в муниципальную собственность; условия и сроки такой передачи;</w:t>
      </w:r>
    </w:p>
    <w:p w:rsidR="00892367" w:rsidRPr="00B335A0" w:rsidRDefault="00892367" w:rsidP="00892367">
      <w:pPr>
        <w:pStyle w:val="ConsPlusNormal"/>
        <w:ind w:firstLine="540"/>
        <w:jc w:val="both"/>
        <w:rPr>
          <w:rFonts w:ascii="Times New Roman" w:hAnsi="Times New Roman" w:cs="Times New Roman"/>
          <w:sz w:val="24"/>
          <w:szCs w:val="24"/>
        </w:rPr>
      </w:pPr>
      <w:bookmarkStart w:id="108" w:name="Par1681"/>
      <w:bookmarkEnd w:id="108"/>
      <w:r w:rsidRPr="00B335A0">
        <w:rPr>
          <w:rFonts w:ascii="Times New Roman" w:hAnsi="Times New Roman" w:cs="Times New Roman"/>
          <w:sz w:val="24"/>
          <w:szCs w:val="24"/>
        </w:rPr>
        <w:t>3) условия и объем участия органа местного самоуправления в развитии застроенной территории с указанием соответствующих сроков;</w:t>
      </w:r>
    </w:p>
    <w:p w:rsidR="00892367" w:rsidRPr="00B335A0" w:rsidRDefault="00892367" w:rsidP="00892367">
      <w:pPr>
        <w:pStyle w:val="ConsPlusNormal"/>
        <w:ind w:firstLine="540"/>
        <w:jc w:val="both"/>
        <w:rPr>
          <w:rFonts w:ascii="Times New Roman" w:hAnsi="Times New Roman" w:cs="Times New Roman"/>
          <w:sz w:val="24"/>
          <w:szCs w:val="24"/>
        </w:rPr>
      </w:pPr>
      <w:bookmarkStart w:id="109" w:name="Par1682"/>
      <w:bookmarkEnd w:id="109"/>
      <w:r w:rsidRPr="00B335A0">
        <w:rPr>
          <w:rFonts w:ascii="Times New Roman" w:hAnsi="Times New Roman" w:cs="Times New Roman"/>
          <w:sz w:val="24"/>
          <w:szCs w:val="24"/>
        </w:rPr>
        <w:t>4) способы и размер обеспечения исполнения договора лицом, заключившим договор с органом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обязательство органа местного самоуправления обеспечить в соответствии с программой комплексного развития систем коммунальной инфраструктуры поселения, городского округа строительство и (или) реконструкцию за границами земельного участка или земельных участков, в отношении которых заключен договор, объектов коммунальной инфраструктуры, необходимых для обеспечения подключения (технологического присоединения) на границах таких земельных участков к объектам коммунальной инфраструктуры, построенным на таких земельных участках; максимальные сроки выполнения указанного обязательства.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 введен Федеральным </w:t>
      </w:r>
      <w:hyperlink r:id="rId54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При этом запрещается включение в договор условия о передаче в государственную или муниципальную собственность жилых помещений, за исключением жилых помещений, указанных в </w:t>
      </w:r>
      <w:hyperlink w:anchor="Par1658" w:history="1">
        <w:r w:rsidRPr="00B335A0">
          <w:rPr>
            <w:rFonts w:ascii="Times New Roman" w:hAnsi="Times New Roman" w:cs="Times New Roman"/>
            <w:sz w:val="24"/>
            <w:szCs w:val="24"/>
          </w:rPr>
          <w:t>пункте 4 части 3</w:t>
        </w:r>
      </w:hyperlink>
      <w:r w:rsidRPr="00B335A0">
        <w:rPr>
          <w:rFonts w:ascii="Times New Roman" w:hAnsi="Times New Roman" w:cs="Times New Roman"/>
          <w:sz w:val="24"/>
          <w:szCs w:val="24"/>
        </w:rPr>
        <w:t xml:space="preserve"> настоящей статьи, а также установление иных условий договора, если такие условия влекут за собой дополнительные расходы лица, заключившего договор с органом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Приобретение прав на земельные участки и объекты капитального строительства, расположенные в границах застроенной территории, в отношении которой принято решение о развитии, и не подлежащие изъятию для муниципальных нужд, лицом, заключившим договор с органом местного самоуправления, осуществляется в соответствии с </w:t>
      </w:r>
      <w:hyperlink r:id="rId549" w:history="1">
        <w:r w:rsidRPr="00B335A0">
          <w:rPr>
            <w:rFonts w:ascii="Times New Roman" w:hAnsi="Times New Roman" w:cs="Times New Roman"/>
            <w:sz w:val="24"/>
            <w:szCs w:val="24"/>
          </w:rPr>
          <w:t>гражданским</w:t>
        </w:r>
      </w:hyperlink>
      <w:r w:rsidRPr="00B335A0">
        <w:rPr>
          <w:rFonts w:ascii="Times New Roman" w:hAnsi="Times New Roman" w:cs="Times New Roman"/>
          <w:sz w:val="24"/>
          <w:szCs w:val="24"/>
        </w:rPr>
        <w:t xml:space="preserve"> законодательством и </w:t>
      </w:r>
      <w:hyperlink r:id="rId550" w:history="1">
        <w:r w:rsidRPr="00B335A0">
          <w:rPr>
            <w:rFonts w:ascii="Times New Roman" w:hAnsi="Times New Roman" w:cs="Times New Roman"/>
            <w:sz w:val="24"/>
            <w:szCs w:val="24"/>
          </w:rPr>
          <w:t>земельным</w:t>
        </w:r>
      </w:hyperlink>
      <w:r w:rsidRPr="00B335A0">
        <w:rPr>
          <w:rFonts w:ascii="Times New Roman" w:hAnsi="Times New Roman" w:cs="Times New Roman"/>
          <w:sz w:val="24"/>
          <w:szCs w:val="24"/>
        </w:rPr>
        <w:t xml:space="preserve"> законодательством.</w:t>
      </w:r>
    </w:p>
    <w:p w:rsidR="00892367" w:rsidRPr="00B335A0" w:rsidRDefault="00892367" w:rsidP="00892367">
      <w:pPr>
        <w:pStyle w:val="ConsPlusNormal"/>
        <w:ind w:firstLine="540"/>
        <w:jc w:val="both"/>
        <w:rPr>
          <w:rFonts w:ascii="Times New Roman" w:hAnsi="Times New Roman" w:cs="Times New Roman"/>
          <w:sz w:val="24"/>
          <w:szCs w:val="24"/>
        </w:rPr>
      </w:pPr>
      <w:bookmarkStart w:id="110" w:name="Par1687"/>
      <w:bookmarkEnd w:id="110"/>
      <w:r w:rsidRPr="00B335A0">
        <w:rPr>
          <w:rFonts w:ascii="Times New Roman" w:hAnsi="Times New Roman" w:cs="Times New Roman"/>
          <w:sz w:val="24"/>
          <w:szCs w:val="24"/>
        </w:rPr>
        <w:t xml:space="preserve">7. При осуществлении оборота предоставленных в соответствии с </w:t>
      </w:r>
      <w:hyperlink w:anchor="Par1640" w:history="1">
        <w:r w:rsidRPr="00B335A0">
          <w:rPr>
            <w:rFonts w:ascii="Times New Roman" w:hAnsi="Times New Roman" w:cs="Times New Roman"/>
            <w:sz w:val="24"/>
            <w:szCs w:val="24"/>
          </w:rPr>
          <w:t>частью 8 статьи 46.1</w:t>
        </w:r>
      </w:hyperlink>
      <w:r w:rsidRPr="00B335A0">
        <w:rPr>
          <w:rFonts w:ascii="Times New Roman" w:hAnsi="Times New Roman" w:cs="Times New Roman"/>
          <w:sz w:val="24"/>
          <w:szCs w:val="24"/>
        </w:rPr>
        <w:t xml:space="preserve"> настоящего Кодекса и </w:t>
      </w:r>
      <w:hyperlink w:anchor="Par1674" w:history="1">
        <w:r w:rsidRPr="00B335A0">
          <w:rPr>
            <w:rFonts w:ascii="Times New Roman" w:hAnsi="Times New Roman" w:cs="Times New Roman"/>
            <w:sz w:val="24"/>
            <w:szCs w:val="24"/>
          </w:rPr>
          <w:t>пунктом 9 части 3</w:t>
        </w:r>
      </w:hyperlink>
      <w:r w:rsidRPr="00B335A0">
        <w:rPr>
          <w:rFonts w:ascii="Times New Roman" w:hAnsi="Times New Roman" w:cs="Times New Roman"/>
          <w:sz w:val="24"/>
          <w:szCs w:val="24"/>
        </w:rPr>
        <w:t xml:space="preserve"> настоящей статьи земельных участков к новым правообладателям переходят обязанности по выполнению требований, предусмотренных </w:t>
      </w:r>
      <w:hyperlink w:anchor="Par1665" w:history="1">
        <w:r w:rsidRPr="00B335A0">
          <w:rPr>
            <w:rFonts w:ascii="Times New Roman" w:hAnsi="Times New Roman" w:cs="Times New Roman"/>
            <w:sz w:val="24"/>
            <w:szCs w:val="24"/>
          </w:rPr>
          <w:t>пунктом 6 части 3</w:t>
        </w:r>
      </w:hyperlink>
      <w:r w:rsidRPr="00B335A0">
        <w:rPr>
          <w:rFonts w:ascii="Times New Roman" w:hAnsi="Times New Roman" w:cs="Times New Roman"/>
          <w:sz w:val="24"/>
          <w:szCs w:val="24"/>
        </w:rPr>
        <w:t xml:space="preserve"> настоящей статьи, а также иных требований, если они являются существенными условиями договора в соответствии с </w:t>
      </w:r>
      <w:hyperlink w:anchor="Par1678" w:history="1">
        <w:r w:rsidRPr="00B335A0">
          <w:rPr>
            <w:rFonts w:ascii="Times New Roman" w:hAnsi="Times New Roman" w:cs="Times New Roman"/>
            <w:sz w:val="24"/>
            <w:szCs w:val="24"/>
          </w:rPr>
          <w:t>частью 4</w:t>
        </w:r>
      </w:hyperlink>
      <w:r w:rsidRPr="00B335A0">
        <w:rPr>
          <w:rFonts w:ascii="Times New Roman" w:hAnsi="Times New Roman" w:cs="Times New Roman"/>
          <w:sz w:val="24"/>
          <w:szCs w:val="24"/>
        </w:rPr>
        <w:t xml:space="preserve"> настоящей статьи и определяют обязательства заключившего договор с органом местного самоуправления лица, подлежащие выполнению после предоставления указанных земельных участков.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8. В случае неисполнения или ненадлежащего исполнения обязательств, предусмотренных </w:t>
      </w:r>
      <w:hyperlink w:anchor="Par1665" w:history="1">
        <w:r w:rsidRPr="00B335A0">
          <w:rPr>
            <w:rFonts w:ascii="Times New Roman" w:hAnsi="Times New Roman" w:cs="Times New Roman"/>
            <w:sz w:val="24"/>
            <w:szCs w:val="24"/>
          </w:rPr>
          <w:t>пунктом 6 части 3</w:t>
        </w:r>
      </w:hyperlink>
      <w:r w:rsidRPr="00B335A0">
        <w:rPr>
          <w:rFonts w:ascii="Times New Roman" w:hAnsi="Times New Roman" w:cs="Times New Roman"/>
          <w:sz w:val="24"/>
          <w:szCs w:val="24"/>
        </w:rPr>
        <w:t xml:space="preserve"> настоящей статьи, и иных обязательств, если они являются существенными условиями договора и подлежат выполнению после предоставления земельных участков в соответствии с </w:t>
      </w:r>
      <w:hyperlink w:anchor="Par1640" w:history="1">
        <w:r w:rsidRPr="00B335A0">
          <w:rPr>
            <w:rFonts w:ascii="Times New Roman" w:hAnsi="Times New Roman" w:cs="Times New Roman"/>
            <w:sz w:val="24"/>
            <w:szCs w:val="24"/>
          </w:rPr>
          <w:t>частью 8 статьи 46.1</w:t>
        </w:r>
      </w:hyperlink>
      <w:r w:rsidRPr="00B335A0">
        <w:rPr>
          <w:rFonts w:ascii="Times New Roman" w:hAnsi="Times New Roman" w:cs="Times New Roman"/>
          <w:sz w:val="24"/>
          <w:szCs w:val="24"/>
        </w:rPr>
        <w:t xml:space="preserve"> настоящего Кодекса и </w:t>
      </w:r>
      <w:hyperlink w:anchor="Par1674" w:history="1">
        <w:r w:rsidRPr="00B335A0">
          <w:rPr>
            <w:rFonts w:ascii="Times New Roman" w:hAnsi="Times New Roman" w:cs="Times New Roman"/>
            <w:sz w:val="24"/>
            <w:szCs w:val="24"/>
          </w:rPr>
          <w:t>пунктом 9 части 3</w:t>
        </w:r>
      </w:hyperlink>
      <w:r w:rsidRPr="00B335A0">
        <w:rPr>
          <w:rFonts w:ascii="Times New Roman" w:hAnsi="Times New Roman" w:cs="Times New Roman"/>
          <w:sz w:val="24"/>
          <w:szCs w:val="24"/>
        </w:rPr>
        <w:t xml:space="preserve"> настоящей статьи, права на соответствующие земельные участки могут быть прекращены в соответствии с </w:t>
      </w:r>
      <w:hyperlink r:id="rId551" w:history="1">
        <w:r w:rsidRPr="00B335A0">
          <w:rPr>
            <w:rFonts w:ascii="Times New Roman" w:hAnsi="Times New Roman" w:cs="Times New Roman"/>
            <w:sz w:val="24"/>
            <w:szCs w:val="24"/>
          </w:rPr>
          <w:t>земельным</w:t>
        </w:r>
      </w:hyperlink>
      <w:r w:rsidRPr="00B335A0">
        <w:rPr>
          <w:rFonts w:ascii="Times New Roman" w:hAnsi="Times New Roman" w:cs="Times New Roman"/>
          <w:sz w:val="24"/>
          <w:szCs w:val="24"/>
        </w:rPr>
        <w:t xml:space="preserve"> законодательством и </w:t>
      </w:r>
      <w:hyperlink r:id="rId552" w:history="1">
        <w:r w:rsidRPr="00B335A0">
          <w:rPr>
            <w:rFonts w:ascii="Times New Roman" w:hAnsi="Times New Roman" w:cs="Times New Roman"/>
            <w:sz w:val="24"/>
            <w:szCs w:val="24"/>
          </w:rPr>
          <w:t>гражданским</w:t>
        </w:r>
      </w:hyperlink>
      <w:r w:rsidRPr="00B335A0">
        <w:rPr>
          <w:rFonts w:ascii="Times New Roman" w:hAnsi="Times New Roman" w:cs="Times New Roman"/>
          <w:sz w:val="24"/>
          <w:szCs w:val="24"/>
        </w:rPr>
        <w:t xml:space="preserve"> законодательством.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Орган местного самоуправления в одностороннем порядке вправе отказаться от исполнения договора в случае: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неисполнения лицом, заключившим договор с органом местного самоуправления, обязательств, предусмотренных </w:t>
      </w:r>
      <w:hyperlink w:anchor="Par1656" w:history="1">
        <w:r w:rsidRPr="00B335A0">
          <w:rPr>
            <w:rFonts w:ascii="Times New Roman" w:hAnsi="Times New Roman" w:cs="Times New Roman"/>
            <w:sz w:val="24"/>
            <w:szCs w:val="24"/>
          </w:rPr>
          <w:t>пунктами 3</w:t>
        </w:r>
      </w:hyperlink>
      <w:r w:rsidRPr="00B335A0">
        <w:rPr>
          <w:rFonts w:ascii="Times New Roman" w:hAnsi="Times New Roman" w:cs="Times New Roman"/>
          <w:sz w:val="24"/>
          <w:szCs w:val="24"/>
        </w:rPr>
        <w:t xml:space="preserve"> - </w:t>
      </w:r>
      <w:hyperlink w:anchor="Par1659" w:history="1">
        <w:r w:rsidRPr="00B335A0">
          <w:rPr>
            <w:rFonts w:ascii="Times New Roman" w:hAnsi="Times New Roman" w:cs="Times New Roman"/>
            <w:sz w:val="24"/>
            <w:szCs w:val="24"/>
          </w:rPr>
          <w:t>5 части 3</w:t>
        </w:r>
      </w:hyperlink>
      <w:r w:rsidRPr="00B335A0">
        <w:rPr>
          <w:rFonts w:ascii="Times New Roman" w:hAnsi="Times New Roman" w:cs="Times New Roman"/>
          <w:sz w:val="24"/>
          <w:szCs w:val="24"/>
        </w:rPr>
        <w:t xml:space="preserve"> и </w:t>
      </w:r>
      <w:hyperlink w:anchor="Par1682" w:history="1">
        <w:r w:rsidRPr="00B335A0">
          <w:rPr>
            <w:rFonts w:ascii="Times New Roman" w:hAnsi="Times New Roman" w:cs="Times New Roman"/>
            <w:sz w:val="24"/>
            <w:szCs w:val="24"/>
          </w:rPr>
          <w:t>пунктом 4 части 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неисполнения лицом, заключившим договор с органом местного самоуправления, или в соответствии с </w:t>
      </w:r>
      <w:hyperlink w:anchor="Par1687" w:history="1">
        <w:r w:rsidRPr="00B335A0">
          <w:rPr>
            <w:rFonts w:ascii="Times New Roman" w:hAnsi="Times New Roman" w:cs="Times New Roman"/>
            <w:sz w:val="24"/>
            <w:szCs w:val="24"/>
          </w:rPr>
          <w:t>частью 7</w:t>
        </w:r>
      </w:hyperlink>
      <w:r w:rsidRPr="00B335A0">
        <w:rPr>
          <w:rFonts w:ascii="Times New Roman" w:hAnsi="Times New Roman" w:cs="Times New Roman"/>
          <w:sz w:val="24"/>
          <w:szCs w:val="24"/>
        </w:rPr>
        <w:t xml:space="preserve"> настоящей статьи новыми правообладателями земельных участков обязательств, предусмотренных </w:t>
      </w:r>
      <w:hyperlink w:anchor="Par1665" w:history="1">
        <w:r w:rsidRPr="00B335A0">
          <w:rPr>
            <w:rFonts w:ascii="Times New Roman" w:hAnsi="Times New Roman" w:cs="Times New Roman"/>
            <w:sz w:val="24"/>
            <w:szCs w:val="24"/>
          </w:rPr>
          <w:t>пунктом 6 части 3</w:t>
        </w:r>
      </w:hyperlink>
      <w:r w:rsidRPr="00B335A0">
        <w:rPr>
          <w:rFonts w:ascii="Times New Roman" w:hAnsi="Times New Roman" w:cs="Times New Roman"/>
          <w:sz w:val="24"/>
          <w:szCs w:val="24"/>
        </w:rPr>
        <w:t xml:space="preserve"> настоящей статьи, а также </w:t>
      </w:r>
      <w:hyperlink w:anchor="Par1679"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и </w:t>
      </w:r>
      <w:hyperlink w:anchor="Par1680" w:history="1">
        <w:r w:rsidRPr="00B335A0">
          <w:rPr>
            <w:rFonts w:ascii="Times New Roman" w:hAnsi="Times New Roman" w:cs="Times New Roman"/>
            <w:sz w:val="24"/>
            <w:szCs w:val="24"/>
          </w:rPr>
          <w:t>2 части 4</w:t>
        </w:r>
      </w:hyperlink>
      <w:r w:rsidRPr="00B335A0">
        <w:rPr>
          <w:rFonts w:ascii="Times New Roman" w:hAnsi="Times New Roman" w:cs="Times New Roman"/>
          <w:sz w:val="24"/>
          <w:szCs w:val="24"/>
        </w:rPr>
        <w:t xml:space="preserve"> настоящей статьи, если такие обязательства предусмотрены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 иных случаях, установленных федеральным законом или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Лицо, заключившее договор с органом местного самоуправления, в одностороннем порядке вправе отказаться от исполнения договора в случае: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неисполнения органом местного самоуправления обязательств, предусмотренных </w:t>
      </w:r>
      <w:hyperlink w:anchor="Par1670" w:history="1">
        <w:r w:rsidRPr="00B335A0">
          <w:rPr>
            <w:rFonts w:ascii="Times New Roman" w:hAnsi="Times New Roman" w:cs="Times New Roman"/>
            <w:sz w:val="24"/>
            <w:szCs w:val="24"/>
          </w:rPr>
          <w:t>пунктами 7</w:t>
        </w:r>
      </w:hyperlink>
      <w:r w:rsidRPr="00B335A0">
        <w:rPr>
          <w:rFonts w:ascii="Times New Roman" w:hAnsi="Times New Roman" w:cs="Times New Roman"/>
          <w:sz w:val="24"/>
          <w:szCs w:val="24"/>
        </w:rPr>
        <w:t xml:space="preserve"> - </w:t>
      </w:r>
      <w:hyperlink w:anchor="Par1674" w:history="1">
        <w:r w:rsidRPr="00B335A0">
          <w:rPr>
            <w:rFonts w:ascii="Times New Roman" w:hAnsi="Times New Roman" w:cs="Times New Roman"/>
            <w:sz w:val="24"/>
            <w:szCs w:val="24"/>
          </w:rPr>
          <w:t>9 части 3</w:t>
        </w:r>
      </w:hyperlink>
      <w:r w:rsidRPr="00B335A0">
        <w:rPr>
          <w:rFonts w:ascii="Times New Roman" w:hAnsi="Times New Roman" w:cs="Times New Roman"/>
          <w:sz w:val="24"/>
          <w:szCs w:val="24"/>
        </w:rPr>
        <w:t xml:space="preserve"> настоящей статьи, а также </w:t>
      </w:r>
      <w:hyperlink w:anchor="Par1681" w:history="1">
        <w:r w:rsidRPr="00B335A0">
          <w:rPr>
            <w:rFonts w:ascii="Times New Roman" w:hAnsi="Times New Roman" w:cs="Times New Roman"/>
            <w:sz w:val="24"/>
            <w:szCs w:val="24"/>
          </w:rPr>
          <w:t>пунктом 3 части 4</w:t>
        </w:r>
      </w:hyperlink>
      <w:r w:rsidRPr="00B335A0">
        <w:rPr>
          <w:rFonts w:ascii="Times New Roman" w:hAnsi="Times New Roman" w:cs="Times New Roman"/>
          <w:sz w:val="24"/>
          <w:szCs w:val="24"/>
        </w:rPr>
        <w:t xml:space="preserve"> настоящей статьи, если такие обязательства предусмотрены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 иных случаях, установленных федеральным законом или договором.</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46.3. Порядок организации и проведения аукциона на право заключить договор о развитии застроенной территории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55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Аукцион на право заключить договор о развитии застроенной территории является открытым по составу участников и форме подачи заявок (далее в настоящей статье - аукцион).</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Решение о проведении аукциона принимается главой местной администрации муниципального образования, органом местного самоуправления которого принято решение о развитии застроенной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5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 качестве организатора аукциона выступает орган местного самоуправления, принявший решение о развитии застроенной территории, или действующая на основании договора с ним специализированная организация.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Орган местного самоуправления, принявший решение о проведении аукциона, определяет начальную цену предмета аукциона, сумму задатка и существенные условия договора. Методика определения начальной цены предмета аукциона может быть установлена субъектом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Организатор аукциона устанавливает время, место и порядок проведения аукциона, форму и сроки подачи заявок на участие в аукционе, порядок внесения и возврата задатка, величину повышения начальной цены предмета аукциона ("шаг аукциона"). "Шаг аукциона" устанавливается в пределах от одного процента до пяти процентов начальной цены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111" w:name="Par1707"/>
      <w:bookmarkEnd w:id="111"/>
      <w:r w:rsidRPr="00B335A0">
        <w:rPr>
          <w:rFonts w:ascii="Times New Roman" w:hAnsi="Times New Roman" w:cs="Times New Roman"/>
          <w:sz w:val="24"/>
          <w:szCs w:val="24"/>
        </w:rPr>
        <w:t xml:space="preserve">6. Извещение о проведении аукциона размещается на официальном сайте Российской Федерации в сети "Интернет" для размещения информации о проведении торгов (далее - официальный сайт в сети "Интернет") не менее чем за тридцать дней до дня проведения аукциона. Правительством Российской Федерации определяются </w:t>
      </w:r>
      <w:hyperlink r:id="rId555" w:history="1">
        <w:r w:rsidRPr="00B335A0">
          <w:rPr>
            <w:rFonts w:ascii="Times New Roman" w:hAnsi="Times New Roman" w:cs="Times New Roman"/>
            <w:sz w:val="24"/>
            <w:szCs w:val="24"/>
          </w:rPr>
          <w:t>официальный сайт</w:t>
        </w:r>
      </w:hyperlink>
      <w:r w:rsidRPr="00B335A0">
        <w:rPr>
          <w:rFonts w:ascii="Times New Roman" w:hAnsi="Times New Roman" w:cs="Times New Roman"/>
          <w:sz w:val="24"/>
          <w:szCs w:val="24"/>
        </w:rPr>
        <w:t xml:space="preserve"> в сети "Интернет" и уполномоченный на его ведение орган. До определения Правительством Российской Федерации </w:t>
      </w:r>
      <w:r w:rsidRPr="00B335A0">
        <w:rPr>
          <w:rFonts w:ascii="Times New Roman" w:hAnsi="Times New Roman" w:cs="Times New Roman"/>
          <w:sz w:val="24"/>
          <w:szCs w:val="24"/>
        </w:rPr>
        <w:lastRenderedPageBreak/>
        <w:t>официального сайта в сети "Интернет" извещение о проведении аукциона размещается на официальном сайте муниципального образования в сети "Интернет" или в случае отсутствия у муниципального образования официального сайта на официальном сайте субъекта Российской Федерации, в границах которого расположено такое муниципальное образование, в сети "Интернет", а также опубликовывается организатором аукциона в порядке, установленном для официального опубликования муниципальных правовых актов и иной официальной информации. Информация о проведении аукциона должна быть доступна для ознакомления всем заинтересованным лицам без взимания платы.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 ред. Федерального </w:t>
      </w:r>
      <w:hyperlink r:id="rId55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06.12.2011 N 401-ФЗ)</w:t>
      </w:r>
    </w:p>
    <w:p w:rsidR="00892367" w:rsidRPr="00B335A0" w:rsidRDefault="00892367" w:rsidP="00892367">
      <w:pPr>
        <w:pStyle w:val="ConsPlusNormal"/>
        <w:ind w:firstLine="540"/>
        <w:jc w:val="both"/>
        <w:rPr>
          <w:rFonts w:ascii="Times New Roman" w:hAnsi="Times New Roman" w:cs="Times New Roman"/>
          <w:sz w:val="24"/>
          <w:szCs w:val="24"/>
        </w:rPr>
      </w:pPr>
      <w:bookmarkStart w:id="112" w:name="Par1709"/>
      <w:bookmarkEnd w:id="112"/>
      <w:r w:rsidRPr="00B335A0">
        <w:rPr>
          <w:rFonts w:ascii="Times New Roman" w:hAnsi="Times New Roman" w:cs="Times New Roman"/>
          <w:sz w:val="24"/>
          <w:szCs w:val="24"/>
        </w:rPr>
        <w:t>7. Извещение о проведении аукциона, подлежащее опубликованию в порядке, установленном для официального опубликования муниципальных правовых актов, иной официальной информации, должно содержать следующие сведения: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наименование, место нахождения, почтовый адрес и адрес электронной почты, номер контактного телефона органа местного самоуправления или специализированной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указание официального сайта, на котором размещено извещение о проведении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место, дата, время проведения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адрес места приема, порядок и срок подачи заявок на участие в аукционе;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5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реквизиты решения органа местного самоуправления о развитии застроенной территории, в отношении которой принято решение о развитии;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местоположение, площадь застроенной территории, в отношении которой принято решение о развитии;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начальная цена права на заключение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В извещении о проведении аукциона, размещаемом на официальном сайте в порядке, установленном </w:t>
      </w:r>
      <w:hyperlink w:anchor="Par1707"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наряду со сведениями, предусмотренными </w:t>
      </w:r>
      <w:hyperlink w:anchor="Par1709" w:history="1">
        <w:r w:rsidRPr="00B335A0">
          <w:rPr>
            <w:rFonts w:ascii="Times New Roman" w:hAnsi="Times New Roman" w:cs="Times New Roman"/>
            <w:sz w:val="24"/>
            <w:szCs w:val="24"/>
          </w:rPr>
          <w:t>частью 7</w:t>
        </w:r>
      </w:hyperlink>
      <w:r w:rsidRPr="00B335A0">
        <w:rPr>
          <w:rFonts w:ascii="Times New Roman" w:hAnsi="Times New Roman" w:cs="Times New Roman"/>
          <w:sz w:val="24"/>
          <w:szCs w:val="24"/>
        </w:rPr>
        <w:t xml:space="preserve"> настоящей статьи, должны быть указаны следующие сведения: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требования к содержанию и форме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порядок и срок отзыва заявок на участие в аукционе, порядок внесения изменений в такие заявки;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обременения прав на земельные участки, находящиеся в муниципальной собственности и расположенные в границах такой территории, и ограничения их использования, обременения прав на объекты недвижимого имущества, находящиеся в муниципальной собственности и расположенные на такой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указание градостроительного регламента, установленного для земельных участков в пределах застроенной территории, в отношении которой принято решение о развитии;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региональные и местные нормативы градостроительного проектирования (при их отсутствии - утвержденные органом местного самоуправления расчетные показатели обеспечения застроенной территории, в отношении которой принято решение о развитии, объектами социального и коммунально-бытового назначения, объектами инженерной инфраструктуры);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5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"шаг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размер задатка, срок и порядок его внесения, реквизиты счета для перечисления задатка в случае установления органом местного самоуправления требования о внесении задатка для участия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существенные условия договора, установленные в соответствии с </w:t>
      </w:r>
      <w:hyperlink w:anchor="Par1649" w:history="1">
        <w:r w:rsidRPr="00B335A0">
          <w:rPr>
            <w:rFonts w:ascii="Times New Roman" w:hAnsi="Times New Roman" w:cs="Times New Roman"/>
            <w:sz w:val="24"/>
            <w:szCs w:val="24"/>
          </w:rPr>
          <w:t>частями 3</w:t>
        </w:r>
      </w:hyperlink>
      <w:r w:rsidRPr="00B335A0">
        <w:rPr>
          <w:rFonts w:ascii="Times New Roman" w:hAnsi="Times New Roman" w:cs="Times New Roman"/>
          <w:sz w:val="24"/>
          <w:szCs w:val="24"/>
        </w:rPr>
        <w:t xml:space="preserve"> и </w:t>
      </w:r>
      <w:hyperlink w:anchor="Par1678" w:history="1">
        <w:r w:rsidRPr="00B335A0">
          <w:rPr>
            <w:rFonts w:ascii="Times New Roman" w:hAnsi="Times New Roman" w:cs="Times New Roman"/>
            <w:sz w:val="24"/>
            <w:szCs w:val="24"/>
          </w:rPr>
          <w:t>4 статьи 46.2</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проект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Организатор аукциона вправе отказаться от проведения аукциона не позднее чем за пятнадцать дней до дня проведения аукциона. Извещение об отказе в проведении аукциона опубликовывается организатором аукциона в печатных изданиях, в которых в соответствии с </w:t>
      </w:r>
      <w:hyperlink w:anchor="Par1707"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было опубликовано извещение о проведении аукциона, и размещается на официальном сайте в сети "Интернет", на котором было размещено извещение о проведении аукциона, соответственно в течение пяти рабочих дней и в течение двух рабочих дней со дня принятия решения об отказе в проведении аукциона. Организатор аукциона в течение трех дней обязан известить участников аукциона о своем отказе в проведении аукциона и возвратить участникам аукциона внесенные ими задатки.</w:t>
      </w:r>
    </w:p>
    <w:p w:rsidR="00892367" w:rsidRPr="00B335A0" w:rsidRDefault="00892367" w:rsidP="00892367">
      <w:pPr>
        <w:pStyle w:val="ConsPlusNormal"/>
        <w:ind w:firstLine="540"/>
        <w:jc w:val="both"/>
        <w:rPr>
          <w:rFonts w:ascii="Times New Roman" w:hAnsi="Times New Roman" w:cs="Times New Roman"/>
          <w:sz w:val="24"/>
          <w:szCs w:val="24"/>
        </w:rPr>
      </w:pPr>
      <w:bookmarkStart w:id="113" w:name="Par1730"/>
      <w:bookmarkEnd w:id="113"/>
      <w:r w:rsidRPr="00B335A0">
        <w:rPr>
          <w:rFonts w:ascii="Times New Roman" w:hAnsi="Times New Roman" w:cs="Times New Roman"/>
          <w:sz w:val="24"/>
          <w:szCs w:val="24"/>
        </w:rPr>
        <w:t>10. Для участия в аукционе заявители представляют в установленный в извещении о проведении аукциона срок следующие документы: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заявка на участие в аукционе по установленной форме с указанием реквизитов счета для возврата задатка в случае установления органом местного самоуправления требования о внесении задатка для участия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утратил силу. - Федеральный </w:t>
      </w:r>
      <w:hyperlink r:id="rId559"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20.04.2015 N 102-ФЗ;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документы, подтверждающие внесение задатка в случае установления органом местного самоуправления требования о внесении задатка для участия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документы об отсутствии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Организатор аукциона не вправе требовать представление других документов, за исключением указанных в </w:t>
      </w:r>
      <w:hyperlink w:anchor="Par1730"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документов.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11.1. Заявитель, являющийся юридическим лицом или индивидуальным предпринимателем, вправе представить вместе с документами, указанными в </w:t>
      </w:r>
      <w:hyperlink w:anchor="Par1730"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соответственно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11.1 введена Федеральным </w:t>
      </w:r>
      <w:hyperlink r:id="rId56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20.04.2015 N 102-ФЗ)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ее приема, возвращается в день ее поступления заявителю.</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Один заявитель вправе подать только одну заявку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bookmarkStart w:id="114" w:name="Par1740"/>
      <w:bookmarkEnd w:id="114"/>
      <w:r w:rsidRPr="00B335A0">
        <w:rPr>
          <w:rFonts w:ascii="Times New Roman" w:hAnsi="Times New Roman" w:cs="Times New Roman"/>
          <w:sz w:val="24"/>
          <w:szCs w:val="24"/>
        </w:rPr>
        <w:t>14. Заявитель не допускается к участию в аукционе по следующим основаниям: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непредставление определенных </w:t>
      </w:r>
      <w:hyperlink w:anchor="Par1730" w:history="1">
        <w:r w:rsidRPr="00B335A0">
          <w:rPr>
            <w:rFonts w:ascii="Times New Roman" w:hAnsi="Times New Roman" w:cs="Times New Roman"/>
            <w:sz w:val="24"/>
            <w:szCs w:val="24"/>
          </w:rPr>
          <w:t>частью 10</w:t>
        </w:r>
      </w:hyperlink>
      <w:r w:rsidRPr="00B335A0">
        <w:rPr>
          <w:rFonts w:ascii="Times New Roman" w:hAnsi="Times New Roman" w:cs="Times New Roman"/>
          <w:sz w:val="24"/>
          <w:szCs w:val="24"/>
        </w:rPr>
        <w:t xml:space="preserve"> настоящей статьи необходимых для участия в аукционе документов или предоставление недостоверных сведений;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непоступление задатка на счет, указанный в извещении о проведении аукциона, до дня окончания приема документов для участия в аукционе в случае установления органом местного самоуправления требования о внесении задатка для участия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несоответствие заявки на участие в аукционе требованиям, указанным в извещении о проведении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14.1. В случае, если заявителем самостоятельно не представлена выписка из единого государственного реестра юридических лиц или выписка из единого государственного реестра индивидуальных предпринимателей, организатор аукциона запрашивает сведения о заявителе, содержащиеся соответственно в едином государственном реестре юридических лиц или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14.1 введена Федеральным </w:t>
      </w:r>
      <w:hyperlink r:id="rId56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20.04.2015 N 102-ФЗ)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15. Отказ в допуске к участию в аукционе по иным основаниям, за исключением указанных в </w:t>
      </w:r>
      <w:hyperlink w:anchor="Par1740" w:history="1">
        <w:r w:rsidRPr="00B335A0">
          <w:rPr>
            <w:rFonts w:ascii="Times New Roman" w:hAnsi="Times New Roman" w:cs="Times New Roman"/>
            <w:sz w:val="24"/>
            <w:szCs w:val="24"/>
          </w:rPr>
          <w:t>части 14</w:t>
        </w:r>
      </w:hyperlink>
      <w:r w:rsidRPr="00B335A0">
        <w:rPr>
          <w:rFonts w:ascii="Times New Roman" w:hAnsi="Times New Roman" w:cs="Times New Roman"/>
          <w:sz w:val="24"/>
          <w:szCs w:val="24"/>
        </w:rPr>
        <w:t xml:space="preserve"> настоящей статьи,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16. Организатор аукциона ведет протокол приема заявок на участие в аукционе, который должен содержать сведения о заявителях, о датах подачи заявок на участие в аукционе, о внесенных задатках, а также сведения о заявителях, не допущенных к участию в аукционе, с указанием причин отказа. Протокол приема заявок на участие в аукционе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17.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дня оформления данного решения протоколом приема заявок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bookmarkStart w:id="115" w:name="Par1749"/>
      <w:bookmarkEnd w:id="115"/>
      <w:r w:rsidRPr="00B335A0">
        <w:rPr>
          <w:rFonts w:ascii="Times New Roman" w:hAnsi="Times New Roman" w:cs="Times New Roman"/>
          <w:sz w:val="24"/>
          <w:szCs w:val="24"/>
        </w:rPr>
        <w:t>17.1.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17.1 введена Федеральным </w:t>
      </w:r>
      <w:hyperlink r:id="rId56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bookmarkStart w:id="116" w:name="Par1751"/>
      <w:bookmarkEnd w:id="116"/>
      <w:r w:rsidRPr="00B335A0">
        <w:rPr>
          <w:rFonts w:ascii="Times New Roman" w:hAnsi="Times New Roman" w:cs="Times New Roman"/>
          <w:sz w:val="24"/>
          <w:szCs w:val="24"/>
        </w:rPr>
        <w:t>17.2. В случае, если аукцион признан несостоявшимся и только один заявитель признан участником аукциона, заявитель, признанный единственным участником аукциона, в течение тридцати дней со дня подписания протокола рассмотрения заявок на участие в аукционе вправе заключить договор, а орган местного самоуправления, по решению которого проводился аукцион, обязан заключить данный договор с заявителем, признанным единственным участником аукциона, по начальной цене предмета аукциона.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17.2 введена Федеральным </w:t>
      </w:r>
      <w:hyperlink r:id="rId56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bookmarkStart w:id="117" w:name="Par1753"/>
      <w:bookmarkEnd w:id="117"/>
      <w:r w:rsidRPr="00B335A0">
        <w:rPr>
          <w:rFonts w:ascii="Times New Roman" w:hAnsi="Times New Roman" w:cs="Times New Roman"/>
          <w:sz w:val="24"/>
          <w:szCs w:val="24"/>
        </w:rPr>
        <w:t>17.3. В случае, если по окончании срока подачи заявок на участие в аукционе подана только одна заявка на участие в аукционе, или только один заявитель допущен к участию в аукционе, или не подана ни одна заявка на участие в аукционе, аукцион признается несостоявшимся. Если единственная заявка на участие в аукционе и заявитель, подавший эту заявку, соответствуют всем требованиям и условиям объявленного аукциона, указанный заявитель в течение тридцати дней со дня подписания протокола рассмотрения заявок на участие в аукционе вправе заключить договор, а орган местного самоуправления, по решению которого проводился аукцион, обязан заключить данный договор с указанным лицом по начальной цене предмета аукциона.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17.3 введена Федеральным </w:t>
      </w:r>
      <w:hyperlink r:id="rId56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18. Организатор аукциона обязан вернуть внесенный задаток заявителю, не допущенному к участию в аукционе, в течение пяти рабочих дней со дня оформления протокола приема заявок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19.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Организатор аукциона обязан возвратить внесенный задаток заявителю в течение пяти рабочих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20. Организатор аукциона ведет протокол аукциона, в котором фиксируются последнее и предпоследнее предложения о цене предмета аукциона с указанием лиц, сделавших такие предложения.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6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 Победителем аукциона признается участник аукциона, предложивший наибольшую цену за право на заключение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22. Результаты аукциона оформляются протоколом, который подписывается организатором аукциона и победителем аукциона в день проведения аукциона. Протокол о результатах аукциона </w:t>
      </w:r>
      <w:r w:rsidRPr="00B335A0">
        <w:rPr>
          <w:rFonts w:ascii="Times New Roman" w:hAnsi="Times New Roman" w:cs="Times New Roman"/>
          <w:sz w:val="24"/>
          <w:szCs w:val="24"/>
        </w:rPr>
        <w:lastRenderedPageBreak/>
        <w:t>составляется в двух экземплярах, один из которых передается победителю аукциона, а второй остается у организатора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23. Организатор аукциона в течение пяти рабочих дней со дня подписания протокола о результатах аукциона обязан возвратить задатки лицам, участвовавшим в аукционе, но не победившим в нем.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24. Информация о результатах аукциона опубликовывается организатором аукциона в печатных изданиях, в которых в соответствии с </w:t>
      </w:r>
      <w:hyperlink w:anchor="Par1707"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было опубликовано извещение о проведении аукциона, и размещается на официальном сайте в сети "Интернет", на котором было размещено извещение о проведении аукциона, соответственно в течение пяти рабочих дней и в течение трех рабочих дней со дня подписания протокола о результатах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118" w:name="Par1764"/>
      <w:bookmarkEnd w:id="118"/>
      <w:r w:rsidRPr="00B335A0">
        <w:rPr>
          <w:rFonts w:ascii="Times New Roman" w:hAnsi="Times New Roman" w:cs="Times New Roman"/>
          <w:sz w:val="24"/>
          <w:szCs w:val="24"/>
        </w:rPr>
        <w:t>25. В случае, если победитель аукциона уклонился от заключения договора, орган местного самоуправления вправе обратиться в суд с требованием о возмещении убытков, причиненных уклонением победителя аукциона от заключения такого договора, или заключить указанный договор с участником аукциона, который сделал предпоследнее предложение о цене предмета аукциона (цене права на заключение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26. Договор заключается на условиях, указанных в извещении о проведении аукциона, по цене, предложенной победителем аукциона. При заключении договора изменение условий аукциона на основании соглашения сторон такого договора или по требованию одной из его сторон не допускается. Не допускается заключение договора по результатам аукциона или в случае, если аукцион признан не состоявшимся по причине, указанной в </w:t>
      </w:r>
      <w:hyperlink w:anchor="Par1769" w:history="1">
        <w:r w:rsidRPr="00B335A0">
          <w:rPr>
            <w:rFonts w:ascii="Times New Roman" w:hAnsi="Times New Roman" w:cs="Times New Roman"/>
            <w:sz w:val="24"/>
            <w:szCs w:val="24"/>
          </w:rPr>
          <w:t>пункте 1 части 27</w:t>
        </w:r>
      </w:hyperlink>
      <w:r w:rsidRPr="00B335A0">
        <w:rPr>
          <w:rFonts w:ascii="Times New Roman" w:hAnsi="Times New Roman" w:cs="Times New Roman"/>
          <w:sz w:val="24"/>
          <w:szCs w:val="24"/>
        </w:rPr>
        <w:t xml:space="preserve"> настоящей статьи, ранее чем через десять дней со дня размещения информации о результатах аукциона на официальном </w:t>
      </w:r>
      <w:hyperlink r:id="rId566" w:history="1">
        <w:r w:rsidRPr="00B335A0">
          <w:rPr>
            <w:rFonts w:ascii="Times New Roman" w:hAnsi="Times New Roman" w:cs="Times New Roman"/>
            <w:sz w:val="24"/>
            <w:szCs w:val="24"/>
          </w:rPr>
          <w:t>сайте</w:t>
        </w:r>
      </w:hyperlink>
      <w:r w:rsidRPr="00B335A0">
        <w:rPr>
          <w:rFonts w:ascii="Times New Roman" w:hAnsi="Times New Roman" w:cs="Times New Roman"/>
          <w:sz w:val="24"/>
          <w:szCs w:val="24"/>
        </w:rPr>
        <w:t xml:space="preserve"> в сети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6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06.12.2011 N 401-ФЗ)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27. Аукцион признается несостоявшимся в случаях, предусмотренных </w:t>
      </w:r>
      <w:hyperlink w:anchor="Par1749" w:history="1">
        <w:r w:rsidRPr="00B335A0">
          <w:rPr>
            <w:rFonts w:ascii="Times New Roman" w:hAnsi="Times New Roman" w:cs="Times New Roman"/>
            <w:sz w:val="24"/>
            <w:szCs w:val="24"/>
          </w:rPr>
          <w:t>частями 17.1</w:t>
        </w:r>
      </w:hyperlink>
      <w:r w:rsidRPr="00B335A0">
        <w:rPr>
          <w:rFonts w:ascii="Times New Roman" w:hAnsi="Times New Roman" w:cs="Times New Roman"/>
          <w:sz w:val="24"/>
          <w:szCs w:val="24"/>
        </w:rPr>
        <w:t xml:space="preserve"> и </w:t>
      </w:r>
      <w:hyperlink w:anchor="Par1753" w:history="1">
        <w:r w:rsidRPr="00B335A0">
          <w:rPr>
            <w:rFonts w:ascii="Times New Roman" w:hAnsi="Times New Roman" w:cs="Times New Roman"/>
            <w:sz w:val="24"/>
            <w:szCs w:val="24"/>
          </w:rPr>
          <w:t>17.3</w:t>
        </w:r>
      </w:hyperlink>
      <w:r w:rsidRPr="00B335A0">
        <w:rPr>
          <w:rFonts w:ascii="Times New Roman" w:hAnsi="Times New Roman" w:cs="Times New Roman"/>
          <w:sz w:val="24"/>
          <w:szCs w:val="24"/>
        </w:rPr>
        <w:t xml:space="preserve"> настоящей статьи, а также в случаях, если: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56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bookmarkStart w:id="119" w:name="Par1769"/>
      <w:bookmarkEnd w:id="119"/>
      <w:r w:rsidRPr="00B335A0">
        <w:rPr>
          <w:rFonts w:ascii="Times New Roman" w:hAnsi="Times New Roman" w:cs="Times New Roman"/>
          <w:sz w:val="24"/>
          <w:szCs w:val="24"/>
        </w:rPr>
        <w:t>1) в аукционе участвовали менее двух участников;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после троекратного объявления начальной цены предмета аукциона ни один из участников не заявил о своем намерении приобрести предмет аукциона по начальной цене.</w:t>
      </w:r>
    </w:p>
    <w:p w:rsidR="00892367" w:rsidRPr="00B335A0" w:rsidRDefault="00892367" w:rsidP="00892367">
      <w:pPr>
        <w:pStyle w:val="ConsPlusNormal"/>
        <w:ind w:firstLine="540"/>
        <w:jc w:val="both"/>
        <w:rPr>
          <w:rFonts w:ascii="Times New Roman" w:hAnsi="Times New Roman" w:cs="Times New Roman"/>
          <w:sz w:val="24"/>
          <w:szCs w:val="24"/>
        </w:rPr>
      </w:pPr>
      <w:bookmarkStart w:id="120" w:name="Par1771"/>
      <w:bookmarkEnd w:id="120"/>
      <w:r w:rsidRPr="00B335A0">
        <w:rPr>
          <w:rFonts w:ascii="Times New Roman" w:hAnsi="Times New Roman" w:cs="Times New Roman"/>
          <w:sz w:val="24"/>
          <w:szCs w:val="24"/>
        </w:rPr>
        <w:t xml:space="preserve">28. В случае, если аукцион признан не состоявшимся по причине, указанной в </w:t>
      </w:r>
      <w:hyperlink w:anchor="Par1769" w:history="1">
        <w:r w:rsidRPr="00B335A0">
          <w:rPr>
            <w:rFonts w:ascii="Times New Roman" w:hAnsi="Times New Roman" w:cs="Times New Roman"/>
            <w:sz w:val="24"/>
            <w:szCs w:val="24"/>
          </w:rPr>
          <w:t>пункте 1 части 27</w:t>
        </w:r>
      </w:hyperlink>
      <w:r w:rsidRPr="00B335A0">
        <w:rPr>
          <w:rFonts w:ascii="Times New Roman" w:hAnsi="Times New Roman" w:cs="Times New Roman"/>
          <w:sz w:val="24"/>
          <w:szCs w:val="24"/>
        </w:rPr>
        <w:t xml:space="preserve"> настоящей статьи, единственный участник аукциона в течение тридцати дней со дня проведения аукциона вправе заключить договор, а орган местного самоуправления, по решению которого проводился аукцион, обязан заключить такой договор с единственным участником аукциона по начальной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29. До заключения договора победитель открытого аукциона или имеющее право заключить договор в соответствии с </w:t>
      </w:r>
      <w:hyperlink w:anchor="Par1764" w:history="1">
        <w:r w:rsidRPr="00B335A0">
          <w:rPr>
            <w:rFonts w:ascii="Times New Roman" w:hAnsi="Times New Roman" w:cs="Times New Roman"/>
            <w:sz w:val="24"/>
            <w:szCs w:val="24"/>
          </w:rPr>
          <w:t>частями 25</w:t>
        </w:r>
      </w:hyperlink>
      <w:r w:rsidRPr="00B335A0">
        <w:rPr>
          <w:rFonts w:ascii="Times New Roman" w:hAnsi="Times New Roman" w:cs="Times New Roman"/>
          <w:sz w:val="24"/>
          <w:szCs w:val="24"/>
        </w:rPr>
        <w:t xml:space="preserve"> и </w:t>
      </w:r>
      <w:hyperlink w:anchor="Par1771" w:history="1">
        <w:r w:rsidRPr="00B335A0">
          <w:rPr>
            <w:rFonts w:ascii="Times New Roman" w:hAnsi="Times New Roman" w:cs="Times New Roman"/>
            <w:sz w:val="24"/>
            <w:szCs w:val="24"/>
          </w:rPr>
          <w:t>28</w:t>
        </w:r>
      </w:hyperlink>
      <w:r w:rsidRPr="00B335A0">
        <w:rPr>
          <w:rFonts w:ascii="Times New Roman" w:hAnsi="Times New Roman" w:cs="Times New Roman"/>
          <w:sz w:val="24"/>
          <w:szCs w:val="24"/>
        </w:rPr>
        <w:t xml:space="preserve"> настоящей статьи лицо должны предоставить соглашение об обеспечении исполнения договора, если предоставление такого обеспечения является существенным условием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30. Организатор аукциона в случаях, если аукцион был признан несостоявшимся или если договор не был заключен с единственным участником аукциона, вправе объявить о проведении повторного аукциона. При этом могут быть изменены условия аукциона.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46.4. Договор о комплексном освоении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56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Комплексное освоение территории включает в себя подготовку документации по планировке территории, образование земельных участков в границах данной территории, строительство на земельных участках в границах данной территории объектов транспортной, коммунальной и социальной инфраструктур, а также иных объектов в соответствии с документацией по планировке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2. Договор комплексного освоения территории заключается исполнительным органом государственной власти или органом местного самоуправления, предоставляющими земельный участок для комплексного освоения территории, и юридическим лицом, признанным победителем аукциона на право заключения договора аренды земельного участка, или юридическим лицом, подавшим единственную заявку на участие в этом аукционе, или заявителем, признанным единственным участником такого аукциона, или единственным принявшим участие в аукционе его участником.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 договору о комплексном освоении территории (далее также в настоящей статье - договор) одна сторона в установленный договором срок своими силами и за свой счет и (или) с привлечением других лиц и (или) средств других лиц обязуется выполнить обязательства, предусмотренные </w:t>
      </w:r>
      <w:hyperlink w:anchor="Par1788" w:history="1">
        <w:r w:rsidRPr="00B335A0">
          <w:rPr>
            <w:rFonts w:ascii="Times New Roman" w:hAnsi="Times New Roman" w:cs="Times New Roman"/>
            <w:sz w:val="24"/>
            <w:szCs w:val="24"/>
          </w:rPr>
          <w:t>пунктами 2</w:t>
        </w:r>
      </w:hyperlink>
      <w:r w:rsidRPr="00B335A0">
        <w:rPr>
          <w:rFonts w:ascii="Times New Roman" w:hAnsi="Times New Roman" w:cs="Times New Roman"/>
          <w:sz w:val="24"/>
          <w:szCs w:val="24"/>
        </w:rPr>
        <w:t xml:space="preserve"> - </w:t>
      </w:r>
      <w:hyperlink w:anchor="Par1790"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и </w:t>
      </w:r>
      <w:hyperlink w:anchor="Par1793" w:history="1">
        <w:r w:rsidRPr="00B335A0">
          <w:rPr>
            <w:rFonts w:ascii="Times New Roman" w:hAnsi="Times New Roman" w:cs="Times New Roman"/>
            <w:sz w:val="24"/>
            <w:szCs w:val="24"/>
          </w:rPr>
          <w:t>7 части 5</w:t>
        </w:r>
      </w:hyperlink>
      <w:r w:rsidRPr="00B335A0">
        <w:rPr>
          <w:rFonts w:ascii="Times New Roman" w:hAnsi="Times New Roman" w:cs="Times New Roman"/>
          <w:sz w:val="24"/>
          <w:szCs w:val="24"/>
        </w:rPr>
        <w:t xml:space="preserve"> настоящей статьи, а другая сторона (исполнительный орган государственной власти или орган местного самоуправления) обязуется создать необходимые условия для выполнения этих обязательств в соответствии с </w:t>
      </w:r>
      <w:hyperlink w:anchor="Par1791" w:history="1">
        <w:r w:rsidRPr="00B335A0">
          <w:rPr>
            <w:rFonts w:ascii="Times New Roman" w:hAnsi="Times New Roman" w:cs="Times New Roman"/>
            <w:sz w:val="24"/>
            <w:szCs w:val="24"/>
          </w:rPr>
          <w:t>пунктами 5</w:t>
        </w:r>
      </w:hyperlink>
      <w:r w:rsidRPr="00B335A0">
        <w:rPr>
          <w:rFonts w:ascii="Times New Roman" w:hAnsi="Times New Roman" w:cs="Times New Roman"/>
          <w:sz w:val="24"/>
          <w:szCs w:val="24"/>
        </w:rPr>
        <w:t xml:space="preserve"> и </w:t>
      </w:r>
      <w:hyperlink w:anchor="Par1793" w:history="1">
        <w:r w:rsidRPr="00B335A0">
          <w:rPr>
            <w:rFonts w:ascii="Times New Roman" w:hAnsi="Times New Roman" w:cs="Times New Roman"/>
            <w:sz w:val="24"/>
            <w:szCs w:val="24"/>
          </w:rPr>
          <w:t>7 части 5</w:t>
        </w:r>
      </w:hyperlink>
      <w:r w:rsidRPr="00B335A0">
        <w:rPr>
          <w:rFonts w:ascii="Times New Roman" w:hAnsi="Times New Roman" w:cs="Times New Roman"/>
          <w:sz w:val="24"/>
          <w:szCs w:val="24"/>
        </w:rPr>
        <w:t xml:space="preserve"> настоящей статьи. Договором также предусматривается выполнение одной из сторон в установленный договором срок своими силами и за свой счет и (или) с привлечением других лиц и (или) средств других лиц обязательств, предусмотренных </w:t>
      </w:r>
      <w:hyperlink w:anchor="Par1792" w:history="1">
        <w:r w:rsidRPr="00B335A0">
          <w:rPr>
            <w:rFonts w:ascii="Times New Roman" w:hAnsi="Times New Roman" w:cs="Times New Roman"/>
            <w:sz w:val="24"/>
            <w:szCs w:val="24"/>
          </w:rPr>
          <w:t>пунктом 6 части 5</w:t>
        </w:r>
      </w:hyperlink>
      <w:r w:rsidRPr="00B335A0">
        <w:rPr>
          <w:rFonts w:ascii="Times New Roman" w:hAnsi="Times New Roman" w:cs="Times New Roman"/>
          <w:sz w:val="24"/>
          <w:szCs w:val="24"/>
        </w:rPr>
        <w:t xml:space="preserve"> настоящей статьи, в том числе на условиях, указанных в </w:t>
      </w:r>
      <w:hyperlink w:anchor="Par1798" w:history="1">
        <w:r w:rsidRPr="00B335A0">
          <w:rPr>
            <w:rFonts w:ascii="Times New Roman" w:hAnsi="Times New Roman" w:cs="Times New Roman"/>
            <w:sz w:val="24"/>
            <w:szCs w:val="24"/>
          </w:rPr>
          <w:t>пункте 2 части 6</w:t>
        </w:r>
      </w:hyperlink>
      <w:r w:rsidRPr="00B335A0">
        <w:rPr>
          <w:rFonts w:ascii="Times New Roman" w:hAnsi="Times New Roman" w:cs="Times New Roman"/>
          <w:sz w:val="24"/>
          <w:szCs w:val="24"/>
        </w:rPr>
        <w:t xml:space="preserve"> настоящей статьи. Договором могут быть предусмотрены иные обязательства сторон в соответствии с </w:t>
      </w:r>
      <w:hyperlink w:anchor="Par1796"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Комплексное освоение территории осуществляется в границах земельного участка, предоставленного в аренду лицу, с которым заключен договор о комплексном освоении территории, или в границах земельных участков, образованных из такого земельного участка.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Условиями договора о комплексном освоении территории являются: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земельном участке, составляющем территорию, в отношении которой заключается договор (кадастровый номер земельного участка, его площадь, местоположение);</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7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2 части 5 статьи 46.4 излагается в новой редакции. См. текст в будущей </w:t>
      </w:r>
      <w:hyperlink r:id="rId571"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21" w:name="Par1788"/>
      <w:bookmarkEnd w:id="121"/>
      <w:r w:rsidRPr="00B335A0">
        <w:rPr>
          <w:rFonts w:ascii="Times New Roman" w:hAnsi="Times New Roman" w:cs="Times New Roman"/>
          <w:sz w:val="24"/>
          <w:szCs w:val="24"/>
        </w:rPr>
        <w:t>2) обязательство лица, заключившего договор с исполнительным органом государственной власти или органом местного самоуправления (далее в настоящей статье - лицо, заключившее договор), подготовить проект планировки территории и проект межевания территории; максимальные сроки подготовки этих документов;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обязательство лица, заключившего договор, осуществить на земельном участке, в отношении которого заключен договор, или на земельных участках, образованных из такого земельного участка, предусмотренные договором мероприятия по благоустройству, в том числе озеленению, и сроки их осуществления;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122" w:name="Par1790"/>
      <w:bookmarkEnd w:id="122"/>
      <w:r w:rsidRPr="00B335A0">
        <w:rPr>
          <w:rFonts w:ascii="Times New Roman" w:hAnsi="Times New Roman" w:cs="Times New Roman"/>
          <w:sz w:val="24"/>
          <w:szCs w:val="24"/>
        </w:rPr>
        <w:t>4) обязательство лица, заключившего договор, осуществить образование земельных участков из земельного участка, в отношении которого заключен договор о комплексном освоении территории, в соответствии с утвержденным проектом межевания территории;</w:t>
      </w:r>
    </w:p>
    <w:p w:rsidR="00892367" w:rsidRPr="00B335A0" w:rsidRDefault="00892367" w:rsidP="00892367">
      <w:pPr>
        <w:pStyle w:val="ConsPlusNormal"/>
        <w:ind w:firstLine="540"/>
        <w:jc w:val="both"/>
        <w:rPr>
          <w:rFonts w:ascii="Times New Roman" w:hAnsi="Times New Roman" w:cs="Times New Roman"/>
          <w:sz w:val="24"/>
          <w:szCs w:val="24"/>
        </w:rPr>
      </w:pPr>
      <w:bookmarkStart w:id="123" w:name="Par1791"/>
      <w:bookmarkEnd w:id="123"/>
      <w:r w:rsidRPr="00B335A0">
        <w:rPr>
          <w:rFonts w:ascii="Times New Roman" w:hAnsi="Times New Roman" w:cs="Times New Roman"/>
          <w:sz w:val="24"/>
          <w:szCs w:val="24"/>
        </w:rPr>
        <w:t>5) обязательство исполнительного органа государственной власти или органа местного самоуправления обеспечить рассмотрение и утверждение проекта планировки территории и проекта межевания территории и максимальные сроки выполнения данного обязательства, если это входит в их компетенцию;</w:t>
      </w:r>
    </w:p>
    <w:p w:rsidR="00892367" w:rsidRPr="00B335A0" w:rsidRDefault="00892367" w:rsidP="00892367">
      <w:pPr>
        <w:pStyle w:val="ConsPlusNormal"/>
        <w:ind w:firstLine="540"/>
        <w:jc w:val="both"/>
        <w:rPr>
          <w:rFonts w:ascii="Times New Roman" w:hAnsi="Times New Roman" w:cs="Times New Roman"/>
          <w:sz w:val="24"/>
          <w:szCs w:val="24"/>
        </w:rPr>
      </w:pPr>
      <w:bookmarkStart w:id="124" w:name="Par1792"/>
      <w:bookmarkEnd w:id="124"/>
      <w:r w:rsidRPr="00B335A0">
        <w:rPr>
          <w:rFonts w:ascii="Times New Roman" w:hAnsi="Times New Roman" w:cs="Times New Roman"/>
          <w:sz w:val="24"/>
          <w:szCs w:val="24"/>
        </w:rPr>
        <w:t>6) обязательство сторон договора осуществить на земельном участке, в отношении которого заключен договор, или на земельных участках, образованных из такого земельного участка, строительство объектов коммунальной, транспортной и социальной инфраструктур в соответствии с проектом планировки территории; максимальные сроки выполнения данного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125" w:name="Par1793"/>
      <w:bookmarkEnd w:id="125"/>
      <w:r w:rsidRPr="00B335A0">
        <w:rPr>
          <w:rFonts w:ascii="Times New Roman" w:hAnsi="Times New Roman" w:cs="Times New Roman"/>
          <w:sz w:val="24"/>
          <w:szCs w:val="24"/>
        </w:rPr>
        <w:lastRenderedPageBreak/>
        <w:t>7) обязательство сторон договора обеспечить осуществление мероприятий по освоению территории, включая ввод в эксплуатацию объектов капитального строительства, в соответствии с графиками осуществления каждого мероприятия в предусмотренные указанными графиками сроки;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срок действия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ответственность сторон за неисполнение или ненадлежащее исполнение договора, в том числе обязательства, предусмотренного </w:t>
      </w:r>
      <w:hyperlink w:anchor="Par1793" w:history="1">
        <w:r w:rsidRPr="00B335A0">
          <w:rPr>
            <w:rFonts w:ascii="Times New Roman" w:hAnsi="Times New Roman" w:cs="Times New Roman"/>
            <w:sz w:val="24"/>
            <w:szCs w:val="24"/>
          </w:rPr>
          <w:t>пунктом 7</w:t>
        </w:r>
      </w:hyperlink>
      <w:r w:rsidRPr="00B335A0">
        <w:rPr>
          <w:rFonts w:ascii="Times New Roman" w:hAnsi="Times New Roman" w:cs="Times New Roman"/>
          <w:sz w:val="24"/>
          <w:szCs w:val="24"/>
        </w:rPr>
        <w:t xml:space="preserve"> настоящей части.</w:t>
      </w:r>
    </w:p>
    <w:p w:rsidR="00892367" w:rsidRPr="00B335A0" w:rsidRDefault="00892367" w:rsidP="00892367">
      <w:pPr>
        <w:pStyle w:val="ConsPlusNormal"/>
        <w:ind w:firstLine="540"/>
        <w:jc w:val="both"/>
        <w:rPr>
          <w:rFonts w:ascii="Times New Roman" w:hAnsi="Times New Roman" w:cs="Times New Roman"/>
          <w:sz w:val="24"/>
          <w:szCs w:val="24"/>
        </w:rPr>
      </w:pPr>
      <w:bookmarkStart w:id="126" w:name="Par1796"/>
      <w:bookmarkEnd w:id="126"/>
      <w:r w:rsidRPr="00B335A0">
        <w:rPr>
          <w:rFonts w:ascii="Times New Roman" w:hAnsi="Times New Roman" w:cs="Times New Roman"/>
          <w:sz w:val="24"/>
          <w:szCs w:val="24"/>
        </w:rPr>
        <w:t>6. Договор может содержать:</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способы и размер обеспечения выполнения обязательств, вытекающих из договора;</w:t>
      </w:r>
    </w:p>
    <w:p w:rsidR="00892367" w:rsidRPr="00B335A0" w:rsidRDefault="00892367" w:rsidP="00892367">
      <w:pPr>
        <w:pStyle w:val="ConsPlusNormal"/>
        <w:ind w:firstLine="540"/>
        <w:jc w:val="both"/>
        <w:rPr>
          <w:rFonts w:ascii="Times New Roman" w:hAnsi="Times New Roman" w:cs="Times New Roman"/>
          <w:sz w:val="24"/>
          <w:szCs w:val="24"/>
        </w:rPr>
      </w:pPr>
      <w:bookmarkStart w:id="127" w:name="Par1798"/>
      <w:bookmarkEnd w:id="127"/>
      <w:r w:rsidRPr="00B335A0">
        <w:rPr>
          <w:rFonts w:ascii="Times New Roman" w:hAnsi="Times New Roman" w:cs="Times New Roman"/>
          <w:sz w:val="24"/>
          <w:szCs w:val="24"/>
        </w:rPr>
        <w:t>2) обязательство лица, заключившего договор, передать в государственную или муниципальную собственность объекты коммунальной, транспортной, социальной инфраструктур, строительство которых осуществляется за счет средств этого лица; перечень данных объектов и условий их передачи;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обязательство лица, заключившего договор, осуществить строительство объектов капитального строительства наряду с указанными в </w:t>
      </w:r>
      <w:hyperlink w:anchor="Par1792" w:history="1">
        <w:r w:rsidRPr="00B335A0">
          <w:rPr>
            <w:rFonts w:ascii="Times New Roman" w:hAnsi="Times New Roman" w:cs="Times New Roman"/>
            <w:sz w:val="24"/>
            <w:szCs w:val="24"/>
          </w:rPr>
          <w:t>пункте 6 части 5</w:t>
        </w:r>
      </w:hyperlink>
      <w:r w:rsidRPr="00B335A0">
        <w:rPr>
          <w:rFonts w:ascii="Times New Roman" w:hAnsi="Times New Roman" w:cs="Times New Roman"/>
          <w:sz w:val="24"/>
          <w:szCs w:val="24"/>
        </w:rPr>
        <w:t xml:space="preserve"> настоящей статьи объектами в соответствии с утвержденным проектом планировки территории; максимальные сроки осуществления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обязательство исполнительного органа государственной власти или органа местного самоуправления обеспечить в соответствии с программой комплексного развития систем коммунальной инфраструктуры поселения, городского округа строительство и (или) реконструкцию объектов коммунальной инфраструктуры за границами земельного участка, в отношении которого заключен договор, необходимых для обеспечения подключения (технологического присоединения) на границе такого земельного участка к объектам коммунальной инфраструктуры, построенным на таком земельном участке; максимальные сроки выполнения данного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иные условия.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Стороны договора в течение трех месяцев со дня утверждения документации по планировке территории обязаны заключить дополнительное соглашение к этому договору, содержащее график осуществления мероприятий по освоению данной территории (в том числе строительство и ввод в эксплуатацию объектов капитального строительства) в отношении каждого мероприятия с указанием сроков начала и окончания проведения соответствующих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Прекращение существования земельного участка, в отношении которого заключен договор, в связи с его разделом или возникновение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Договор может быть расторгнут по основаниям, предусмотренным гражданским законодательством, исключительно по решению суда.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46.5. Договор об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57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21.07.2014 N 224-ФЗ)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В целях строительства многоквартирного дома или жилого дома блокированной застройки, в которых все жилые помещения или определенный в соответствии с </w:t>
      </w:r>
      <w:hyperlink w:anchor="Par1828"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минимальный объем жилых помещений соответствуют </w:t>
      </w:r>
      <w:hyperlink r:id="rId573" w:history="1">
        <w:r w:rsidRPr="00B335A0">
          <w:rPr>
            <w:rFonts w:ascii="Times New Roman" w:hAnsi="Times New Roman" w:cs="Times New Roman"/>
            <w:sz w:val="24"/>
            <w:szCs w:val="24"/>
          </w:rPr>
          <w:t>условиям</w:t>
        </w:r>
      </w:hyperlink>
      <w:r w:rsidRPr="00B335A0">
        <w:rPr>
          <w:rFonts w:ascii="Times New Roman" w:hAnsi="Times New Roman" w:cs="Times New Roman"/>
          <w:sz w:val="24"/>
          <w:szCs w:val="24"/>
        </w:rPr>
        <w:t xml:space="preserve"> отнесения к жилью экономического класса,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(далее также - жилье экономического класса), и подлежат передаче или продаже по заключенным в сроки, указанные в </w:t>
      </w:r>
      <w:hyperlink w:anchor="Par1836"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договорам участия в долевом строительстве такого дома в </w:t>
      </w:r>
      <w:r w:rsidRPr="00B335A0">
        <w:rPr>
          <w:rFonts w:ascii="Times New Roman" w:hAnsi="Times New Roman" w:cs="Times New Roman"/>
          <w:sz w:val="24"/>
          <w:szCs w:val="24"/>
        </w:rPr>
        <w:lastRenderedPageBreak/>
        <w:t xml:space="preserve">соответствии с Федеральным </w:t>
      </w:r>
      <w:hyperlink r:id="rId57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договоры участия в долевом строительстве жилья экономического класса) или договорам купли-продажи жилья экономического класса гражданам, имеющим в соответствии с законодательством Российской Федерации, нормативными правовыми актами субъектов Российской Федерации право на приобретение жилья экономического класса (далее - граждане, имеющие право на приобретение жилья экономического класса), и (или) по государственным и (или) муниципальным контрактам на приобретение жилья экономического класса, заключается договор об освоении территории в целях строительства жилья экономического класса. Цена одного квадратного метра общей площади жилого помещения по таким договорам участия в долевом строительстве, договорам купли-продажи, государственным, муниципальным контрактам не может превышать цену, указанную в протоколе о результатах аукциона на право заключения договора об освоении территории в целях строительства жилья экономического класса, либо в случаях, предусмотренных </w:t>
      </w:r>
      <w:hyperlink w:anchor="Par1952" w:history="1">
        <w:r w:rsidRPr="00B335A0">
          <w:rPr>
            <w:rFonts w:ascii="Times New Roman" w:hAnsi="Times New Roman" w:cs="Times New Roman"/>
            <w:sz w:val="24"/>
            <w:szCs w:val="24"/>
          </w:rPr>
          <w:t>частями 24</w:t>
        </w:r>
      </w:hyperlink>
      <w:r w:rsidRPr="00B335A0">
        <w:rPr>
          <w:rFonts w:ascii="Times New Roman" w:hAnsi="Times New Roman" w:cs="Times New Roman"/>
          <w:sz w:val="24"/>
          <w:szCs w:val="24"/>
        </w:rPr>
        <w:t xml:space="preserve"> - </w:t>
      </w:r>
      <w:hyperlink w:anchor="Par1954" w:history="1">
        <w:r w:rsidRPr="00B335A0">
          <w:rPr>
            <w:rFonts w:ascii="Times New Roman" w:hAnsi="Times New Roman" w:cs="Times New Roman"/>
            <w:sz w:val="24"/>
            <w:szCs w:val="24"/>
          </w:rPr>
          <w:t>26 статьи 46.7</w:t>
        </w:r>
      </w:hyperlink>
      <w:r w:rsidRPr="00B335A0">
        <w:rPr>
          <w:rFonts w:ascii="Times New Roman" w:hAnsi="Times New Roman" w:cs="Times New Roman"/>
          <w:sz w:val="24"/>
          <w:szCs w:val="24"/>
        </w:rPr>
        <w:t xml:space="preserve"> настоящего Кодекса, начальную цену предмета аукциона (далее в настоящей статье - максимальная цена одного квадратного метра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bookmarkStart w:id="128" w:name="Par1810"/>
      <w:bookmarkEnd w:id="128"/>
      <w:r w:rsidRPr="00B335A0">
        <w:rPr>
          <w:rFonts w:ascii="Times New Roman" w:hAnsi="Times New Roman" w:cs="Times New Roman"/>
          <w:sz w:val="24"/>
          <w:szCs w:val="24"/>
        </w:rPr>
        <w:t xml:space="preserve">2. Договор об освоении территории в целях строительства жилья экономического класса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освоения территории в целях строительства жилья экономического класса в соответствии с данным договором, с победителем аукциона на право заключения данного договора или лицом, имеющим право заключить данный договор в соответствии с </w:t>
      </w:r>
      <w:hyperlink w:anchor="Par1952" w:history="1">
        <w:r w:rsidRPr="00B335A0">
          <w:rPr>
            <w:rFonts w:ascii="Times New Roman" w:hAnsi="Times New Roman" w:cs="Times New Roman"/>
            <w:sz w:val="24"/>
            <w:szCs w:val="24"/>
          </w:rPr>
          <w:t>частями 24</w:t>
        </w:r>
      </w:hyperlink>
      <w:r w:rsidRPr="00B335A0">
        <w:rPr>
          <w:rFonts w:ascii="Times New Roman" w:hAnsi="Times New Roman" w:cs="Times New Roman"/>
          <w:sz w:val="24"/>
          <w:szCs w:val="24"/>
        </w:rPr>
        <w:t xml:space="preserve"> - </w:t>
      </w:r>
      <w:hyperlink w:anchor="Par1955" w:history="1">
        <w:r w:rsidRPr="00B335A0">
          <w:rPr>
            <w:rFonts w:ascii="Times New Roman" w:hAnsi="Times New Roman" w:cs="Times New Roman"/>
            <w:sz w:val="24"/>
            <w:szCs w:val="24"/>
          </w:rPr>
          <w:t>27 статьи 46.7</w:t>
        </w:r>
      </w:hyperlink>
      <w:r w:rsidRPr="00B335A0">
        <w:rPr>
          <w:rFonts w:ascii="Times New Roman" w:hAnsi="Times New Roman" w:cs="Times New Roman"/>
          <w:sz w:val="24"/>
          <w:szCs w:val="24"/>
        </w:rPr>
        <w:t xml:space="preserve"> настоящего Кодекса (далее в настоящей статье - лицо, заключившее договор об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bookmarkStart w:id="129" w:name="Par1811"/>
      <w:bookmarkEnd w:id="129"/>
      <w:r w:rsidRPr="00B335A0">
        <w:rPr>
          <w:rFonts w:ascii="Times New Roman" w:hAnsi="Times New Roman" w:cs="Times New Roman"/>
          <w:sz w:val="24"/>
          <w:szCs w:val="24"/>
        </w:rPr>
        <w:t xml:space="preserve">3. Отдельные права и обязанности указанных в </w:t>
      </w:r>
      <w:hyperlink w:anchor="Par1810"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исполнительного органа государственной власти или органа местного самоуправления по договору об освоении территории в целях строительства жилья экономического класса, предусмотренные </w:t>
      </w:r>
      <w:hyperlink w:anchor="Par1812" w:history="1">
        <w:r w:rsidRPr="00B335A0">
          <w:rPr>
            <w:rFonts w:ascii="Times New Roman" w:hAnsi="Times New Roman" w:cs="Times New Roman"/>
            <w:sz w:val="24"/>
            <w:szCs w:val="24"/>
          </w:rPr>
          <w:t>частями 4</w:t>
        </w:r>
      </w:hyperlink>
      <w:r w:rsidRPr="00B335A0">
        <w:rPr>
          <w:rFonts w:ascii="Times New Roman" w:hAnsi="Times New Roman" w:cs="Times New Roman"/>
          <w:sz w:val="24"/>
          <w:szCs w:val="24"/>
        </w:rPr>
        <w:t xml:space="preserve"> и </w:t>
      </w:r>
      <w:hyperlink w:anchor="Par1824" w:history="1">
        <w:r w:rsidRPr="00B335A0">
          <w:rPr>
            <w:rFonts w:ascii="Times New Roman" w:hAnsi="Times New Roman" w:cs="Times New Roman"/>
            <w:sz w:val="24"/>
            <w:szCs w:val="24"/>
          </w:rPr>
          <w:t>5</w:t>
        </w:r>
      </w:hyperlink>
      <w:r w:rsidRPr="00B335A0">
        <w:rPr>
          <w:rFonts w:ascii="Times New Roman" w:hAnsi="Times New Roman" w:cs="Times New Roman"/>
          <w:sz w:val="24"/>
          <w:szCs w:val="24"/>
        </w:rPr>
        <w:t xml:space="preserve"> настоящей статьи, могут осуществляться уполномоченными исполнительными органами государственной власти, органами местного самоуправления и юридическими лицами в соответствии с федеральными законами,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либо заключенными с указанными в </w:t>
      </w:r>
      <w:hyperlink w:anchor="Par1810"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исполнительным органом государственной власти или органом местного самоуправления соглашениями (договорами).</w:t>
      </w:r>
    </w:p>
    <w:p w:rsidR="00892367" w:rsidRPr="00B335A0" w:rsidRDefault="00892367" w:rsidP="00892367">
      <w:pPr>
        <w:pStyle w:val="ConsPlusNormal"/>
        <w:ind w:firstLine="540"/>
        <w:jc w:val="both"/>
        <w:rPr>
          <w:rFonts w:ascii="Times New Roman" w:hAnsi="Times New Roman" w:cs="Times New Roman"/>
          <w:sz w:val="24"/>
          <w:szCs w:val="24"/>
        </w:rPr>
      </w:pPr>
      <w:bookmarkStart w:id="130" w:name="Par1812"/>
      <w:bookmarkEnd w:id="130"/>
      <w:r w:rsidRPr="00B335A0">
        <w:rPr>
          <w:rFonts w:ascii="Times New Roman" w:hAnsi="Times New Roman" w:cs="Times New Roman"/>
          <w:sz w:val="24"/>
          <w:szCs w:val="24"/>
        </w:rPr>
        <w:t>4. В договоре об освоении территории в целях строительства жилья экономического класса содержатся:</w:t>
      </w:r>
    </w:p>
    <w:p w:rsidR="00892367" w:rsidRPr="00B335A0" w:rsidRDefault="00892367" w:rsidP="00892367">
      <w:pPr>
        <w:pStyle w:val="ConsPlusNormal"/>
        <w:ind w:firstLine="540"/>
        <w:jc w:val="both"/>
        <w:rPr>
          <w:rFonts w:ascii="Times New Roman" w:hAnsi="Times New Roman" w:cs="Times New Roman"/>
          <w:sz w:val="24"/>
          <w:szCs w:val="24"/>
        </w:rPr>
      </w:pPr>
      <w:bookmarkStart w:id="131" w:name="Par1813"/>
      <w:bookmarkEnd w:id="131"/>
      <w:r w:rsidRPr="00B335A0">
        <w:rPr>
          <w:rFonts w:ascii="Times New Roman" w:hAnsi="Times New Roman" w:cs="Times New Roman"/>
          <w:sz w:val="24"/>
          <w:szCs w:val="24"/>
        </w:rPr>
        <w:t>1) сведения о земельном участке, предоставляемом лицу, заключившему данный договор, для освоения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bookmarkStart w:id="132" w:name="Par1814"/>
      <w:bookmarkEnd w:id="132"/>
      <w:r w:rsidRPr="00B335A0">
        <w:rPr>
          <w:rFonts w:ascii="Times New Roman" w:hAnsi="Times New Roman" w:cs="Times New Roman"/>
          <w:sz w:val="24"/>
          <w:szCs w:val="24"/>
        </w:rPr>
        <w:t xml:space="preserve">2) обязательство лица, заключившего данный договор, обеспечить строительство на земельном участке многоквартирного дома или жилого дома блокированной застройки, в которых все жилые помещения или определенный в соответствии с </w:t>
      </w:r>
      <w:hyperlink w:anchor="Par1828"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минимальный объем жилых помещений соответствуют условиям отнесения к жилью экономического класса, и ввод такого дома в эксплуатацию, максимальный срок выполнения этого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обязательство лица, заключившего данный договор, заключить в сроки, указанные в </w:t>
      </w:r>
      <w:hyperlink w:anchor="Par1836"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с гражданами, имеющими право на приобретение жилья экономического класса, договоры участия в долевом строительстве жилья экономического класса или договоры купли-продажи жилья экономического класса в отношении жилых помещений в многоквартирном </w:t>
      </w:r>
      <w:r w:rsidRPr="00B335A0">
        <w:rPr>
          <w:rFonts w:ascii="Times New Roman" w:hAnsi="Times New Roman" w:cs="Times New Roman"/>
          <w:sz w:val="24"/>
          <w:szCs w:val="24"/>
        </w:rPr>
        <w:lastRenderedPageBreak/>
        <w:t>доме или жилом доме блокированной застройки, строительство которых осуществляется в соответствии с договором об освоении территории в целях строительства жилья экономического класса, по цене за один квадратный метр общей площади жилого помещения, не превышающей максимальной цены одного квадратного метра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максимальная цена одного квадратного метра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право лица, заключившего данный договор, по истечении срока, предусмотренного </w:t>
      </w:r>
      <w:hyperlink w:anchor="Par1838" w:history="1">
        <w:r w:rsidRPr="00B335A0">
          <w:rPr>
            <w:rFonts w:ascii="Times New Roman" w:hAnsi="Times New Roman" w:cs="Times New Roman"/>
            <w:sz w:val="24"/>
            <w:szCs w:val="24"/>
          </w:rPr>
          <w:t>пунктом 2 части 10</w:t>
        </w:r>
      </w:hyperlink>
      <w:r w:rsidRPr="00B335A0">
        <w:rPr>
          <w:rFonts w:ascii="Times New Roman" w:hAnsi="Times New Roman" w:cs="Times New Roman"/>
          <w:sz w:val="24"/>
          <w:szCs w:val="24"/>
        </w:rPr>
        <w:t xml:space="preserve"> настоящей статьи, на распоряжение предусмотренными </w:t>
      </w:r>
      <w:hyperlink w:anchor="Par1814" w:history="1">
        <w:r w:rsidRPr="00B335A0">
          <w:rPr>
            <w:rFonts w:ascii="Times New Roman" w:hAnsi="Times New Roman" w:cs="Times New Roman"/>
            <w:sz w:val="24"/>
            <w:szCs w:val="24"/>
          </w:rPr>
          <w:t>пунктом 2</w:t>
        </w:r>
      </w:hyperlink>
      <w:r w:rsidRPr="00B335A0">
        <w:rPr>
          <w:rFonts w:ascii="Times New Roman" w:hAnsi="Times New Roman" w:cs="Times New Roman"/>
          <w:sz w:val="24"/>
          <w:szCs w:val="24"/>
        </w:rPr>
        <w:t xml:space="preserve"> настоящей части жилыми помещениями без ограничений, установленных данным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максимальная доля общей площади нежилых помещений в многоквартирном доме, за исключением помещений общего пользования, в общей площади всех жилых и нежилых помещений в таком доме, если данным договором предусмотрено строительство многоквартирного дома;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обязательство лица, заключившего данный договор, осуществить предусмотренные данным договором мероприятия по благоустройству земельного участка, указанного в </w:t>
      </w:r>
      <w:hyperlink w:anchor="Par1813"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в том числе озеленению, в срок, установленный данным договором в соответствии с </w:t>
      </w:r>
      <w:hyperlink w:anchor="Par1814" w:history="1">
        <w:r w:rsidRPr="00B335A0">
          <w:rPr>
            <w:rFonts w:ascii="Times New Roman" w:hAnsi="Times New Roman" w:cs="Times New Roman"/>
            <w:sz w:val="24"/>
            <w:szCs w:val="24"/>
          </w:rPr>
          <w:t>пунктом 2</w:t>
        </w:r>
      </w:hyperlink>
      <w:r w:rsidRPr="00B335A0">
        <w:rPr>
          <w:rFonts w:ascii="Times New Roman" w:hAnsi="Times New Roman" w:cs="Times New Roman"/>
          <w:sz w:val="24"/>
          <w:szCs w:val="24"/>
        </w:rPr>
        <w:t xml:space="preserve"> настоящей части;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обязательство исполнительного органа государственной власти или органа местного самоуправления, заключивших данный договор, обеспечить своими силами и за свой счет и (или) с привлечением других лиц и (или) средств других лиц осуществление мероприятий, необходимых для подключения (технологического присоединения) построенного в соответствии с данным договором объекта капитального строительства к сетям инженерно-технического обеспечения, максимальный срок выполнения этого обязательства, который не может превышать срок, установленный данным договором в соответствии с </w:t>
      </w:r>
      <w:hyperlink w:anchor="Par1814" w:history="1">
        <w:r w:rsidRPr="00B335A0">
          <w:rPr>
            <w:rFonts w:ascii="Times New Roman" w:hAnsi="Times New Roman" w:cs="Times New Roman"/>
            <w:sz w:val="24"/>
            <w:szCs w:val="24"/>
          </w:rPr>
          <w:t>пунктом 2</w:t>
        </w:r>
      </w:hyperlink>
      <w:r w:rsidRPr="00B335A0">
        <w:rPr>
          <w:rFonts w:ascii="Times New Roman" w:hAnsi="Times New Roman" w:cs="Times New Roman"/>
          <w:sz w:val="24"/>
          <w:szCs w:val="24"/>
        </w:rPr>
        <w:t xml:space="preserve"> настоящей части;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способы и размер обеспечения исполнения обязательств, вытекающих из данного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срок действия данного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ответственность сторон данного договора за его неисполнение или ненадлежащее исполнение.</w:t>
      </w:r>
    </w:p>
    <w:p w:rsidR="00892367" w:rsidRPr="00B335A0" w:rsidRDefault="00892367" w:rsidP="00892367">
      <w:pPr>
        <w:pStyle w:val="ConsPlusNormal"/>
        <w:ind w:firstLine="540"/>
        <w:jc w:val="both"/>
        <w:rPr>
          <w:rFonts w:ascii="Times New Roman" w:hAnsi="Times New Roman" w:cs="Times New Roman"/>
          <w:sz w:val="24"/>
          <w:szCs w:val="24"/>
        </w:rPr>
      </w:pPr>
      <w:bookmarkStart w:id="133" w:name="Par1824"/>
      <w:bookmarkEnd w:id="133"/>
      <w:r w:rsidRPr="00B335A0">
        <w:rPr>
          <w:rFonts w:ascii="Times New Roman" w:hAnsi="Times New Roman" w:cs="Times New Roman"/>
          <w:sz w:val="24"/>
          <w:szCs w:val="24"/>
        </w:rPr>
        <w:t>5. Договор об освоении территории в целях строительства жилья экономического класса может содержать:</w:t>
      </w:r>
    </w:p>
    <w:p w:rsidR="00892367" w:rsidRPr="00B335A0" w:rsidRDefault="00892367" w:rsidP="00892367">
      <w:pPr>
        <w:pStyle w:val="ConsPlusNormal"/>
        <w:ind w:firstLine="540"/>
        <w:jc w:val="both"/>
        <w:rPr>
          <w:rFonts w:ascii="Times New Roman" w:hAnsi="Times New Roman" w:cs="Times New Roman"/>
          <w:sz w:val="24"/>
          <w:szCs w:val="24"/>
        </w:rPr>
      </w:pPr>
      <w:bookmarkStart w:id="134" w:name="Par1825"/>
      <w:bookmarkEnd w:id="134"/>
      <w:r w:rsidRPr="00B335A0">
        <w:rPr>
          <w:rFonts w:ascii="Times New Roman" w:hAnsi="Times New Roman" w:cs="Times New Roman"/>
          <w:sz w:val="24"/>
          <w:szCs w:val="24"/>
        </w:rPr>
        <w:t xml:space="preserve">1) обязательства сторон данного договора заключить государственные и (или) муниципальные контракты на приобретение жилья экономического класса по цене за один квадратный метр общей площади жилого помещения, не превышающей максимальной цены одного квадратного метра жилья экономического класса, и в сроки, указанные в </w:t>
      </w:r>
      <w:hyperlink w:anchor="Par1836"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Включение в данный договор условия о безвозмездной передаче жилья экономического класса в государственную или муниципальную собственность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способы, размеры государственной и (или) муниципальной поддержки строительства жилья экономического класса в рамках данного договора, предоставляемой в соответствии с федеральными законами, иными нормативными правовыми актами Российской Федерации, законами субъектов Российской Федерации, иными нормативными правовыми актами субъектов Российской Федерации, муниципальными правовыми актами, и сроки ее предоставления;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иные условия.</w:t>
      </w:r>
    </w:p>
    <w:p w:rsidR="00892367" w:rsidRPr="00B335A0" w:rsidRDefault="00892367" w:rsidP="00892367">
      <w:pPr>
        <w:pStyle w:val="ConsPlusNormal"/>
        <w:ind w:firstLine="540"/>
        <w:jc w:val="both"/>
        <w:rPr>
          <w:rFonts w:ascii="Times New Roman" w:hAnsi="Times New Roman" w:cs="Times New Roman"/>
          <w:sz w:val="24"/>
          <w:szCs w:val="24"/>
        </w:rPr>
      </w:pPr>
      <w:bookmarkStart w:id="135" w:name="Par1828"/>
      <w:bookmarkEnd w:id="135"/>
      <w:r w:rsidRPr="00B335A0">
        <w:rPr>
          <w:rFonts w:ascii="Times New Roman" w:hAnsi="Times New Roman" w:cs="Times New Roman"/>
          <w:sz w:val="24"/>
          <w:szCs w:val="24"/>
        </w:rPr>
        <w:t>6. В случае, если договором об освоении территории в целях строительства жилья экономического класса предусмотрено строительство многоквартирного дома, жилого дома блокированной застройки, в которых минимальный объем жилых помещений соответствует условиям отнесения к жилью экономического класса, условием данного договора также является условие о минимальном количестве и (или) минимальной общей площади таких жилых помещений в многоквартирном доме или жилом доме блокированной застройки, которые устанавливаются извещением о проведении аукциона на право заключения данного договора.</w:t>
      </w:r>
    </w:p>
    <w:p w:rsidR="00892367" w:rsidRPr="00B335A0" w:rsidRDefault="00892367" w:rsidP="00892367">
      <w:pPr>
        <w:pStyle w:val="ConsPlusNormal"/>
        <w:ind w:firstLine="540"/>
        <w:jc w:val="both"/>
        <w:rPr>
          <w:rFonts w:ascii="Times New Roman" w:hAnsi="Times New Roman" w:cs="Times New Roman"/>
          <w:sz w:val="24"/>
          <w:szCs w:val="24"/>
        </w:rPr>
      </w:pPr>
      <w:bookmarkStart w:id="136" w:name="Par1829"/>
      <w:bookmarkEnd w:id="136"/>
      <w:r w:rsidRPr="00B335A0">
        <w:rPr>
          <w:rFonts w:ascii="Times New Roman" w:hAnsi="Times New Roman" w:cs="Times New Roman"/>
          <w:sz w:val="24"/>
          <w:szCs w:val="24"/>
        </w:rPr>
        <w:lastRenderedPageBreak/>
        <w:t xml:space="preserve">7. Передача лицом, заключившим договор об освоении территории в целях строительства жилья экономического класса, прав и обязанностей по данному договору допускается лицу, которое соответствует требованиям, установленным </w:t>
      </w:r>
      <w:hyperlink w:anchor="Par1970" w:history="1">
        <w:r w:rsidRPr="00B335A0">
          <w:rPr>
            <w:rFonts w:ascii="Times New Roman" w:hAnsi="Times New Roman" w:cs="Times New Roman"/>
            <w:sz w:val="24"/>
            <w:szCs w:val="24"/>
          </w:rPr>
          <w:t>статьей 46.8</w:t>
        </w:r>
      </w:hyperlink>
      <w:r w:rsidRPr="00B335A0">
        <w:rPr>
          <w:rFonts w:ascii="Times New Roman" w:hAnsi="Times New Roman" w:cs="Times New Roman"/>
          <w:sz w:val="24"/>
          <w:szCs w:val="24"/>
        </w:rPr>
        <w:t xml:space="preserve"> настоящего Кодекса, при наличии согласия в письменной форме исполнительного органа государственной власти или органа местного самоуправления, заключивших данный договор.</w:t>
      </w:r>
    </w:p>
    <w:p w:rsidR="00892367" w:rsidRPr="00B335A0" w:rsidRDefault="00892367" w:rsidP="00892367">
      <w:pPr>
        <w:pStyle w:val="ConsPlusNormal"/>
        <w:ind w:firstLine="540"/>
        <w:jc w:val="both"/>
        <w:rPr>
          <w:rFonts w:ascii="Times New Roman" w:hAnsi="Times New Roman" w:cs="Times New Roman"/>
          <w:sz w:val="24"/>
          <w:szCs w:val="24"/>
        </w:rPr>
      </w:pPr>
      <w:bookmarkStart w:id="137" w:name="Par1830"/>
      <w:bookmarkEnd w:id="137"/>
      <w:r w:rsidRPr="00B335A0">
        <w:rPr>
          <w:rFonts w:ascii="Times New Roman" w:hAnsi="Times New Roman" w:cs="Times New Roman"/>
          <w:sz w:val="24"/>
          <w:szCs w:val="24"/>
        </w:rPr>
        <w:t>8. Лицо, заключившее договор об освоении территории в целях строительства жилья экономического класса, обязано по форме,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представлять в исполнительный орган государственной власти или орган местного самоуправления, заключившие данный договор:</w:t>
      </w:r>
    </w:p>
    <w:p w:rsidR="00892367" w:rsidRPr="00B335A0" w:rsidRDefault="00892367" w:rsidP="00892367">
      <w:pPr>
        <w:pStyle w:val="ConsPlusNormal"/>
        <w:ind w:firstLine="540"/>
        <w:jc w:val="both"/>
        <w:rPr>
          <w:rFonts w:ascii="Times New Roman" w:hAnsi="Times New Roman" w:cs="Times New Roman"/>
          <w:sz w:val="24"/>
          <w:szCs w:val="24"/>
        </w:rPr>
      </w:pPr>
      <w:bookmarkStart w:id="138" w:name="Par1831"/>
      <w:bookmarkEnd w:id="138"/>
      <w:r w:rsidRPr="00B335A0">
        <w:rPr>
          <w:rFonts w:ascii="Times New Roman" w:hAnsi="Times New Roman" w:cs="Times New Roman"/>
          <w:sz w:val="24"/>
          <w:szCs w:val="24"/>
        </w:rPr>
        <w:t>1) информацию о возникновении у данного лица права привлекать денежные средства на основании договоров участия в долевом строительстве жилья экономического класса с гражданами, имеющими право на приобретение жилья экономического класса, и о цене одного квадратного метра общей площади жилого помещения по указанным договорам, которая не может превышать максимальную цену одного квадратного метра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информацию о вводе многоквартирных домов, жилых домов блокированной застройки в эксплуатацию, о цене одного квадратного метра общей площади жилого помещения по указанным договорам, которая не может превышать максимальную цену одного квадратного метра жилья экономического класса. Эта информация должна быть представлена в течение трех рабочих дней со дня получения разрешения на ввод таких домов в эксплуатацию, за исключением случаев, если в многоквартирных домах, жилых домах блокированной застройки в отношении всех жилых помещений, подлежащих продаже или передаче по максимальной цене одного квадратного метра жилья экономического класса, заключены договоры участия в долевом строительстве жилья экономического класса с гражданами, имеющими право на приобретение жилья экономического класса, государственные и (или) муниципальные контракты и (или) предусмотрено заключение государственных и (или) муниципальных контрактов в соответствии с </w:t>
      </w:r>
      <w:hyperlink w:anchor="Par1825" w:history="1">
        <w:r w:rsidRPr="00B335A0">
          <w:rPr>
            <w:rFonts w:ascii="Times New Roman" w:hAnsi="Times New Roman" w:cs="Times New Roman"/>
            <w:sz w:val="24"/>
            <w:szCs w:val="24"/>
          </w:rPr>
          <w:t>пунктом 1 части 5</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проекты договоров купли-продажи жилья экономического класса, договоров участия в долевом строительстве жилья экономического класса, а также сведения о жилых помещениях, являющихся предметом указанных договоров;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информацию о сроке заключения договоров купли-продажи жилья экономического класса, договоров участия в долевом строительстве жилья экономического класса, установленном в соответствии с </w:t>
      </w:r>
      <w:hyperlink w:anchor="Par1836" w:history="1">
        <w:r w:rsidRPr="00B335A0">
          <w:rPr>
            <w:rFonts w:ascii="Times New Roman" w:hAnsi="Times New Roman" w:cs="Times New Roman"/>
            <w:sz w:val="24"/>
            <w:szCs w:val="24"/>
          </w:rPr>
          <w:t>частью 10</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bookmarkStart w:id="139" w:name="Par1835"/>
      <w:bookmarkEnd w:id="139"/>
      <w:r w:rsidRPr="00B335A0">
        <w:rPr>
          <w:rFonts w:ascii="Times New Roman" w:hAnsi="Times New Roman" w:cs="Times New Roman"/>
          <w:sz w:val="24"/>
          <w:szCs w:val="24"/>
        </w:rPr>
        <w:t xml:space="preserve">9. Исполнительный орган государственной власти или орган местного самоуправления, заключившие договор об освоении территории в целях строительства жилья экономического класса, обеспечивают размещение на официальном сайте субъекта Российской Федерации, на территории которого расположен указанный в </w:t>
      </w:r>
      <w:hyperlink w:anchor="Par1813" w:history="1">
        <w:r w:rsidRPr="00B335A0">
          <w:rPr>
            <w:rFonts w:ascii="Times New Roman" w:hAnsi="Times New Roman" w:cs="Times New Roman"/>
            <w:sz w:val="24"/>
            <w:szCs w:val="24"/>
          </w:rPr>
          <w:t>пункте 1 части 4</w:t>
        </w:r>
      </w:hyperlink>
      <w:r w:rsidRPr="00B335A0">
        <w:rPr>
          <w:rFonts w:ascii="Times New Roman" w:hAnsi="Times New Roman" w:cs="Times New Roman"/>
          <w:sz w:val="24"/>
          <w:szCs w:val="24"/>
        </w:rPr>
        <w:t xml:space="preserve"> настоящей статьи земельный участок, в сети "Интернет" и на официальном сайте поселения или городского округа (при наличии официального сайта поселения или городского округа) в сети "Интернет" по месту расположения такого земельного участка указанных в </w:t>
      </w:r>
      <w:hyperlink w:anchor="Par1830" w:history="1">
        <w:r w:rsidRPr="00B335A0">
          <w:rPr>
            <w:rFonts w:ascii="Times New Roman" w:hAnsi="Times New Roman" w:cs="Times New Roman"/>
            <w:sz w:val="24"/>
            <w:szCs w:val="24"/>
          </w:rPr>
          <w:t>части 8</w:t>
        </w:r>
      </w:hyperlink>
      <w:r w:rsidRPr="00B335A0">
        <w:rPr>
          <w:rFonts w:ascii="Times New Roman" w:hAnsi="Times New Roman" w:cs="Times New Roman"/>
          <w:sz w:val="24"/>
          <w:szCs w:val="24"/>
        </w:rPr>
        <w:t xml:space="preserve"> настоящей статьи информации и проектов договоров в течение трех рабочих дней со дня представления указанных информации и проектов договоров лицом, заключившим договор об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bookmarkStart w:id="140" w:name="Par1836"/>
      <w:bookmarkEnd w:id="140"/>
      <w:r w:rsidRPr="00B335A0">
        <w:rPr>
          <w:rFonts w:ascii="Times New Roman" w:hAnsi="Times New Roman" w:cs="Times New Roman"/>
          <w:sz w:val="24"/>
          <w:szCs w:val="24"/>
        </w:rPr>
        <w:t xml:space="preserve">10. Лицо, заключившее договор об освоении территории в целях строительства жилья экономического класса, обязано заключить с гражданами, имеющими </w:t>
      </w:r>
      <w:hyperlink r:id="rId575" w:history="1">
        <w:r w:rsidRPr="00B335A0">
          <w:rPr>
            <w:rFonts w:ascii="Times New Roman" w:hAnsi="Times New Roman" w:cs="Times New Roman"/>
            <w:sz w:val="24"/>
            <w:szCs w:val="24"/>
          </w:rPr>
          <w:t>право</w:t>
        </w:r>
      </w:hyperlink>
      <w:r w:rsidRPr="00B335A0">
        <w:rPr>
          <w:rFonts w:ascii="Times New Roman" w:hAnsi="Times New Roman" w:cs="Times New Roman"/>
          <w:sz w:val="24"/>
          <w:szCs w:val="24"/>
        </w:rPr>
        <w:t xml:space="preserve"> на приобретение жилья экономического класса, договоры: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участия в долевом строительстве жилья экономического класса в период со дня размещения в соответствии с </w:t>
      </w:r>
      <w:hyperlink w:anchor="Par1835" w:history="1">
        <w:r w:rsidRPr="00B335A0">
          <w:rPr>
            <w:rFonts w:ascii="Times New Roman" w:hAnsi="Times New Roman" w:cs="Times New Roman"/>
            <w:sz w:val="24"/>
            <w:szCs w:val="24"/>
          </w:rPr>
          <w:t>частью 9</w:t>
        </w:r>
      </w:hyperlink>
      <w:r w:rsidRPr="00B335A0">
        <w:rPr>
          <w:rFonts w:ascii="Times New Roman" w:hAnsi="Times New Roman" w:cs="Times New Roman"/>
          <w:sz w:val="24"/>
          <w:szCs w:val="24"/>
        </w:rPr>
        <w:t xml:space="preserve"> настоящей статьи информации, указанной в </w:t>
      </w:r>
      <w:hyperlink w:anchor="Par1831" w:history="1">
        <w:r w:rsidRPr="00B335A0">
          <w:rPr>
            <w:rFonts w:ascii="Times New Roman" w:hAnsi="Times New Roman" w:cs="Times New Roman"/>
            <w:sz w:val="24"/>
            <w:szCs w:val="24"/>
          </w:rPr>
          <w:t>пункте 1 части 8</w:t>
        </w:r>
      </w:hyperlink>
      <w:r w:rsidRPr="00B335A0">
        <w:rPr>
          <w:rFonts w:ascii="Times New Roman" w:hAnsi="Times New Roman" w:cs="Times New Roman"/>
          <w:sz w:val="24"/>
          <w:szCs w:val="24"/>
        </w:rPr>
        <w:t xml:space="preserve"> настоящей статьи, до дня ввода в эксплуатацию многоквартирного дома или жилого дома </w:t>
      </w:r>
      <w:r w:rsidRPr="00B335A0">
        <w:rPr>
          <w:rFonts w:ascii="Times New Roman" w:hAnsi="Times New Roman" w:cs="Times New Roman"/>
          <w:sz w:val="24"/>
          <w:szCs w:val="24"/>
        </w:rPr>
        <w:lastRenderedPageBreak/>
        <w:t>блокированной застройки, строящихся в соответствии с договором об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bookmarkStart w:id="141" w:name="Par1838"/>
      <w:bookmarkEnd w:id="141"/>
      <w:r w:rsidRPr="00B335A0">
        <w:rPr>
          <w:rFonts w:ascii="Times New Roman" w:hAnsi="Times New Roman" w:cs="Times New Roman"/>
          <w:sz w:val="24"/>
          <w:szCs w:val="24"/>
        </w:rPr>
        <w:t>2) купли-продажи жилья экономического класса в многоквартирном доме или жилом доме блокированной застройки, построенных в соответствии с договором об освоении территории в целях строительства жилья экономического класса, в течение шести месяцев со дня ввода в эксплуатацию такого дома.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46.6. Договор о комплексном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57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21.07.2014 N 224-ФЗ)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Комплексное освоение территории в целях строительства жилья экономического класса осуществляется в соответствии с договором о комплексном освоении территории в целях строительства жилья экономического класса, заключенным в порядке и на условиях, которые предусмотрены настоящей статьей, и включает в себя: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подготовку документации по планировке территории (при отсутствии такой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образование земельных участков в границах этой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строительство на земельных участках в границах этой территории многоквартирных домов, жилых домов блокированной застройки и (или) объектов индивидуального жилищного строительства при условии, что все жилые помещения в многоквартирных домах, жилых домах блокированной застройки и (или) все объекты индивидуального жилищного строительства либо определенный в соответствии с </w:t>
      </w:r>
      <w:hyperlink w:anchor="Par1887"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их минимальный объем соответствуют </w:t>
      </w:r>
      <w:hyperlink r:id="rId577" w:history="1">
        <w:r w:rsidRPr="00B335A0">
          <w:rPr>
            <w:rFonts w:ascii="Times New Roman" w:hAnsi="Times New Roman" w:cs="Times New Roman"/>
            <w:sz w:val="24"/>
            <w:szCs w:val="24"/>
          </w:rPr>
          <w:t>условиям</w:t>
        </w:r>
      </w:hyperlink>
      <w:r w:rsidRPr="00B335A0">
        <w:rPr>
          <w:rFonts w:ascii="Times New Roman" w:hAnsi="Times New Roman" w:cs="Times New Roman"/>
          <w:sz w:val="24"/>
          <w:szCs w:val="24"/>
        </w:rPr>
        <w:t xml:space="preserve"> отнесения к жилью экономического класса и подлежат передаче или продаже по договорам участия в долевом строительстве жилья экономического класса, договорам купли-продажи жилья экономического класса гражданам, имеющим право на приобретение жилья экономического класса, и (или) по государственным и (или) муниципальным контрактам, если заключение государственных и (или) муниципальных контрактов предусмотрено договором о комплексном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строительство на земельных участках в границах этой территории иных объектов в соответствии с документацией по планировке территории, в том числе объектов транспортной, коммунальной и социальной инфраструктур.</w:t>
      </w:r>
    </w:p>
    <w:p w:rsidR="00892367" w:rsidRPr="00B335A0" w:rsidRDefault="00892367" w:rsidP="00892367">
      <w:pPr>
        <w:pStyle w:val="ConsPlusNormal"/>
        <w:ind w:firstLine="540"/>
        <w:jc w:val="both"/>
        <w:rPr>
          <w:rFonts w:ascii="Times New Roman" w:hAnsi="Times New Roman" w:cs="Times New Roman"/>
          <w:sz w:val="24"/>
          <w:szCs w:val="24"/>
        </w:rPr>
      </w:pPr>
      <w:bookmarkStart w:id="142" w:name="Par1848"/>
      <w:bookmarkEnd w:id="142"/>
      <w:r w:rsidRPr="00B335A0">
        <w:rPr>
          <w:rFonts w:ascii="Times New Roman" w:hAnsi="Times New Roman" w:cs="Times New Roman"/>
          <w:sz w:val="24"/>
          <w:szCs w:val="24"/>
        </w:rPr>
        <w:t xml:space="preserve">2. Договор о комплексном освоении территории в целях строительства жилья экономического класса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комплексного освоения территории в целях строительства жилья экономического класса, с победителем аукциона на право заключения данного договора или лицом, имеющим право заключить данный договор в соответствии с </w:t>
      </w:r>
      <w:hyperlink w:anchor="Par1952" w:history="1">
        <w:r w:rsidRPr="00B335A0">
          <w:rPr>
            <w:rFonts w:ascii="Times New Roman" w:hAnsi="Times New Roman" w:cs="Times New Roman"/>
            <w:sz w:val="24"/>
            <w:szCs w:val="24"/>
          </w:rPr>
          <w:t>частями 24</w:t>
        </w:r>
      </w:hyperlink>
      <w:r w:rsidRPr="00B335A0">
        <w:rPr>
          <w:rFonts w:ascii="Times New Roman" w:hAnsi="Times New Roman" w:cs="Times New Roman"/>
          <w:sz w:val="24"/>
          <w:szCs w:val="24"/>
        </w:rPr>
        <w:t xml:space="preserve"> - </w:t>
      </w:r>
      <w:hyperlink w:anchor="Par1955" w:history="1">
        <w:r w:rsidRPr="00B335A0">
          <w:rPr>
            <w:rFonts w:ascii="Times New Roman" w:hAnsi="Times New Roman" w:cs="Times New Roman"/>
            <w:sz w:val="24"/>
            <w:szCs w:val="24"/>
          </w:rPr>
          <w:t>27 статьи 46.7</w:t>
        </w:r>
      </w:hyperlink>
      <w:r w:rsidRPr="00B335A0">
        <w:rPr>
          <w:rFonts w:ascii="Times New Roman" w:hAnsi="Times New Roman" w:cs="Times New Roman"/>
          <w:sz w:val="24"/>
          <w:szCs w:val="24"/>
        </w:rPr>
        <w:t xml:space="preserve"> настоящего Кодекса (далее в настоящей статье - лицо, заключившее договор о комплексном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bookmarkStart w:id="143" w:name="Par1849"/>
      <w:bookmarkEnd w:id="143"/>
      <w:r w:rsidRPr="00B335A0">
        <w:rPr>
          <w:rFonts w:ascii="Times New Roman" w:hAnsi="Times New Roman" w:cs="Times New Roman"/>
          <w:sz w:val="24"/>
          <w:szCs w:val="24"/>
        </w:rPr>
        <w:t xml:space="preserve">3. Отдельные права и обязанности указанных в </w:t>
      </w:r>
      <w:hyperlink w:anchor="Par1848"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исполнительного органа государственной власти или органа местного самоуправления по договору о комплексном освоении территории в целях строительства жилья экономического класса, предусмотренные </w:t>
      </w:r>
      <w:hyperlink w:anchor="Par1850" w:history="1">
        <w:r w:rsidRPr="00B335A0">
          <w:rPr>
            <w:rFonts w:ascii="Times New Roman" w:hAnsi="Times New Roman" w:cs="Times New Roman"/>
            <w:sz w:val="24"/>
            <w:szCs w:val="24"/>
          </w:rPr>
          <w:t>частями 4</w:t>
        </w:r>
      </w:hyperlink>
      <w:r w:rsidRPr="00B335A0">
        <w:rPr>
          <w:rFonts w:ascii="Times New Roman" w:hAnsi="Times New Roman" w:cs="Times New Roman"/>
          <w:sz w:val="24"/>
          <w:szCs w:val="24"/>
        </w:rPr>
        <w:t xml:space="preserve"> и </w:t>
      </w:r>
      <w:hyperlink w:anchor="Par1880" w:history="1">
        <w:r w:rsidRPr="00B335A0">
          <w:rPr>
            <w:rFonts w:ascii="Times New Roman" w:hAnsi="Times New Roman" w:cs="Times New Roman"/>
            <w:sz w:val="24"/>
            <w:szCs w:val="24"/>
          </w:rPr>
          <w:t>5</w:t>
        </w:r>
      </w:hyperlink>
      <w:r w:rsidRPr="00B335A0">
        <w:rPr>
          <w:rFonts w:ascii="Times New Roman" w:hAnsi="Times New Roman" w:cs="Times New Roman"/>
          <w:sz w:val="24"/>
          <w:szCs w:val="24"/>
        </w:rPr>
        <w:t xml:space="preserve"> настоящей статьи, могут осуществляться уполномоченными исполнительными органами государственной власти, органами местного самоуправления и юридическими лицами в соответствии с федеральными законами,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либо заключенными с указанными в </w:t>
      </w:r>
      <w:hyperlink w:anchor="Par1848"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w:t>
      </w:r>
      <w:r w:rsidRPr="00B335A0">
        <w:rPr>
          <w:rFonts w:ascii="Times New Roman" w:hAnsi="Times New Roman" w:cs="Times New Roman"/>
          <w:sz w:val="24"/>
          <w:szCs w:val="24"/>
        </w:rPr>
        <w:lastRenderedPageBreak/>
        <w:t>статьи исполнительным органом государственной власти или органом местного самоуправления соглашениями (договорами).</w:t>
      </w:r>
    </w:p>
    <w:p w:rsidR="00892367" w:rsidRPr="00B335A0" w:rsidRDefault="00892367" w:rsidP="00892367">
      <w:pPr>
        <w:pStyle w:val="ConsPlusNormal"/>
        <w:ind w:firstLine="540"/>
        <w:jc w:val="both"/>
        <w:rPr>
          <w:rFonts w:ascii="Times New Roman" w:hAnsi="Times New Roman" w:cs="Times New Roman"/>
          <w:sz w:val="24"/>
          <w:szCs w:val="24"/>
        </w:rPr>
      </w:pPr>
      <w:bookmarkStart w:id="144" w:name="Par1850"/>
      <w:bookmarkEnd w:id="144"/>
      <w:r w:rsidRPr="00B335A0">
        <w:rPr>
          <w:rFonts w:ascii="Times New Roman" w:hAnsi="Times New Roman" w:cs="Times New Roman"/>
          <w:sz w:val="24"/>
          <w:szCs w:val="24"/>
        </w:rPr>
        <w:t>4. В договоре о комплексном освоении территории в целях строительства жилья экономического класса содержатся:</w:t>
      </w:r>
    </w:p>
    <w:p w:rsidR="00892367" w:rsidRPr="00B335A0" w:rsidRDefault="00892367" w:rsidP="00892367">
      <w:pPr>
        <w:pStyle w:val="ConsPlusNormal"/>
        <w:ind w:firstLine="540"/>
        <w:jc w:val="both"/>
        <w:rPr>
          <w:rFonts w:ascii="Times New Roman" w:hAnsi="Times New Roman" w:cs="Times New Roman"/>
          <w:sz w:val="24"/>
          <w:szCs w:val="24"/>
        </w:rPr>
      </w:pPr>
      <w:bookmarkStart w:id="145" w:name="Par1851"/>
      <w:bookmarkEnd w:id="145"/>
      <w:r w:rsidRPr="00B335A0">
        <w:rPr>
          <w:rFonts w:ascii="Times New Roman" w:hAnsi="Times New Roman" w:cs="Times New Roman"/>
          <w:sz w:val="24"/>
          <w:szCs w:val="24"/>
        </w:rPr>
        <w:t>1) сведения о земельном участке, предоставляемом лицу, заключившему данный договор, для комплексного освоения территории в целях строительства жилья экономического класса;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7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2 части 4 статьи 46.6 излагается в новой редакции. См. текст в будущей </w:t>
      </w:r>
      <w:hyperlink r:id="rId579"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обязательство лица, заключившего данный договор, подготовить документацию по планировке территории (при отсутствии такой документации), максимальный срок ее подготовки;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обязательство исполнительного органа государственной власти или органа местного самоуправления обеспечить рассмотрение и утверждение документации по планировке территории в порядке, установленном настоящим Кодексом, максимальный срок выполнения этого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обязательство сторон данного договора осуществить на земельном участке, указанном в </w:t>
      </w:r>
      <w:hyperlink w:anchor="Par1851"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или на земельных участках, образованных из указанного земельного участка, предусмотренные данным договором мероприятия по благоустройству, в том числе озеленению, и сроки их осуществления;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8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361-ФЗ в подпункт 5 пункта 4 статьи 46.6 вносятся изменения. См. текст в будущей </w:t>
      </w:r>
      <w:hyperlink r:id="rId581"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46" w:name="Par1863"/>
      <w:bookmarkEnd w:id="146"/>
      <w:r w:rsidRPr="00B335A0">
        <w:rPr>
          <w:rFonts w:ascii="Times New Roman" w:hAnsi="Times New Roman" w:cs="Times New Roman"/>
          <w:sz w:val="24"/>
          <w:szCs w:val="24"/>
        </w:rPr>
        <w:t xml:space="preserve">5) обязательство лица, заключившего данный договор, осуществить образование земельных участков из земельного участка, указанного в </w:t>
      </w:r>
      <w:hyperlink w:anchor="Par1851"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в соответствии с утвержденным проектом межевания территории, в том числе обеспечить за свой счет выполнение в отношении таких земельных участков в соответствии с требованиями, установленными Федеральным </w:t>
      </w:r>
      <w:hyperlink r:id="rId58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 июля 2007 года N 221-ФЗ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таких земельных участках, и обратиться с заявлением об осуществлении государственного кадастрового учета таких земельных участков, максимальные сроки выполнения этого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право лица, заключившего данный договор, обратиться без доверенности с заявлением о государственной регистрации государственной или муниципальной собственности на земельные участки, образованные в соответствии с </w:t>
      </w:r>
      <w:hyperlink w:anchor="Par1863" w:history="1">
        <w:r w:rsidRPr="00B335A0">
          <w:rPr>
            <w:rFonts w:ascii="Times New Roman" w:hAnsi="Times New Roman" w:cs="Times New Roman"/>
            <w:sz w:val="24"/>
            <w:szCs w:val="24"/>
          </w:rPr>
          <w:t>пунктом 5</w:t>
        </w:r>
      </w:hyperlink>
      <w:r w:rsidRPr="00B335A0">
        <w:rPr>
          <w:rFonts w:ascii="Times New Roman" w:hAnsi="Times New Roman" w:cs="Times New Roman"/>
          <w:sz w:val="24"/>
          <w:szCs w:val="24"/>
        </w:rPr>
        <w:t xml:space="preserve"> настоящей части;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обязательство исполнительного органа государственной власти или органа местного самоуправления, заключивших данный договор, предоставить в соответствии с земельным законодательством лицу, заключившему данный договор, земельные участки, образованные в соответствии с </w:t>
      </w:r>
      <w:hyperlink w:anchor="Par1863" w:history="1">
        <w:r w:rsidRPr="00B335A0">
          <w:rPr>
            <w:rFonts w:ascii="Times New Roman" w:hAnsi="Times New Roman" w:cs="Times New Roman"/>
            <w:sz w:val="24"/>
            <w:szCs w:val="24"/>
          </w:rPr>
          <w:t>пунктом 5</w:t>
        </w:r>
      </w:hyperlink>
      <w:r w:rsidRPr="00B335A0">
        <w:rPr>
          <w:rFonts w:ascii="Times New Roman" w:hAnsi="Times New Roman" w:cs="Times New Roman"/>
          <w:sz w:val="24"/>
          <w:szCs w:val="24"/>
        </w:rPr>
        <w:t xml:space="preserve"> настоящей части и необходимые такому лицу для исполнения обязательств по данному договору, в аренду без проведения торгов;</w:t>
      </w:r>
    </w:p>
    <w:p w:rsidR="00892367" w:rsidRPr="00B335A0" w:rsidRDefault="00892367" w:rsidP="00892367">
      <w:pPr>
        <w:pStyle w:val="ConsPlusNormal"/>
        <w:ind w:firstLine="540"/>
        <w:jc w:val="both"/>
        <w:rPr>
          <w:rFonts w:ascii="Times New Roman" w:hAnsi="Times New Roman" w:cs="Times New Roman"/>
          <w:sz w:val="24"/>
          <w:szCs w:val="24"/>
        </w:rPr>
      </w:pPr>
      <w:bookmarkStart w:id="147" w:name="Par1866"/>
      <w:bookmarkEnd w:id="147"/>
      <w:r w:rsidRPr="00B335A0">
        <w:rPr>
          <w:rFonts w:ascii="Times New Roman" w:hAnsi="Times New Roman" w:cs="Times New Roman"/>
          <w:sz w:val="24"/>
          <w:szCs w:val="24"/>
        </w:rPr>
        <w:t xml:space="preserve">8) обязательство сторон данного договора обеспечить строительство на земельном участке, в отношении которого заключен данный договор, или на земельных участках, образованных из такого земельного участка, объектов транспортной, коммунальной и социальной инфраструктур в </w:t>
      </w:r>
      <w:r w:rsidRPr="00B335A0">
        <w:rPr>
          <w:rFonts w:ascii="Times New Roman" w:hAnsi="Times New Roman" w:cs="Times New Roman"/>
          <w:sz w:val="24"/>
          <w:szCs w:val="24"/>
        </w:rPr>
        <w:lastRenderedPageBreak/>
        <w:t>соответствии с проектом планировки территории, и ввод указанных объектов в эксплуатацию, максимальные сроки выполнения этого обязательства;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8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9 части 4 статьи 46.6 вносятся изменения. См. текст в будущей </w:t>
      </w:r>
      <w:hyperlink r:id="rId58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48" w:name="Par1871"/>
      <w:bookmarkEnd w:id="148"/>
      <w:r w:rsidRPr="00B335A0">
        <w:rPr>
          <w:rFonts w:ascii="Times New Roman" w:hAnsi="Times New Roman" w:cs="Times New Roman"/>
          <w:sz w:val="24"/>
          <w:szCs w:val="24"/>
        </w:rPr>
        <w:t xml:space="preserve">9) обязательство лица, заключившего данный договор, обеспечить строительство многоквартирных домов, жилых домов блокированной застройки и (или) объектов индивидуального жилищного строительства при условии, что все жилые помещения в многоквартирных домах, жилых домах блокированной застройки и (или) все объекты индивидуального жилищного строительства либо определенный в соответствии с </w:t>
      </w:r>
      <w:hyperlink w:anchor="Par1887"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их минимальный объем соответствуют условиям отнесения к жилью экономического класса и подлежат передаче или продаже по договорам участия в долевом строительстве жилья экономического класса, договорам купли-продажи жилья экономического класса гражданам, имеющим право на приобретение жилья экономического класса, максимальные сроки выполнения этого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обязательство лица, заключившего данный договор, обеспечить строительство иных, не указанных в </w:t>
      </w:r>
      <w:hyperlink w:anchor="Par1866" w:history="1">
        <w:r w:rsidRPr="00B335A0">
          <w:rPr>
            <w:rFonts w:ascii="Times New Roman" w:hAnsi="Times New Roman" w:cs="Times New Roman"/>
            <w:sz w:val="24"/>
            <w:szCs w:val="24"/>
          </w:rPr>
          <w:t>пунктах 8</w:t>
        </w:r>
      </w:hyperlink>
      <w:r w:rsidRPr="00B335A0">
        <w:rPr>
          <w:rFonts w:ascii="Times New Roman" w:hAnsi="Times New Roman" w:cs="Times New Roman"/>
          <w:sz w:val="24"/>
          <w:szCs w:val="24"/>
        </w:rPr>
        <w:t xml:space="preserve"> и </w:t>
      </w:r>
      <w:hyperlink w:anchor="Par1871" w:history="1">
        <w:r w:rsidRPr="00B335A0">
          <w:rPr>
            <w:rFonts w:ascii="Times New Roman" w:hAnsi="Times New Roman" w:cs="Times New Roman"/>
            <w:sz w:val="24"/>
            <w:szCs w:val="24"/>
          </w:rPr>
          <w:t>9</w:t>
        </w:r>
      </w:hyperlink>
      <w:r w:rsidRPr="00B335A0">
        <w:rPr>
          <w:rFonts w:ascii="Times New Roman" w:hAnsi="Times New Roman" w:cs="Times New Roman"/>
          <w:sz w:val="24"/>
          <w:szCs w:val="24"/>
        </w:rPr>
        <w:t xml:space="preserve"> настоящей части объектов в соответствии с проектом планировки территории, максимальные сроки выполнения этого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обязательство лица, заключившего данный договор, заключить в сроки, предусмотренные </w:t>
      </w:r>
      <w:hyperlink w:anchor="Par1836" w:history="1">
        <w:r w:rsidRPr="00B335A0">
          <w:rPr>
            <w:rFonts w:ascii="Times New Roman" w:hAnsi="Times New Roman" w:cs="Times New Roman"/>
            <w:sz w:val="24"/>
            <w:szCs w:val="24"/>
          </w:rPr>
          <w:t>частью 10 статьи 46.5</w:t>
        </w:r>
      </w:hyperlink>
      <w:r w:rsidRPr="00B335A0">
        <w:rPr>
          <w:rFonts w:ascii="Times New Roman" w:hAnsi="Times New Roman" w:cs="Times New Roman"/>
          <w:sz w:val="24"/>
          <w:szCs w:val="24"/>
        </w:rPr>
        <w:t xml:space="preserve"> настоящего Кодекса, с гражданами, имеющими право на приобретение жилья экономического класса, договоры участия в долевом строительстве жилья экономического класса, договоры купли-продажи жилья экономического класса в отношении указанных в </w:t>
      </w:r>
      <w:hyperlink w:anchor="Par1871" w:history="1">
        <w:r w:rsidRPr="00B335A0">
          <w:rPr>
            <w:rFonts w:ascii="Times New Roman" w:hAnsi="Times New Roman" w:cs="Times New Roman"/>
            <w:sz w:val="24"/>
            <w:szCs w:val="24"/>
          </w:rPr>
          <w:t>пункте 9</w:t>
        </w:r>
      </w:hyperlink>
      <w:r w:rsidRPr="00B335A0">
        <w:rPr>
          <w:rFonts w:ascii="Times New Roman" w:hAnsi="Times New Roman" w:cs="Times New Roman"/>
          <w:sz w:val="24"/>
          <w:szCs w:val="24"/>
        </w:rPr>
        <w:t xml:space="preserve"> настоящей части жилых помещений, в том числе объектов индивидуального жилищного строительства, по цене за один квадратный метр общей площади жилого помещения, не превышающей цены, указанной в протоколе о результатах аукциона на право заключения данного договора, либо в случаях, предусмотренных </w:t>
      </w:r>
      <w:hyperlink w:anchor="Par1952" w:history="1">
        <w:r w:rsidRPr="00B335A0">
          <w:rPr>
            <w:rFonts w:ascii="Times New Roman" w:hAnsi="Times New Roman" w:cs="Times New Roman"/>
            <w:sz w:val="24"/>
            <w:szCs w:val="24"/>
          </w:rPr>
          <w:t>частями 24</w:t>
        </w:r>
      </w:hyperlink>
      <w:r w:rsidRPr="00B335A0">
        <w:rPr>
          <w:rFonts w:ascii="Times New Roman" w:hAnsi="Times New Roman" w:cs="Times New Roman"/>
          <w:sz w:val="24"/>
          <w:szCs w:val="24"/>
        </w:rPr>
        <w:t xml:space="preserve"> - </w:t>
      </w:r>
      <w:hyperlink w:anchor="Par1954" w:history="1">
        <w:r w:rsidRPr="00B335A0">
          <w:rPr>
            <w:rFonts w:ascii="Times New Roman" w:hAnsi="Times New Roman" w:cs="Times New Roman"/>
            <w:sz w:val="24"/>
            <w:szCs w:val="24"/>
          </w:rPr>
          <w:t>26 статьи 46.7</w:t>
        </w:r>
      </w:hyperlink>
      <w:r w:rsidRPr="00B335A0">
        <w:rPr>
          <w:rFonts w:ascii="Times New Roman" w:hAnsi="Times New Roman" w:cs="Times New Roman"/>
          <w:sz w:val="24"/>
          <w:szCs w:val="24"/>
        </w:rPr>
        <w:t xml:space="preserve"> настоящего Кодекса, начальной цены предмета такого аукциона (далее в настоящей статье - максимальная цена одного квадратного метра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максимальная цена одного квадратного метра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право лица, заключившего данный договор, по истечении срока, предусмотренного </w:t>
      </w:r>
      <w:hyperlink w:anchor="Par1838" w:history="1">
        <w:r w:rsidRPr="00B335A0">
          <w:rPr>
            <w:rFonts w:ascii="Times New Roman" w:hAnsi="Times New Roman" w:cs="Times New Roman"/>
            <w:sz w:val="24"/>
            <w:szCs w:val="24"/>
          </w:rPr>
          <w:t>пунктом 2 части 10 статьи 46.5</w:t>
        </w:r>
      </w:hyperlink>
      <w:r w:rsidRPr="00B335A0">
        <w:rPr>
          <w:rFonts w:ascii="Times New Roman" w:hAnsi="Times New Roman" w:cs="Times New Roman"/>
          <w:sz w:val="24"/>
          <w:szCs w:val="24"/>
        </w:rPr>
        <w:t xml:space="preserve"> настоящего Кодекса, на распоряжение указанными в </w:t>
      </w:r>
      <w:hyperlink w:anchor="Par1871" w:history="1">
        <w:r w:rsidRPr="00B335A0">
          <w:rPr>
            <w:rFonts w:ascii="Times New Roman" w:hAnsi="Times New Roman" w:cs="Times New Roman"/>
            <w:sz w:val="24"/>
            <w:szCs w:val="24"/>
          </w:rPr>
          <w:t>пункте 9</w:t>
        </w:r>
      </w:hyperlink>
      <w:r w:rsidRPr="00B335A0">
        <w:rPr>
          <w:rFonts w:ascii="Times New Roman" w:hAnsi="Times New Roman" w:cs="Times New Roman"/>
          <w:sz w:val="24"/>
          <w:szCs w:val="24"/>
        </w:rPr>
        <w:t xml:space="preserve"> настоящей части жилыми помещениями, в том числе объектами индивидуального жилищного строительства, без ограничений, установленных данным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 обязательство сторон данного договора обеспечить осуществление мероприятий по освоению территории, в том числе по вводу в эксплуатацию объектов капитального строительства, в соответствии с графиком осуществления мероприятий в предусмотренные указанным графиком сроки, максимальный срок заключения дополнительного соглашения к данному договору, предусматривающего указанный график;</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15) способы и размер обеспечения исполнения обязательств, вытекающих из данного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16) срок действия данного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17) ответственность сторон данного договора за его неисполнение или ненадлежащее исполнение.</w:t>
      </w:r>
    </w:p>
    <w:p w:rsidR="00892367" w:rsidRPr="00B335A0" w:rsidRDefault="00892367" w:rsidP="00892367">
      <w:pPr>
        <w:pStyle w:val="ConsPlusNormal"/>
        <w:ind w:firstLine="540"/>
        <w:jc w:val="both"/>
        <w:rPr>
          <w:rFonts w:ascii="Times New Roman" w:hAnsi="Times New Roman" w:cs="Times New Roman"/>
          <w:sz w:val="24"/>
          <w:szCs w:val="24"/>
        </w:rPr>
      </w:pPr>
      <w:bookmarkStart w:id="149" w:name="Par1880"/>
      <w:bookmarkEnd w:id="149"/>
      <w:r w:rsidRPr="00B335A0">
        <w:rPr>
          <w:rFonts w:ascii="Times New Roman" w:hAnsi="Times New Roman" w:cs="Times New Roman"/>
          <w:sz w:val="24"/>
          <w:szCs w:val="24"/>
        </w:rPr>
        <w:t>5. Договор о комплексном освоении территории в целях строительства жилья экономического класса может содержать:</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обязательства сторон данного договора заключить государственные и (или) муниципальные контракты на приобретение жилья экономического класса по цене за один </w:t>
      </w:r>
      <w:r w:rsidRPr="00B335A0">
        <w:rPr>
          <w:rFonts w:ascii="Times New Roman" w:hAnsi="Times New Roman" w:cs="Times New Roman"/>
          <w:sz w:val="24"/>
          <w:szCs w:val="24"/>
        </w:rPr>
        <w:lastRenderedPageBreak/>
        <w:t xml:space="preserve">квадратный метр общей площади жилого помещения, не превышающей максимальной цены одного квадратного метра жилья экономического класса, и в сроки, указанные в </w:t>
      </w:r>
      <w:hyperlink w:anchor="Par1836" w:history="1">
        <w:r w:rsidRPr="00B335A0">
          <w:rPr>
            <w:rFonts w:ascii="Times New Roman" w:hAnsi="Times New Roman" w:cs="Times New Roman"/>
            <w:sz w:val="24"/>
            <w:szCs w:val="24"/>
          </w:rPr>
          <w:t>части 10 статьи 46.5</w:t>
        </w:r>
      </w:hyperlink>
      <w:r w:rsidRPr="00B335A0">
        <w:rPr>
          <w:rFonts w:ascii="Times New Roman" w:hAnsi="Times New Roman" w:cs="Times New Roman"/>
          <w:sz w:val="24"/>
          <w:szCs w:val="24"/>
        </w:rPr>
        <w:t xml:space="preserve"> настоящего Кодекса. Включение в данный договор условия о безвозмездной передаче жилья экономического класса в государственную или муниципальную собственность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способы, размеры государственной и (или) муниципальной поддержки строительства жилья экономического класса в рамках данного договора, предоставляемой в соответствии с федеральными законами, иными нормативными правовыми актами Российской Федерации, законами субъектов Российской Федерации, иными нормативными правовыми актами субъектов Российской Федерации, муниципальными правовыми актами, и сроки ее предоставления;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обязательство лица, заключившего данный договор, передать объекты коммунальной, транспортной, социальной инфраструктур, строительство которых осуществлялось за счет средств этого лица, в государственную или муниципальную собственность либо передать сети инженерно-технического обеспечения, их элементы, строительство которых осуществлялось за счет средств этого лица, в собственность организаций, осуществляющих эксплуатацию сетей инженерно-технического обеспечения, перечень указанных объектов, сетей, их элементов и условия такой передачи;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обязательство исполнительного органа государственной власти или органа местного самоуправления обеспечить в соответствии с программой комплексного развития систем коммунальной инфраструктуры поселения, городского округа строительство и (или) реконструкцию за границами указанного в </w:t>
      </w:r>
      <w:hyperlink w:anchor="Par1851" w:history="1">
        <w:r w:rsidRPr="00B335A0">
          <w:rPr>
            <w:rFonts w:ascii="Times New Roman" w:hAnsi="Times New Roman" w:cs="Times New Roman"/>
            <w:sz w:val="24"/>
            <w:szCs w:val="24"/>
          </w:rPr>
          <w:t>пункте 1 части 4</w:t>
        </w:r>
      </w:hyperlink>
      <w:r w:rsidRPr="00B335A0">
        <w:rPr>
          <w:rFonts w:ascii="Times New Roman" w:hAnsi="Times New Roman" w:cs="Times New Roman"/>
          <w:sz w:val="24"/>
          <w:szCs w:val="24"/>
        </w:rPr>
        <w:t xml:space="preserve"> настоящей статьи земельного участка объектов коммунальной инфраструктуры, необходимых для обеспечения подключения (технологического присоединения) на границах указанного земельного участка построенных и (или) реконструированных объектов коммунальной инфраструктуры, максимальные сроки выполнения этого обязательства;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максимальная доля общей площади зданий (за исключением многоквартирных домов, жилых домов блокированной застройки, объектов индивидуального жилищного строительства, объектов транспортной, коммунальной и социальной инфраструктур) и нежилых помещений в многоквартирных домах (за исключением помещений общего пользования) в общей площади всех зданий, строительство которых предусматривается в границах территории, подлежащей комплексному освоению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иные условия.</w:t>
      </w:r>
    </w:p>
    <w:p w:rsidR="00892367" w:rsidRPr="00B335A0" w:rsidRDefault="00892367" w:rsidP="00892367">
      <w:pPr>
        <w:pStyle w:val="ConsPlusNormal"/>
        <w:ind w:firstLine="540"/>
        <w:jc w:val="both"/>
        <w:rPr>
          <w:rFonts w:ascii="Times New Roman" w:hAnsi="Times New Roman" w:cs="Times New Roman"/>
          <w:sz w:val="24"/>
          <w:szCs w:val="24"/>
        </w:rPr>
      </w:pPr>
      <w:bookmarkStart w:id="150" w:name="Par1887"/>
      <w:bookmarkEnd w:id="150"/>
      <w:r w:rsidRPr="00B335A0">
        <w:rPr>
          <w:rFonts w:ascii="Times New Roman" w:hAnsi="Times New Roman" w:cs="Times New Roman"/>
          <w:sz w:val="24"/>
          <w:szCs w:val="24"/>
        </w:rPr>
        <w:t>6. В случае, если договором о комплексном освоении территории в целях строительства жилья экономического класса предусмотрено строительство многоквартирных домов, жилых домов блокированной застройки и (или) объектов индивидуального жилищного строительства при условии, что минимальный объем жилых помещений в таких многоквартирных домах, жилых домах блокированной застройки и (или) объектов индивидуального жилищного строительства соответствует условиям отнесения к жилью экономического класса, условием данного договора является условие о минимальном количестве и (или) минимальной общей площади таких жилых помещений, которые устанавливаются извещением о проведении аукциона на право заключения данного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В срок, предусмотренный договором о комплексном освоении территории в целях строительства жилья экономического класса, стороны данного договора обязаны заключить дополнительное соглашение к данному договору, содержащее график осуществления мероприятий по освоению этой территории (в том числе по строительству и вводу в эксплуатацию многоквартирных домов, жилых домов блокированной застройки, объектов индивидуального жилищного строительства, указанных в </w:t>
      </w:r>
      <w:hyperlink w:anchor="Par1871" w:history="1">
        <w:r w:rsidRPr="00B335A0">
          <w:rPr>
            <w:rFonts w:ascii="Times New Roman" w:hAnsi="Times New Roman" w:cs="Times New Roman"/>
            <w:sz w:val="24"/>
            <w:szCs w:val="24"/>
          </w:rPr>
          <w:t>пункте 9 части 4</w:t>
        </w:r>
      </w:hyperlink>
      <w:r w:rsidRPr="00B335A0">
        <w:rPr>
          <w:rFonts w:ascii="Times New Roman" w:hAnsi="Times New Roman" w:cs="Times New Roman"/>
          <w:sz w:val="24"/>
          <w:szCs w:val="24"/>
        </w:rPr>
        <w:t xml:space="preserve"> настоящей статьи) в отношении каждого мероприятия с указанием сроков начала и окончания выполнения соответствующих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Прекращение существования земельного участка, предоставленного для комплексного освоения территории в целях строительства жилья экономического класса, в связи с его разделом или возникновение у третьих лиц прав на земельные участки, образованные из такого земельного </w:t>
      </w:r>
      <w:r w:rsidRPr="00B335A0">
        <w:rPr>
          <w:rFonts w:ascii="Times New Roman" w:hAnsi="Times New Roman" w:cs="Times New Roman"/>
          <w:sz w:val="24"/>
          <w:szCs w:val="24"/>
        </w:rPr>
        <w:lastRenderedPageBreak/>
        <w:t>участка, не является основанием для прекращения прав и обязанностей, определенных данным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К договорам о комплексном освоении территории в целях строительства жилья экономического класса применяются положения, предусмотренные </w:t>
      </w:r>
      <w:hyperlink w:anchor="Par1829" w:history="1">
        <w:r w:rsidRPr="00B335A0">
          <w:rPr>
            <w:rFonts w:ascii="Times New Roman" w:hAnsi="Times New Roman" w:cs="Times New Roman"/>
            <w:sz w:val="24"/>
            <w:szCs w:val="24"/>
          </w:rPr>
          <w:t>частями 7</w:t>
        </w:r>
      </w:hyperlink>
      <w:r w:rsidRPr="00B335A0">
        <w:rPr>
          <w:rFonts w:ascii="Times New Roman" w:hAnsi="Times New Roman" w:cs="Times New Roman"/>
          <w:sz w:val="24"/>
          <w:szCs w:val="24"/>
        </w:rPr>
        <w:t xml:space="preserve"> - </w:t>
      </w:r>
      <w:hyperlink w:anchor="Par1836" w:history="1">
        <w:r w:rsidRPr="00B335A0">
          <w:rPr>
            <w:rFonts w:ascii="Times New Roman" w:hAnsi="Times New Roman" w:cs="Times New Roman"/>
            <w:sz w:val="24"/>
            <w:szCs w:val="24"/>
          </w:rPr>
          <w:t>10 статьи 46.5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46.7. Порядок организации и проведения аукциона на право заключения договора об освоении территории в целях строительства жилья экономического класса, договора о комплексном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58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21.07.2014 N 224-ФЗ)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51" w:name="Par1895"/>
      <w:bookmarkEnd w:id="151"/>
      <w:r w:rsidRPr="00B335A0">
        <w:rPr>
          <w:rFonts w:ascii="Times New Roman" w:hAnsi="Times New Roman" w:cs="Times New Roman"/>
          <w:sz w:val="24"/>
          <w:szCs w:val="24"/>
        </w:rPr>
        <w:t>1. Решение о проведении аукциона на право заключения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 (далее также в настоящей статье - аукцион) принимается исполнительным органом государственной власти или органом местного самоуправления, уполномоченными на заключение данных договоров в соответствии с настоящим Кодексом.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Организатором аукциона наряду с исполнительным органом государственной власти, органом местного самоуправления, указанными в </w:t>
      </w:r>
      <w:hyperlink w:anchor="Par189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может являться специализированная организация, действующая на основании договора с указанными органами.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Исполнительный орган государственной власти или орган местного самоуправления, указанные в </w:t>
      </w:r>
      <w:hyperlink w:anchor="Par189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определяют начальную цену предмета аукциона и условия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 Указанные исполнительный орган государственной власти или орган местного самоуправления вправе установить требование о внесении денежных средств в качестве обеспечения заявки на участие в аукционе и размер такого обеспечения.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Организатор аукциона устанавливает время, место и порядок проведения аукциона, форму и сроки подачи заявок на участие в аукционе, величину снижения начальной цены предмета аукциона ("шаг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Участниками аукциона могут быть юридические лица, соответствующие требованиям, указанным в </w:t>
      </w:r>
      <w:hyperlink w:anchor="Par1970" w:history="1">
        <w:r w:rsidRPr="00B335A0">
          <w:rPr>
            <w:rFonts w:ascii="Times New Roman" w:hAnsi="Times New Roman" w:cs="Times New Roman"/>
            <w:sz w:val="24"/>
            <w:szCs w:val="24"/>
          </w:rPr>
          <w:t>статье 46.8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Аукцион проводится путем снижения начальной цены предмета аукциона, указанной в извещении о проведении аукциона, на "шаг аукциона", который не может превышать три процента начальной цены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Начальная цена предмета аукциона определяется как цена одного квадратного метра общей площади жилых помещений в многоквартирных домах, жилых домах блокированной застройки, объектов индивидуального жилищного строительства, которые соответствуют </w:t>
      </w:r>
      <w:hyperlink r:id="rId586" w:history="1">
        <w:r w:rsidRPr="00B335A0">
          <w:rPr>
            <w:rFonts w:ascii="Times New Roman" w:hAnsi="Times New Roman" w:cs="Times New Roman"/>
            <w:sz w:val="24"/>
            <w:szCs w:val="24"/>
          </w:rPr>
          <w:t>условиям</w:t>
        </w:r>
      </w:hyperlink>
      <w:r w:rsidRPr="00B335A0">
        <w:rPr>
          <w:rFonts w:ascii="Times New Roman" w:hAnsi="Times New Roman" w:cs="Times New Roman"/>
          <w:sz w:val="24"/>
          <w:szCs w:val="24"/>
        </w:rPr>
        <w:t xml:space="preserve"> отнесения к жилью экономического класса и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право на заключение которого является предметом аукциона, подлежат продаже или передаче по договорам купли-продажи жилья экономического класса или договорам участия в долевом строительстве жилья экономического класса гражданам, имеющим право на приобретение жилья экономического класса, и (или) по государственным и (или) муниципальным контрактам. Начальная цена предмета аукциона устанавливается исполнительным органом государственной власти или органом местного самоуправления, указанными в </w:t>
      </w:r>
      <w:hyperlink w:anchor="Par189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в размере, не превышающем восьмидесяти процентов рыночной стоимости одного квадратного метра общей площади таких жилых помещений, определенной в соответствии с </w:t>
      </w:r>
      <w:hyperlink r:id="rId587"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об оценочной деятельности не ранее чем за тридцать дней до даты опубликования извещения о </w:t>
      </w:r>
      <w:r w:rsidRPr="00B335A0">
        <w:rPr>
          <w:rFonts w:ascii="Times New Roman" w:hAnsi="Times New Roman" w:cs="Times New Roman"/>
          <w:sz w:val="24"/>
          <w:szCs w:val="24"/>
        </w:rPr>
        <w:lastRenderedPageBreak/>
        <w:t>проведении аукциона, или максимальной цены жилья экономического класса, установленной Правительством Российской Федерации в расчете на один квадратный метр общей площади жилого помещения, если такая цена установлена Правительством Российской Федерации на дату принятия решения о проведении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Извещение о проведении аукциона должно содержать следующие сведения: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предмет аукциона;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8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пункт 2 части 8 статьи 46.7 излагается в новой редакции. См. текст в будущей </w:t>
      </w:r>
      <w:hyperlink r:id="rId589"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сведения о земельном участке, предоставляемом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сведения об исполнительном органе государственной власти или органе местного самоуправления, принявших решение о проведении аукциона, и о реквизитах такого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сведения об организаторе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место, дата, время и порядок проведения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минимальное количество жилых помещений, соответствующих условиям отнесения к жилью экономического класса и подлежащих продаже или передаче на условиях, предусмотренных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право на заключение которых является предметом аукциона, и (или) минимальная общая площадь таких жилых помещений, за исключением случаев, если в соответствии с данным договором все жилые помещения должны соответствовать условиям отнесения к жилью экономического класса и подлежат продаже или передаче на условиях, предусмотренных данным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начальная цена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"шаг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способ и размер обеспечения исполнения обязательств, вытекающих из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форма заявки на участие в аукционе, порядок приема заявок, адрес места приема заявок, даты и время начала и окончания приема заявок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размер и порядок внесения денежных средств в качестве обеспечения заявки на участие в аукционе, банковские реквизиты счета организатора аукциона для перечисления указанных денежных средств, если решением о проведении аукциона предусмотрено требование об обеспечении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требования к участникам аукциона в соответствии со </w:t>
      </w:r>
      <w:hyperlink w:anchor="Par1970" w:history="1">
        <w:r w:rsidRPr="00B335A0">
          <w:rPr>
            <w:rFonts w:ascii="Times New Roman" w:hAnsi="Times New Roman" w:cs="Times New Roman"/>
            <w:sz w:val="24"/>
            <w:szCs w:val="24"/>
          </w:rPr>
          <w:t>статьей 46.8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размер арендной платы за земельный участок;</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 сведения о наличии ограничений (обременений), установленных в отношении земельного участка;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15) технические условия подключения (технологического присоединения) объектов капитального строительства, которые будут построены на земельном участке, к сетям инженерно-технического обеспечения, размер платы за подключение (технологическое присоединение), если предметом аукциона является право на заключение договора об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16) примерный перечень мероприятий по подключению (технологическому присоединению) объектов капитального строительства, которые будут построены в границах территории, </w:t>
      </w:r>
      <w:r w:rsidRPr="00B335A0">
        <w:rPr>
          <w:rFonts w:ascii="Times New Roman" w:hAnsi="Times New Roman" w:cs="Times New Roman"/>
          <w:sz w:val="24"/>
          <w:szCs w:val="24"/>
        </w:rPr>
        <w:lastRenderedPageBreak/>
        <w:t>подлежащей комплексному освоению в целях строительства жилья экономического класса, к сетям инженерно-технического обеспечения, примерные затраты на осуществление таких мероприятий и источники финансирования этих затрат, если предметом аукциона является право на заключение договора о комплексном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17) сведения об исполнительных органах государственной власти, органах местного самоуправления и о юридических лицах, осуществляющих в соответствии с </w:t>
      </w:r>
      <w:hyperlink w:anchor="Par1811" w:history="1">
        <w:r w:rsidRPr="00B335A0">
          <w:rPr>
            <w:rFonts w:ascii="Times New Roman" w:hAnsi="Times New Roman" w:cs="Times New Roman"/>
            <w:sz w:val="24"/>
            <w:szCs w:val="24"/>
          </w:rPr>
          <w:t>частью 3 статьи 46.5</w:t>
        </w:r>
      </w:hyperlink>
      <w:r w:rsidRPr="00B335A0">
        <w:rPr>
          <w:rFonts w:ascii="Times New Roman" w:hAnsi="Times New Roman" w:cs="Times New Roman"/>
          <w:sz w:val="24"/>
          <w:szCs w:val="24"/>
        </w:rPr>
        <w:t xml:space="preserve"> и </w:t>
      </w:r>
      <w:hyperlink w:anchor="Par1849" w:history="1">
        <w:r w:rsidRPr="00B335A0">
          <w:rPr>
            <w:rFonts w:ascii="Times New Roman" w:hAnsi="Times New Roman" w:cs="Times New Roman"/>
            <w:sz w:val="24"/>
            <w:szCs w:val="24"/>
          </w:rPr>
          <w:t>частью 3 статьи 46.6</w:t>
        </w:r>
      </w:hyperlink>
      <w:r w:rsidRPr="00B335A0">
        <w:rPr>
          <w:rFonts w:ascii="Times New Roman" w:hAnsi="Times New Roman" w:cs="Times New Roman"/>
          <w:sz w:val="24"/>
          <w:szCs w:val="24"/>
        </w:rPr>
        <w:t xml:space="preserve"> настоящего Кодекса отдельные права и обязанности исполнительного органа государственной власти или органа местного самоуправления, которые должны заключить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данному договору.</w:t>
      </w:r>
    </w:p>
    <w:p w:rsidR="00892367" w:rsidRPr="00B335A0" w:rsidRDefault="00892367" w:rsidP="00892367">
      <w:pPr>
        <w:pStyle w:val="ConsPlusNormal"/>
        <w:ind w:firstLine="540"/>
        <w:jc w:val="both"/>
        <w:rPr>
          <w:rFonts w:ascii="Times New Roman" w:hAnsi="Times New Roman" w:cs="Times New Roman"/>
          <w:sz w:val="24"/>
          <w:szCs w:val="24"/>
        </w:rPr>
      </w:pPr>
      <w:bookmarkStart w:id="152" w:name="Par1924"/>
      <w:bookmarkEnd w:id="152"/>
      <w:r w:rsidRPr="00B335A0">
        <w:rPr>
          <w:rFonts w:ascii="Times New Roman" w:hAnsi="Times New Roman" w:cs="Times New Roman"/>
          <w:sz w:val="24"/>
          <w:szCs w:val="24"/>
        </w:rPr>
        <w:t>9. Извещение о проведении аукциона размещается организатором аукциона на официальном сайте в сети "Интернет" не менее чем за тридцать дней до дня проведения аукциона. Указанное извещение должно быть доступно для ознакомления всем заинтересованным лицам без взимания платы. Организатор аукциона также обеспечивает опубликование извещения о проведении аукциона в порядке, установленном для официального опубликования муниципальных правовых актов уставом поселения, городского округа, по месту нахождения указанного в этом извещении земельного участка не менее чем за тридцать дней до дня проведения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Обязательными приложениями к размещенному на официальном сайте в сети "Интернет" извещению о проведении аукциона являются: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проект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 договора аренды земельного участка, предоставляемого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проект договора подключения (технологического присоединения) объекта капитального строительства к сетям инженерно-технического обеспечения в случае проведения аукциона на право заключения договора об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Исполнительный орган государственной власти или орган местного самоуправления, указанные в </w:t>
      </w:r>
      <w:hyperlink w:anchor="Par189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вправе принять решение об отказе в проведении аукциона не позднее чем за пятнадцать дней до дня проведения аукциона. Извещение об отказе в проведении аукциона размещается на официальном сайте в сети "Интернет" и опубликовывается в соответствии с </w:t>
      </w:r>
      <w:hyperlink w:anchor="Par1924" w:history="1">
        <w:r w:rsidRPr="00B335A0">
          <w:rPr>
            <w:rFonts w:ascii="Times New Roman" w:hAnsi="Times New Roman" w:cs="Times New Roman"/>
            <w:sz w:val="24"/>
            <w:szCs w:val="24"/>
          </w:rPr>
          <w:t>частью 9</w:t>
        </w:r>
      </w:hyperlink>
      <w:r w:rsidRPr="00B335A0">
        <w:rPr>
          <w:rFonts w:ascii="Times New Roman" w:hAnsi="Times New Roman" w:cs="Times New Roman"/>
          <w:sz w:val="24"/>
          <w:szCs w:val="24"/>
        </w:rPr>
        <w:t xml:space="preserve"> настоящей статьи организатором аукциона в течение трех дней со дня принятия такого решения. Организатор аукциона в течение трех дней со дня принятия решения об отказе в проведении аукциона обязан известить лиц, подавших заявки на участие в аукционе, об отказе в проведении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153" w:name="Par1930"/>
      <w:bookmarkEnd w:id="153"/>
      <w:r w:rsidRPr="00B335A0">
        <w:rPr>
          <w:rFonts w:ascii="Times New Roman" w:hAnsi="Times New Roman" w:cs="Times New Roman"/>
          <w:sz w:val="24"/>
          <w:szCs w:val="24"/>
        </w:rPr>
        <w:t>12. Для участия в аукционе заявители представляют в установленный извещением о проведении аукциона срок следующие документы: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заявка на участие в аукционе по установленной в извещении о проведении аукциона форме. В случае, если установлено требование об обеспечении заявки на участие в аукционе, в заявке должны быть указаны банковские реквизиты счета для возврата денежных средств, внесенных в качестве обеспечения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документы, указанные в </w:t>
      </w:r>
      <w:hyperlink w:anchor="Par1992" w:history="1">
        <w:r w:rsidRPr="00B335A0">
          <w:rPr>
            <w:rFonts w:ascii="Times New Roman" w:hAnsi="Times New Roman" w:cs="Times New Roman"/>
            <w:sz w:val="24"/>
            <w:szCs w:val="24"/>
          </w:rPr>
          <w:t>частях 6</w:t>
        </w:r>
      </w:hyperlink>
      <w:r w:rsidRPr="00B335A0">
        <w:rPr>
          <w:rFonts w:ascii="Times New Roman" w:hAnsi="Times New Roman" w:cs="Times New Roman"/>
          <w:sz w:val="24"/>
          <w:szCs w:val="24"/>
        </w:rPr>
        <w:t xml:space="preserve"> и </w:t>
      </w:r>
      <w:hyperlink w:anchor="Par1999" w:history="1">
        <w:r w:rsidRPr="00B335A0">
          <w:rPr>
            <w:rFonts w:ascii="Times New Roman" w:hAnsi="Times New Roman" w:cs="Times New Roman"/>
            <w:sz w:val="24"/>
            <w:szCs w:val="24"/>
          </w:rPr>
          <w:t>7 статьи 46.8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документы, подтверждающие внесение денежных средств в качестве обеспечения заявки на участие в аукционе, в случае, если установлено требование об обеспечении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13. Организатор аукциона не вправе требовать представление документов, которые не указаны в </w:t>
      </w:r>
      <w:hyperlink w:anchor="Par1930" w:history="1">
        <w:r w:rsidRPr="00B335A0">
          <w:rPr>
            <w:rFonts w:ascii="Times New Roman" w:hAnsi="Times New Roman" w:cs="Times New Roman"/>
            <w:sz w:val="24"/>
            <w:szCs w:val="24"/>
          </w:rPr>
          <w:t>части 12</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приема заявок, возвращается в день ее поступления заявителю.</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15. Один заявитель вправе подать только одну заявку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16.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154" w:name="Par1938"/>
      <w:bookmarkEnd w:id="154"/>
      <w:r w:rsidRPr="00B335A0">
        <w:rPr>
          <w:rFonts w:ascii="Times New Roman" w:hAnsi="Times New Roman" w:cs="Times New Roman"/>
          <w:sz w:val="24"/>
          <w:szCs w:val="24"/>
        </w:rPr>
        <w:t>17. Заявитель не допускается к участию в аукционе в следующих случаях: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непредставление определенных в </w:t>
      </w:r>
      <w:hyperlink w:anchor="Par1930" w:history="1">
        <w:r w:rsidRPr="00B335A0">
          <w:rPr>
            <w:rFonts w:ascii="Times New Roman" w:hAnsi="Times New Roman" w:cs="Times New Roman"/>
            <w:sz w:val="24"/>
            <w:szCs w:val="24"/>
          </w:rPr>
          <w:t>части 12</w:t>
        </w:r>
      </w:hyperlink>
      <w:r w:rsidRPr="00B335A0">
        <w:rPr>
          <w:rFonts w:ascii="Times New Roman" w:hAnsi="Times New Roman" w:cs="Times New Roman"/>
          <w:sz w:val="24"/>
          <w:szCs w:val="24"/>
        </w:rPr>
        <w:t xml:space="preserve"> настоящей статьи документов или представление недостоверных сведений;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непоступление денежных средств в качестве обеспечения заявки на участие в аукционе на дату рассмотрения заявок на участие в аукционе в случае, если установлено требование об обеспечении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подача заявки на участие в аукционе лицом, которое не соответствует установленным </w:t>
      </w:r>
      <w:hyperlink w:anchor="Par1970" w:history="1">
        <w:r w:rsidRPr="00B335A0">
          <w:rPr>
            <w:rFonts w:ascii="Times New Roman" w:hAnsi="Times New Roman" w:cs="Times New Roman"/>
            <w:sz w:val="24"/>
            <w:szCs w:val="24"/>
          </w:rPr>
          <w:t>статьей 46.8</w:t>
        </w:r>
      </w:hyperlink>
      <w:r w:rsidRPr="00B335A0">
        <w:rPr>
          <w:rFonts w:ascii="Times New Roman" w:hAnsi="Times New Roman" w:cs="Times New Roman"/>
          <w:sz w:val="24"/>
          <w:szCs w:val="24"/>
        </w:rPr>
        <w:t xml:space="preserve"> настоящего Кодекса требованиям к участникам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18. Отказ в допуске к участию в аукционе по основаниям, которые не предусмотрены </w:t>
      </w:r>
      <w:hyperlink w:anchor="Par1938" w:history="1">
        <w:r w:rsidRPr="00B335A0">
          <w:rPr>
            <w:rFonts w:ascii="Times New Roman" w:hAnsi="Times New Roman" w:cs="Times New Roman"/>
            <w:sz w:val="24"/>
            <w:szCs w:val="24"/>
          </w:rPr>
          <w:t>частью 17</w:t>
        </w:r>
      </w:hyperlink>
      <w:r w:rsidRPr="00B335A0">
        <w:rPr>
          <w:rFonts w:ascii="Times New Roman" w:hAnsi="Times New Roman" w:cs="Times New Roman"/>
          <w:sz w:val="24"/>
          <w:szCs w:val="24"/>
        </w:rPr>
        <w:t xml:space="preserve"> настоящей статьи,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19. Организатор аукциона ведет протокол рассмотрения заявок на участие в аукционе. Протокол рассмотрения заявок должен содержать сведения о заявителях, допущенных к участию в аукционе и признанных участниками аукциона, о датах подачи заявок, о внесенных в качестве обеспечения заявки денежных средствах, если решением о проведении аукциона установлено требование об обеспечении заявки на участие в аукционе,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подписывается организатором аукциона не позднее чем в течение одного дня со дня их рассмотрения и не позднее чем на следующий день после дня его подписания размещается на официальном сайте в сети "Интернет".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20. Заявителям, признанным участниками аукциона, и заявителям, не допущенным к участию в аукционе, организатор аукциона направляет уведомления о принятых в их отношении решениях не позднее дня, следующего за днем подписания протокола рассмотрения заявок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 Победителем аукциона признается участник аукциона, предложивший наименьшую цену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22. Результаты аукциона оформляются протоколом о результатах аукциона, который подписывается организатором аукциона в течение одного дня со дня проведения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Протокол о результатах аукциона размещается на официальном сайте в сети "Интернет" в течение одного рабочего дня со дня его подписания. В протоколе о результатах аукциона указываются: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месте, дате и времени проведения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предмет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наименование и место нахождения победителя аукциона и участника аукциона, который сделал предпоследнее предложение о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23.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w:t>
      </w:r>
      <w:r w:rsidRPr="00B335A0">
        <w:rPr>
          <w:rFonts w:ascii="Times New Roman" w:hAnsi="Times New Roman" w:cs="Times New Roman"/>
          <w:sz w:val="24"/>
          <w:szCs w:val="24"/>
        </w:rPr>
        <w:lastRenderedPageBreak/>
        <w:t>класса, право на заключение которых являлось предметом аукциона, заключается с победителем аукциона в срок не ранее чем через десять дней со дня размещения протокола о результатах аукциона на официальном сайте в сети "Интернет", но не позднее чем через тридцать дней со дня его размещения на условиях, указанных в извещении о проведении аукциона, по цене предмета аукциона, предложенной победителем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155" w:name="Par1952"/>
      <w:bookmarkEnd w:id="155"/>
      <w:r w:rsidRPr="00B335A0">
        <w:rPr>
          <w:rFonts w:ascii="Times New Roman" w:hAnsi="Times New Roman" w:cs="Times New Roman"/>
          <w:sz w:val="24"/>
          <w:szCs w:val="24"/>
        </w:rPr>
        <w:t>24.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подавший указанную заявку заявитель соответствуют всем требованиям и указанным в извещении о проведении аукциона условиям аукциона, информация о соответствии единственной заявки на участие в аукционе и подавшего ее заявителя всем требованиям и указанным в извещении о проведении аукциона условиям аукциона размещается на официальном сайте в сети "Интернет" в течение одного рабочего дня со дня ее рассмотрения. Такой заявитель не ранее чем через десять дней со дня размещения этой информации на официальном сайте в сети "Интернет", но не позднее чем через тридцать дней со дня ее размещения вправе заключить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право на заключение которых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таким заявителем на условиях, указанных в извещении о проведении аукциона, по начальной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25.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 состоявшимся. Если аукцион признан несостоявшимся и только один заявитель признан участником аукциона, такой участник аукциона не ранее чем через десять дней со дня размещения на официальном сайте в сети "Интернет" протокола рассмотрения заявок, но не позднее чем через тридцать дней со дня его размещения вправе заключить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право на заключение которых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таким участником аукциона на условиях, указанных в извещении о проведении аукциона, по начальной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156" w:name="Par1954"/>
      <w:bookmarkEnd w:id="156"/>
      <w:r w:rsidRPr="00B335A0">
        <w:rPr>
          <w:rFonts w:ascii="Times New Roman" w:hAnsi="Times New Roman" w:cs="Times New Roman"/>
          <w:sz w:val="24"/>
          <w:szCs w:val="24"/>
        </w:rPr>
        <w:t>26.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низкую цену предмета аукциона, аукцион признается не состоявшимся. В случае, если аукцион признан не состоявшимся по причине участия в нем единственного участника аукциона, такой участник аукциона не ранее чем через десять дней со дня размещения на официальном сайте в сети "Интернет" протокола о результатах аукциона, но не позднее чем через тридцать дней со дня его размещения вправе заключить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право на заключение которых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таким участником аукциона на условиях, указанных в извещении о проведении аукциона, по начальной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157" w:name="Par1955"/>
      <w:bookmarkEnd w:id="157"/>
      <w:r w:rsidRPr="00B335A0">
        <w:rPr>
          <w:rFonts w:ascii="Times New Roman" w:hAnsi="Times New Roman" w:cs="Times New Roman"/>
          <w:sz w:val="24"/>
          <w:szCs w:val="24"/>
        </w:rPr>
        <w:lastRenderedPageBreak/>
        <w:t>27. В случае, если победитель аукциона уклонился от заключения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 право на заключение которых являлось предметом аукциона, исполнительный орган государственной власти или орган местного самоуправления, принявшие решение о проведении аукциона, вправе обратиться в суд с требованием о возмещении убытков, причиненных уклонением победителя аукциона от заключения данного договора, или заключить данный договор с участником аукциона, который сделал предпоследнее предложение о цене предмета аукциона, в срок не ранее чем через тридцать дней со дня размещения протокола о результатах аукциона на официальном сайте в сети "Интернет", но не позднее чем через пятьдесят дней со дня его размещения на условиях, указанных в извещении о проведении аукциона, по цене предмета аукциона, предложенной таким участником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28.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заключается с победителем аукциона или иным лицом, имеющим право на заключение данных договоров в соответствии с </w:t>
      </w:r>
      <w:hyperlink w:anchor="Par1952" w:history="1">
        <w:r w:rsidRPr="00B335A0">
          <w:rPr>
            <w:rFonts w:ascii="Times New Roman" w:hAnsi="Times New Roman" w:cs="Times New Roman"/>
            <w:sz w:val="24"/>
            <w:szCs w:val="24"/>
          </w:rPr>
          <w:t>частями 24</w:t>
        </w:r>
      </w:hyperlink>
      <w:r w:rsidRPr="00B335A0">
        <w:rPr>
          <w:rFonts w:ascii="Times New Roman" w:hAnsi="Times New Roman" w:cs="Times New Roman"/>
          <w:sz w:val="24"/>
          <w:szCs w:val="24"/>
        </w:rPr>
        <w:t xml:space="preserve"> - </w:t>
      </w:r>
      <w:hyperlink w:anchor="Par1955" w:history="1">
        <w:r w:rsidRPr="00B335A0">
          <w:rPr>
            <w:rFonts w:ascii="Times New Roman" w:hAnsi="Times New Roman" w:cs="Times New Roman"/>
            <w:sz w:val="24"/>
            <w:szCs w:val="24"/>
          </w:rPr>
          <w:t>27</w:t>
        </w:r>
      </w:hyperlink>
      <w:r w:rsidRPr="00B335A0">
        <w:rPr>
          <w:rFonts w:ascii="Times New Roman" w:hAnsi="Times New Roman" w:cs="Times New Roman"/>
          <w:sz w:val="24"/>
          <w:szCs w:val="24"/>
        </w:rPr>
        <w:t xml:space="preserve"> настоящей статьи, одновременно с заключением договора аренды земельного участка, находящегося в государственной или муниципальной собственности и указанного в извещении о проведении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29. До заключения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 право на заключение которых являлось предметом аукциона, победитель аукциона или лицо, имеющее право на заключение данных договоров в соответствии с </w:t>
      </w:r>
      <w:hyperlink w:anchor="Par1952" w:history="1">
        <w:r w:rsidRPr="00B335A0">
          <w:rPr>
            <w:rFonts w:ascii="Times New Roman" w:hAnsi="Times New Roman" w:cs="Times New Roman"/>
            <w:sz w:val="24"/>
            <w:szCs w:val="24"/>
          </w:rPr>
          <w:t>частями 24</w:t>
        </w:r>
      </w:hyperlink>
      <w:r w:rsidRPr="00B335A0">
        <w:rPr>
          <w:rFonts w:ascii="Times New Roman" w:hAnsi="Times New Roman" w:cs="Times New Roman"/>
          <w:sz w:val="24"/>
          <w:szCs w:val="24"/>
        </w:rPr>
        <w:t xml:space="preserve"> - </w:t>
      </w:r>
      <w:hyperlink w:anchor="Par1955" w:history="1">
        <w:r w:rsidRPr="00B335A0">
          <w:rPr>
            <w:rFonts w:ascii="Times New Roman" w:hAnsi="Times New Roman" w:cs="Times New Roman"/>
            <w:sz w:val="24"/>
            <w:szCs w:val="24"/>
          </w:rPr>
          <w:t>27</w:t>
        </w:r>
      </w:hyperlink>
      <w:r w:rsidRPr="00B335A0">
        <w:rPr>
          <w:rFonts w:ascii="Times New Roman" w:hAnsi="Times New Roman" w:cs="Times New Roman"/>
          <w:sz w:val="24"/>
          <w:szCs w:val="24"/>
        </w:rPr>
        <w:t xml:space="preserve"> настоящей статьи, должны предоставить обеспечение исполнения данного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30. При заключении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 право на заключение которых являлось предметом аукциона, изменение условий данного договора на основании соглашения сторон данного договора или по требованию одной из его сторон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31. В случае, если решением о проведении аукциона предусмотрено требование об обеспечении заявок на участие в аукционе, организатор аукциона обязан вернуть внесенные в качестве такого обеспечения денежные средства: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заявителю, не допущенному к участию в аукционе, в течение пяти рабочих дней со дня размещения протокола рассмотрения заявок;</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заявителю, отозвавшему свою заявку на участие в аукционе, в течение пяти рабочих дней со дня регистрации отзыва заявки. При этом в случае отзыва заявки заявителем позднее дня окончания срока приема заявок указанные денежные средства возвращаются в порядке, установленном для участников аукциона, не победивших в нем;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заявителям в течение пяти рабочих дней со дня принятия исполнительным органом государственной власти или органом местного самоуправления решения об отказе в проведении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участникам аукциона, не победившим в нем, в течение пяти рабочих дней со дня подписания протокола о результатах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победителю аукциона в течение пяти рабочих дней со дня подписания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 право на заключение которых являлось предметом аукциона, и договора аренды соответствующего земельного участка;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лицам, имеющим право на заключение договора об освоении территории в целях строительства жилья экономического класса или договора о комплексном освоении территории в </w:t>
      </w:r>
      <w:r w:rsidRPr="00B335A0">
        <w:rPr>
          <w:rFonts w:ascii="Times New Roman" w:hAnsi="Times New Roman" w:cs="Times New Roman"/>
          <w:sz w:val="24"/>
          <w:szCs w:val="24"/>
        </w:rPr>
        <w:lastRenderedPageBreak/>
        <w:t xml:space="preserve">целях строительства жилья экономического класса в соответствии с </w:t>
      </w:r>
      <w:hyperlink w:anchor="Par1952" w:history="1">
        <w:r w:rsidRPr="00B335A0">
          <w:rPr>
            <w:rFonts w:ascii="Times New Roman" w:hAnsi="Times New Roman" w:cs="Times New Roman"/>
            <w:sz w:val="24"/>
            <w:szCs w:val="24"/>
          </w:rPr>
          <w:t>частями 24</w:t>
        </w:r>
      </w:hyperlink>
      <w:r w:rsidRPr="00B335A0">
        <w:rPr>
          <w:rFonts w:ascii="Times New Roman" w:hAnsi="Times New Roman" w:cs="Times New Roman"/>
          <w:sz w:val="24"/>
          <w:szCs w:val="24"/>
        </w:rPr>
        <w:t xml:space="preserve"> - </w:t>
      </w:r>
      <w:hyperlink w:anchor="Par1954" w:history="1">
        <w:r w:rsidRPr="00B335A0">
          <w:rPr>
            <w:rFonts w:ascii="Times New Roman" w:hAnsi="Times New Roman" w:cs="Times New Roman"/>
            <w:sz w:val="24"/>
            <w:szCs w:val="24"/>
          </w:rPr>
          <w:t>26</w:t>
        </w:r>
      </w:hyperlink>
      <w:r w:rsidRPr="00B335A0">
        <w:rPr>
          <w:rFonts w:ascii="Times New Roman" w:hAnsi="Times New Roman" w:cs="Times New Roman"/>
          <w:sz w:val="24"/>
          <w:szCs w:val="24"/>
        </w:rPr>
        <w:t xml:space="preserve"> настоящей статьи, в течение пяти рабочих дней со дня признания аукциона несостоявшимся.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32. Победителю аукциона, уклонившемуся от заключения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 и (или) договора аренды соответствующего земельного участка, денежные средства, внесенные таким победителем в качестве обеспечения заявки на участие в аукционе, не возвращаются.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33. В случае, если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право на заключение которых являлось предметом аукциона, не был заключен в сроки, предусмотренные настоящей статьей, организатор аукциона вправе объявить о проведении повторного аукциона. При этом могут быть изменены условия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34. Минимальное количество жилых помещений, соответствующих условиям отнесения к жилью экономического класса и подлежащих продаже или передаче на условиях, предусмотренных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право на заключение которых является предметом аукциона, и (или) минимальная общая площадь таких жилых помещений, за исключением случаев, если в соответствии с данным договором все жилые помещения должны соответствовать условиям отнесения к жилью экономического класса и подлежат продаже или передаче на условиях, предусмотренных данным договором, устанавливаются не ниже указанных значений, определенных субъектами Российской Федерации, при условии, что указанные значения определены субъектами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158" w:name="Par1970"/>
      <w:bookmarkEnd w:id="158"/>
      <w:r w:rsidRPr="00B335A0">
        <w:rPr>
          <w:rFonts w:ascii="Times New Roman" w:hAnsi="Times New Roman" w:cs="Times New Roman"/>
          <w:sz w:val="24"/>
          <w:szCs w:val="24"/>
        </w:rPr>
        <w:t>Статья 46.8. Требования к участникам аукциона на право заключения договора об освоении территории в целях строительства жилья экономического класса, договора о комплексном освоении территории в целях строительства жилья экономического класса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59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21.07.2014 N 224-ФЗ)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59" w:name="Par1973"/>
      <w:bookmarkEnd w:id="159"/>
      <w:r w:rsidRPr="00B335A0">
        <w:rPr>
          <w:rFonts w:ascii="Times New Roman" w:hAnsi="Times New Roman" w:cs="Times New Roman"/>
          <w:sz w:val="24"/>
          <w:szCs w:val="24"/>
        </w:rPr>
        <w:t>1. Участником аукциона на право заключения договора об освоении территории в целях строительства жилья экономического класса или договора о комплексном освоении территории в целях строительства жилья экономического класса (далее также в настоящей статье - аукцион), за исключением случаев определения иных требований к участникам аукциона Правительством Российской Федерации, может быть признано юридическое лицо, соответствующее следующим обязательным требованиям:</w:t>
      </w:r>
    </w:p>
    <w:p w:rsidR="00892367" w:rsidRPr="00B335A0" w:rsidRDefault="00892367" w:rsidP="00892367">
      <w:pPr>
        <w:pStyle w:val="ConsPlusNormal"/>
        <w:ind w:firstLine="540"/>
        <w:jc w:val="both"/>
        <w:rPr>
          <w:rFonts w:ascii="Times New Roman" w:hAnsi="Times New Roman" w:cs="Times New Roman"/>
          <w:sz w:val="24"/>
          <w:szCs w:val="24"/>
        </w:rPr>
      </w:pPr>
      <w:bookmarkStart w:id="160" w:name="Par1974"/>
      <w:bookmarkEnd w:id="160"/>
      <w:r w:rsidRPr="00B335A0">
        <w:rPr>
          <w:rFonts w:ascii="Times New Roman" w:hAnsi="Times New Roman" w:cs="Times New Roman"/>
          <w:sz w:val="24"/>
          <w:szCs w:val="24"/>
        </w:rPr>
        <w:t xml:space="preserve">1) осуществление юридическим лицом деятельности в качестве застройщика не менее чем три года при условии, что совокупный объем ввода многоквартирных домов, жилых домов блокированной застройки, объектов индивидуального жилищного строительства в эксплуатацию за последние три года, предшествующие дате окончания срока подачи заявок на участие в аукционе, составляет не менее чем минимальный объем ввода многоквартирных домов, жилых домов блокированной застройки, объектов индивидуального жилищного строительства в эксплуатацию, установленный в соответствии с </w:t>
      </w:r>
      <w:hyperlink w:anchor="Par1990" w:history="1">
        <w:r w:rsidRPr="00B335A0">
          <w:rPr>
            <w:rFonts w:ascii="Times New Roman" w:hAnsi="Times New Roman" w:cs="Times New Roman"/>
            <w:sz w:val="24"/>
            <w:szCs w:val="24"/>
          </w:rPr>
          <w:t>частью 4</w:t>
        </w:r>
      </w:hyperlink>
      <w:r w:rsidRPr="00B335A0">
        <w:rPr>
          <w:rFonts w:ascii="Times New Roman" w:hAnsi="Times New Roman" w:cs="Times New Roman"/>
          <w:sz w:val="24"/>
          <w:szCs w:val="24"/>
        </w:rPr>
        <w:t xml:space="preserve"> или </w:t>
      </w:r>
      <w:hyperlink w:anchor="Par1991" w:history="1">
        <w:r w:rsidRPr="00B335A0">
          <w:rPr>
            <w:rFonts w:ascii="Times New Roman" w:hAnsi="Times New Roman" w:cs="Times New Roman"/>
            <w:sz w:val="24"/>
            <w:szCs w:val="24"/>
          </w:rPr>
          <w:t>5</w:t>
        </w:r>
      </w:hyperlink>
      <w:r w:rsidRPr="00B335A0">
        <w:rPr>
          <w:rFonts w:ascii="Times New Roman" w:hAnsi="Times New Roman" w:cs="Times New Roman"/>
          <w:sz w:val="24"/>
          <w:szCs w:val="24"/>
        </w:rPr>
        <w:t xml:space="preserve"> настоящей статьи и предусмотренный извещением о проведении аукциона;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59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2 части 1 статьи 46.8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61" w:name="Par1979"/>
      <w:bookmarkEnd w:id="161"/>
      <w:r w:rsidRPr="00B335A0">
        <w:rPr>
          <w:rFonts w:ascii="Times New Roman" w:hAnsi="Times New Roman" w:cs="Times New Roman"/>
          <w:sz w:val="24"/>
          <w:szCs w:val="24"/>
        </w:rPr>
        <w:lastRenderedPageBreak/>
        <w:t>2) наличие у юридического лица полученного в соответствии с настоящим Кодексом свидетельства о допуске к работам по организации строительства, реконструкции и капитального ремонта объектов капитального строительства, строительство которых предусмотрено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право на заключение которых является предметом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162" w:name="Par1980"/>
      <w:bookmarkEnd w:id="162"/>
      <w:r w:rsidRPr="00B335A0">
        <w:rPr>
          <w:rFonts w:ascii="Times New Roman" w:hAnsi="Times New Roman" w:cs="Times New Roman"/>
          <w:sz w:val="24"/>
          <w:szCs w:val="24"/>
        </w:rPr>
        <w:t>3) непроведение ликвидации юридического лица и отсутствие решения арбитражного суда о введении внешнего управления или продлении его срока, о признании юридического лица несостоятельным (банкротом) и об открытии конкурсного производства на день подачи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неприостановление деятельности юридического лица в </w:t>
      </w:r>
      <w:hyperlink r:id="rId592"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установленном Кодексом Российской Федерации об административных правонарушениях, на день подачи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отсутствие в реестре недобросовестных поставщиков, ведение которого осуществляется в соответствии с Федеральным </w:t>
      </w:r>
      <w:hyperlink r:id="rId59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 июля 2011 года N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w:t>
      </w:r>
      <w:hyperlink r:id="rId59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и в реестре недобросовестных застройщиков, ведение которого осуществляется в соответствии с Федеральным </w:t>
      </w:r>
      <w:hyperlink r:id="rId59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 июля 2008 года N 161-ФЗ "О содействии развитию жилищного строительства", сведений о юридическом лице (в том числе об учредителях, о членах коллегиального исполнительного органа, лице, исполняющем функции единоличного исполнительного органа юридического лица)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 либо приобретение у юридического лица жилых помещений;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соблюдение юридическим лицом нормативов оценки финансовой устойчивости его деятельности, установленных Правительством Российской Федерации в соответствии с Федеральным </w:t>
      </w:r>
      <w:hyperlink r:id="rId59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отсутствие у юридического лица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аукциона, по данным бухгалтерской отчетности за последний отчетный период. Заявитель считается соответствующим установленному требованию в случае, если им в установленном законодательством Российской Федерации порядке подано заявление об обжаловании указанных недоимки, задолженности и решение по такому заявлению на дату рассмотрения заявки на участие в аукционе не принято;</w:t>
      </w:r>
    </w:p>
    <w:p w:rsidR="00892367" w:rsidRPr="00B335A0" w:rsidRDefault="00892367" w:rsidP="00892367">
      <w:pPr>
        <w:pStyle w:val="ConsPlusNormal"/>
        <w:ind w:firstLine="540"/>
        <w:jc w:val="both"/>
        <w:rPr>
          <w:rFonts w:ascii="Times New Roman" w:hAnsi="Times New Roman" w:cs="Times New Roman"/>
          <w:sz w:val="24"/>
          <w:szCs w:val="24"/>
        </w:rPr>
      </w:pPr>
      <w:bookmarkStart w:id="163" w:name="Par1985"/>
      <w:bookmarkEnd w:id="163"/>
      <w:r w:rsidRPr="00B335A0">
        <w:rPr>
          <w:rFonts w:ascii="Times New Roman" w:hAnsi="Times New Roman" w:cs="Times New Roman"/>
          <w:sz w:val="24"/>
          <w:szCs w:val="24"/>
        </w:rPr>
        <w:t xml:space="preserve">8) отсутствие у руководителя, членов коллегиального исполнительного органа или главного бухгалтера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w:t>
      </w:r>
      <w:r w:rsidRPr="00B335A0">
        <w:rPr>
          <w:rFonts w:ascii="Times New Roman" w:hAnsi="Times New Roman" w:cs="Times New Roman"/>
          <w:sz w:val="24"/>
          <w:szCs w:val="24"/>
        </w:rPr>
        <w:lastRenderedPageBreak/>
        <w:t>указанных лиц наказания в виде лишения права занимать определенные должности или заниматься определенной деятельностью в сфере строительства, реконструкции объектов капитального строительства или организации таких строительства, реконструкции и административного наказания в виде дисквалификации.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В случае, если участником аукциона является юридическое лицо, выступающее стороной договора простого товарищества, требования, предусмотренные </w:t>
      </w:r>
      <w:hyperlink w:anchor="Par1973"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применяются в следующем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требования, предусмотренные </w:t>
      </w:r>
      <w:hyperlink w:anchor="Par1974"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и </w:t>
      </w:r>
      <w:hyperlink w:anchor="Par1979" w:history="1">
        <w:r w:rsidRPr="00B335A0">
          <w:rPr>
            <w:rFonts w:ascii="Times New Roman" w:hAnsi="Times New Roman" w:cs="Times New Roman"/>
            <w:sz w:val="24"/>
            <w:szCs w:val="24"/>
          </w:rPr>
          <w:t>2 части 1</w:t>
        </w:r>
      </w:hyperlink>
      <w:r w:rsidRPr="00B335A0">
        <w:rPr>
          <w:rFonts w:ascii="Times New Roman" w:hAnsi="Times New Roman" w:cs="Times New Roman"/>
          <w:sz w:val="24"/>
          <w:szCs w:val="24"/>
        </w:rPr>
        <w:t xml:space="preserve"> настоящей статьи, применяются в совокупности в отношении лиц, являющихся сторонами договора простого товарищества. При этом каждое лицо, являющееся стороной такого договора, обязано удовлетворять хотя бы одному из указанных требований в полном объеме;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требования, предусмотренные </w:t>
      </w:r>
      <w:hyperlink w:anchor="Par1980" w:history="1">
        <w:r w:rsidRPr="00B335A0">
          <w:rPr>
            <w:rFonts w:ascii="Times New Roman" w:hAnsi="Times New Roman" w:cs="Times New Roman"/>
            <w:sz w:val="24"/>
            <w:szCs w:val="24"/>
          </w:rPr>
          <w:t>пунктами 3</w:t>
        </w:r>
      </w:hyperlink>
      <w:r w:rsidRPr="00B335A0">
        <w:rPr>
          <w:rFonts w:ascii="Times New Roman" w:hAnsi="Times New Roman" w:cs="Times New Roman"/>
          <w:sz w:val="24"/>
          <w:szCs w:val="24"/>
        </w:rPr>
        <w:t xml:space="preserve"> - </w:t>
      </w:r>
      <w:hyperlink w:anchor="Par1985" w:history="1">
        <w:r w:rsidRPr="00B335A0">
          <w:rPr>
            <w:rFonts w:ascii="Times New Roman" w:hAnsi="Times New Roman" w:cs="Times New Roman"/>
            <w:sz w:val="24"/>
            <w:szCs w:val="24"/>
          </w:rPr>
          <w:t>8 части 1</w:t>
        </w:r>
      </w:hyperlink>
      <w:r w:rsidRPr="00B335A0">
        <w:rPr>
          <w:rFonts w:ascii="Times New Roman" w:hAnsi="Times New Roman" w:cs="Times New Roman"/>
          <w:sz w:val="24"/>
          <w:szCs w:val="24"/>
        </w:rPr>
        <w:t xml:space="preserve"> настоящей статьи, применяются в отношении каждого лица, являющегося стороной договора простого товарищества.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Требования, предусмотренные </w:t>
      </w:r>
      <w:hyperlink w:anchor="Par1973"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являются едиными для участников аукциона. Установление требований к участникам аукциона, если эти требования не предусмотрены </w:t>
      </w:r>
      <w:hyperlink w:anchor="Par1973"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bookmarkStart w:id="164" w:name="Par1990"/>
      <w:bookmarkEnd w:id="164"/>
      <w:r w:rsidRPr="00B335A0">
        <w:rPr>
          <w:rFonts w:ascii="Times New Roman" w:hAnsi="Times New Roman" w:cs="Times New Roman"/>
          <w:sz w:val="24"/>
          <w:szCs w:val="24"/>
        </w:rPr>
        <w:t>4. Минимальный объем ввода многоквартирных домов или жилых домов блокированной застройки в эксплуатацию при проведении аукциона на право заключения договора об освоении территории в целях строительства жилья экономического класса определяется как максимальная площадь многоквартирного дома или жилого дома блокированной застройки, которые могут быть построены на предоставляемом по результатам такого аукциона земельном участке в соответствии с максимальными значениями предельных параметров разрешенного строительства, предусмотренных градостроительным регламентом.</w:t>
      </w:r>
    </w:p>
    <w:p w:rsidR="00892367" w:rsidRPr="00B335A0" w:rsidRDefault="00892367" w:rsidP="00892367">
      <w:pPr>
        <w:pStyle w:val="ConsPlusNormal"/>
        <w:ind w:firstLine="540"/>
        <w:jc w:val="both"/>
        <w:rPr>
          <w:rFonts w:ascii="Times New Roman" w:hAnsi="Times New Roman" w:cs="Times New Roman"/>
          <w:sz w:val="24"/>
          <w:szCs w:val="24"/>
        </w:rPr>
      </w:pPr>
      <w:bookmarkStart w:id="165" w:name="Par1991"/>
      <w:bookmarkEnd w:id="165"/>
      <w:r w:rsidRPr="00B335A0">
        <w:rPr>
          <w:rFonts w:ascii="Times New Roman" w:hAnsi="Times New Roman" w:cs="Times New Roman"/>
          <w:sz w:val="24"/>
          <w:szCs w:val="24"/>
        </w:rPr>
        <w:t>5. Минимальный объем ввода многоквартирных домов, жилых домов блокированной застройки и (или) объектов индивидуального жилищного строительства в эксплуатацию при проведении аукциона на право заключения договора о комплексном освоении территории в целях строительства жилья экономического класса определяется как отношение максимальной площади многоквартирных домов, жилых домов блокированной застройки и (или) объектов индивидуального жилищного строительства, которые могут быть построены в границах территории, подлежащей комплексному освоению, в соответствии с максимальными значениями предельных параметров разрешенного строительства, предусмотренных градостроительным регламентом, к сроку, на который заключается данный договор.</w:t>
      </w:r>
    </w:p>
    <w:p w:rsidR="00892367" w:rsidRPr="00B335A0" w:rsidRDefault="00892367" w:rsidP="00892367">
      <w:pPr>
        <w:pStyle w:val="ConsPlusNormal"/>
        <w:ind w:firstLine="540"/>
        <w:jc w:val="both"/>
        <w:rPr>
          <w:rFonts w:ascii="Times New Roman" w:hAnsi="Times New Roman" w:cs="Times New Roman"/>
          <w:sz w:val="24"/>
          <w:szCs w:val="24"/>
        </w:rPr>
      </w:pPr>
      <w:bookmarkStart w:id="166" w:name="Par1992"/>
      <w:bookmarkEnd w:id="166"/>
      <w:r w:rsidRPr="00B335A0">
        <w:rPr>
          <w:rFonts w:ascii="Times New Roman" w:hAnsi="Times New Roman" w:cs="Times New Roman"/>
          <w:sz w:val="24"/>
          <w:szCs w:val="24"/>
        </w:rPr>
        <w:t xml:space="preserve">6. В целях подтверждения выполнения предусмотренных </w:t>
      </w:r>
      <w:hyperlink w:anchor="Par1974"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и </w:t>
      </w:r>
      <w:hyperlink w:anchor="Par1979" w:history="1">
        <w:r w:rsidRPr="00B335A0">
          <w:rPr>
            <w:rFonts w:ascii="Times New Roman" w:hAnsi="Times New Roman" w:cs="Times New Roman"/>
            <w:sz w:val="24"/>
            <w:szCs w:val="24"/>
          </w:rPr>
          <w:t>2 части 1</w:t>
        </w:r>
      </w:hyperlink>
      <w:r w:rsidRPr="00B335A0">
        <w:rPr>
          <w:rFonts w:ascii="Times New Roman" w:hAnsi="Times New Roman" w:cs="Times New Roman"/>
          <w:sz w:val="24"/>
          <w:szCs w:val="24"/>
        </w:rPr>
        <w:t xml:space="preserve"> настоящей статьи требований к участникам аукциона заявители представляют в установленный извещением о проведении аукциона срок следующие документы: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копии разрешений на ввод объектов капитального строительства в эксплуатацию, копии актов приемки объектов капитального строительства (за исключением случая, если застройщик является лицом, осуществляющим строительство) за последние три года, предшествующие дате окончания срока подачи заявок на участие в аукционе, копии документов, подтверждающих ввод объектов капитального строительства в эксплуатацию, по установленной в соответствии с Федеральным </w:t>
      </w:r>
      <w:hyperlink r:id="rId59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 ноября 2007 года N 282-ФЗ "Об официальном статистическом учете и системе государственной статистики в Российской Федерации" форме федерального статистического наблюдения;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59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2 части 6 статьи 46.8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2) выписка из реестра членов саморегулируемой организации, членом которой является заявитель, с указанием сведений о наличии у заявителя свидетельства о допуске к работам по организации строительства, реконструкции, капитального ремонта объектов капитального строительства, строительство которых предусмотрено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право на заключение которых является предметом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167" w:name="Par1999"/>
      <w:bookmarkEnd w:id="167"/>
      <w:r w:rsidRPr="00B335A0">
        <w:rPr>
          <w:rFonts w:ascii="Times New Roman" w:hAnsi="Times New Roman" w:cs="Times New Roman"/>
          <w:sz w:val="24"/>
          <w:szCs w:val="24"/>
        </w:rPr>
        <w:t xml:space="preserve">7. Заявители декларируют в письменной форме соответствие требованиям, предусмотренным </w:t>
      </w:r>
      <w:hyperlink w:anchor="Par1980" w:history="1">
        <w:r w:rsidRPr="00B335A0">
          <w:rPr>
            <w:rFonts w:ascii="Times New Roman" w:hAnsi="Times New Roman" w:cs="Times New Roman"/>
            <w:sz w:val="24"/>
            <w:szCs w:val="24"/>
          </w:rPr>
          <w:t>пунктами 3</w:t>
        </w:r>
      </w:hyperlink>
      <w:r w:rsidRPr="00B335A0">
        <w:rPr>
          <w:rFonts w:ascii="Times New Roman" w:hAnsi="Times New Roman" w:cs="Times New Roman"/>
          <w:sz w:val="24"/>
          <w:szCs w:val="24"/>
        </w:rPr>
        <w:t xml:space="preserve"> - </w:t>
      </w:r>
      <w:hyperlink w:anchor="Par1985" w:history="1">
        <w:r w:rsidRPr="00B335A0">
          <w:rPr>
            <w:rFonts w:ascii="Times New Roman" w:hAnsi="Times New Roman" w:cs="Times New Roman"/>
            <w:sz w:val="24"/>
            <w:szCs w:val="24"/>
          </w:rPr>
          <w:t>8 части 1</w:t>
        </w:r>
      </w:hyperlink>
      <w:r w:rsidRPr="00B335A0">
        <w:rPr>
          <w:rFonts w:ascii="Times New Roman" w:hAnsi="Times New Roman" w:cs="Times New Roman"/>
          <w:sz w:val="24"/>
          <w:szCs w:val="24"/>
        </w:rPr>
        <w:t xml:space="preserve"> настоящей статьи. При этом соответствие заявителя требованию, предусмотренному </w:t>
      </w:r>
      <w:hyperlink w:anchor="Par1980" w:history="1">
        <w:r w:rsidRPr="00B335A0">
          <w:rPr>
            <w:rFonts w:ascii="Times New Roman" w:hAnsi="Times New Roman" w:cs="Times New Roman"/>
            <w:sz w:val="24"/>
            <w:szCs w:val="24"/>
          </w:rPr>
          <w:t>пунктом 3 части 1</w:t>
        </w:r>
      </w:hyperlink>
      <w:r w:rsidRPr="00B335A0">
        <w:rPr>
          <w:rFonts w:ascii="Times New Roman" w:hAnsi="Times New Roman" w:cs="Times New Roman"/>
          <w:sz w:val="24"/>
          <w:szCs w:val="24"/>
        </w:rPr>
        <w:t xml:space="preserve"> настоящей статьи, декларируется в части подтверждения отсутствия решения арбитражного суда о введении внешнего управления или о продлении его срока, о признании юридического лица несостоятельным (банкротом) и об открытии конкурсного производства.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Организатор аукциона в установленном законодательством Российской Федерации порядке запрашивает сведения, подтверждающие факт внесения сведений о заявителе в единый государственный реестр юридических лиц,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а также вправе проверить соответствие заявителей требованиям, указанным в </w:t>
      </w:r>
      <w:hyperlink w:anchor="Par1973"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59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глава 5 дополняется статьями 46.9 - 46.11. См. текст в будущей </w:t>
      </w:r>
      <w:hyperlink r:id="rId600"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6. АРХИТЕКТУРНО-СТРОИТЕЛЬНОЕ</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ПРОЕКТИРОВАНИЕ, СТРОИТЕЛЬСТВО, РЕКОНСТРУКЦИЯ</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Об отдельных требованиях, предъявляемых к выполнению инженерных изысканий, см. </w:t>
      </w:r>
      <w:hyperlink r:id="rId601" w:history="1">
        <w:r w:rsidRPr="00B335A0">
          <w:rPr>
            <w:rFonts w:ascii="Times New Roman" w:hAnsi="Times New Roman" w:cs="Times New Roman"/>
            <w:sz w:val="24"/>
            <w:szCs w:val="24"/>
          </w:rPr>
          <w:t>статью 3.2</w:t>
        </w:r>
      </w:hyperlink>
      <w:r w:rsidRPr="00B335A0">
        <w:rPr>
          <w:rFonts w:ascii="Times New Roman" w:hAnsi="Times New Roman" w:cs="Times New Roman"/>
          <w:sz w:val="24"/>
          <w:szCs w:val="24"/>
        </w:rPr>
        <w:t xml:space="preserve"> Федерального закона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47. Инженерные изыскания для подготовки проектной документации, строительства, реконструкции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60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часть1 статьи 47 излагается в новой редакции. См. текст в будущей </w:t>
      </w:r>
      <w:hyperlink r:id="rId60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Инженерные изыскания выполняются для подготовки проектной документации, строительства, реконструкции объектов капитального строительства, а также в целях подготовки документации по планировке территории, предназначенной для размещения линейных объектов </w:t>
      </w:r>
      <w:r w:rsidRPr="00B335A0">
        <w:rPr>
          <w:rFonts w:ascii="Times New Roman" w:hAnsi="Times New Roman" w:cs="Times New Roman"/>
          <w:sz w:val="24"/>
          <w:szCs w:val="24"/>
        </w:rPr>
        <w:lastRenderedPageBreak/>
        <w:t>транспортной инфраструктуры федерального значения, регионального значения или местного значения. Не допускаются подготовка и реализация проектной документации без выполнения соответствующих инженерных изысканий. Результаты инженерных изысканий, выполненных в целях подготовки документации по планировке территории, предназначенной для размещения линейных объектов транспортной инфраструктуры федерального значения, регионального значения или местного значения, могут быть использованы в целях подготовки и реализации проектной документации применительно к указанным объектам транспортной инфраструктуры.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0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23.07.2013 N 247-ФЗ)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0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2 статьи 47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68" w:name="Par2026"/>
      <w:bookmarkEnd w:id="168"/>
      <w:r w:rsidRPr="00B335A0">
        <w:rPr>
          <w:rFonts w:ascii="Times New Roman" w:hAnsi="Times New Roman" w:cs="Times New Roman"/>
          <w:sz w:val="24"/>
          <w:szCs w:val="24"/>
        </w:rPr>
        <w:t xml:space="preserve">2. </w:t>
      </w:r>
      <w:hyperlink r:id="rId606" w:history="1">
        <w:r w:rsidRPr="00B335A0">
          <w:rPr>
            <w:rFonts w:ascii="Times New Roman" w:hAnsi="Times New Roman" w:cs="Times New Roman"/>
            <w:sz w:val="24"/>
            <w:szCs w:val="24"/>
          </w:rPr>
          <w:t>Виды работ</w:t>
        </w:r>
      </w:hyperlink>
      <w:r w:rsidRPr="00B335A0">
        <w:rPr>
          <w:rFonts w:ascii="Times New Roman" w:hAnsi="Times New Roman" w:cs="Times New Roman"/>
          <w:sz w:val="24"/>
          <w:szCs w:val="24"/>
        </w:rPr>
        <w:t xml:space="preserve"> по инженерным изысканиям,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сведения о которой внесены в государственный реестр саморегулируемых организаций, свидетельства о допуске (далее также - выданные саморегулируемой организацией свидетельства о допуске) к таким видам работ. Иные виды работ по инженерным изысканиям могут выполняться любыми физическими или юридическими лицами.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22.07.2008 </w:t>
      </w:r>
      <w:hyperlink r:id="rId607" w:history="1">
        <w:r w:rsidRPr="00B335A0">
          <w:rPr>
            <w:rFonts w:ascii="Times New Roman" w:hAnsi="Times New Roman" w:cs="Times New Roman"/>
            <w:sz w:val="24"/>
            <w:szCs w:val="24"/>
          </w:rPr>
          <w:t>N 148-ФЗ</w:t>
        </w:r>
      </w:hyperlink>
      <w:r w:rsidRPr="00B335A0">
        <w:rPr>
          <w:rFonts w:ascii="Times New Roman" w:hAnsi="Times New Roman" w:cs="Times New Roman"/>
          <w:sz w:val="24"/>
          <w:szCs w:val="24"/>
        </w:rPr>
        <w:t xml:space="preserve">, от 24.11.2014 </w:t>
      </w:r>
      <w:hyperlink r:id="rId608" w:history="1">
        <w:r w:rsidRPr="00B335A0">
          <w:rPr>
            <w:rFonts w:ascii="Times New Roman" w:hAnsi="Times New Roman" w:cs="Times New Roman"/>
            <w:sz w:val="24"/>
            <w:szCs w:val="24"/>
          </w:rPr>
          <w:t>N 359-ФЗ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0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47 дополняется новой частью 2.1.</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1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3 статьи 47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69" w:name="Par2035"/>
      <w:bookmarkEnd w:id="169"/>
      <w:r w:rsidRPr="00B335A0">
        <w:rPr>
          <w:rFonts w:ascii="Times New Roman" w:hAnsi="Times New Roman" w:cs="Times New Roman"/>
          <w:sz w:val="24"/>
          <w:szCs w:val="24"/>
        </w:rPr>
        <w:t xml:space="preserve">3. Лицами, выполняющими инженерные изыскания, являются застройщик, лицо, получившее в соответствии с Земельным </w:t>
      </w:r>
      <w:hyperlink r:id="rId611" w:history="1">
        <w:r w:rsidRPr="00B335A0">
          <w:rPr>
            <w:rFonts w:ascii="Times New Roman" w:hAnsi="Times New Roman" w:cs="Times New Roman"/>
            <w:sz w:val="24"/>
            <w:szCs w:val="24"/>
          </w:rPr>
          <w:t>кодексом</w:t>
        </w:r>
      </w:hyperlink>
      <w:r w:rsidRPr="00B335A0">
        <w:rPr>
          <w:rFonts w:ascii="Times New Roman" w:hAnsi="Times New Roman" w:cs="Times New Roman"/>
          <w:sz w:val="24"/>
          <w:szCs w:val="24"/>
        </w:rP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привлекаемые ими или техническим заказчиком на основании договора физическое лицо или юридическое лицо, которые соответствуют требованиям, предусмотренным </w:t>
      </w:r>
      <w:hyperlink w:anchor="Par2026"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 ред. Федерального </w:t>
      </w:r>
      <w:hyperlink r:id="rId61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61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абзац первый части 4 статьи 47 вносятся изменения. См. текст в будущей </w:t>
      </w:r>
      <w:hyperlink r:id="rId61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Инженерные изыскания для подготовки проектной документации, строительства, реконструкции объектов капитального строительства, а также в целях подготовки документации по планировке территории, предназначенной для размещения линейных объектов транспортной </w:t>
      </w:r>
      <w:r w:rsidRPr="00B335A0">
        <w:rPr>
          <w:rFonts w:ascii="Times New Roman" w:hAnsi="Times New Roman" w:cs="Times New Roman"/>
          <w:sz w:val="24"/>
          <w:szCs w:val="24"/>
        </w:rPr>
        <w:lastRenderedPageBreak/>
        <w:t>инфраструктуры федерального значения, регионального значения или местного значения, выполняются в целях получения: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1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23.07.2013 N 247-ФЗ)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4.1. Результаты инженерных изысканий представляют собой документ о выполненных инженерных изысканиях, содержащий материалы в текстовой форме и в виде карт (схем)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4.1 введена Федеральным </w:t>
      </w:r>
      <w:hyperlink r:id="rId61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Необходимость выполнения отдельных видов инженерных изысканий, состав, объем и метод их выполнения устанавливаются с учетом требований </w:t>
      </w:r>
      <w:hyperlink r:id="rId617" w:history="1">
        <w:r w:rsidRPr="00B335A0">
          <w:rPr>
            <w:rFonts w:ascii="Times New Roman" w:hAnsi="Times New Roman" w:cs="Times New Roman"/>
            <w:sz w:val="24"/>
            <w:szCs w:val="24"/>
          </w:rPr>
          <w:t>технических регламентов</w:t>
        </w:r>
      </w:hyperlink>
      <w:r w:rsidRPr="00B335A0">
        <w:rPr>
          <w:rFonts w:ascii="Times New Roman" w:hAnsi="Times New Roman" w:cs="Times New Roman"/>
          <w:sz w:val="24"/>
          <w:szCs w:val="24"/>
        </w:rPr>
        <w:t xml:space="preserve">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1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61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6 статьи 47 вносятся изменения. См. текст в будущей </w:t>
      </w:r>
      <w:hyperlink r:id="rId620"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70" w:name="Par2054"/>
      <w:bookmarkEnd w:id="170"/>
      <w:r w:rsidRPr="00B335A0">
        <w:rPr>
          <w:rFonts w:ascii="Times New Roman" w:hAnsi="Times New Roman" w:cs="Times New Roman"/>
          <w:sz w:val="24"/>
          <w:szCs w:val="24"/>
        </w:rPr>
        <w:t xml:space="preserve">6. </w:t>
      </w:r>
      <w:hyperlink r:id="rId621" w:history="1">
        <w:r w:rsidRPr="00B335A0">
          <w:rPr>
            <w:rFonts w:ascii="Times New Roman" w:hAnsi="Times New Roman" w:cs="Times New Roman"/>
            <w:sz w:val="24"/>
            <w:szCs w:val="24"/>
          </w:rPr>
          <w:t>Виды</w:t>
        </w:r>
      </w:hyperlink>
      <w:r w:rsidRPr="00B335A0">
        <w:rPr>
          <w:rFonts w:ascii="Times New Roman" w:hAnsi="Times New Roman" w:cs="Times New Roman"/>
          <w:sz w:val="24"/>
          <w:szCs w:val="24"/>
        </w:rPr>
        <w:t xml:space="preserve"> инженерных изысканий, </w:t>
      </w:r>
      <w:hyperlink r:id="rId622"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их выполнения для подготовки проектной документации, строительства, реконструкции объектов капитального строительства, подготовки документации по планировке территории, предназначенной для размещения линейных объектов </w:t>
      </w:r>
      <w:r w:rsidRPr="00B335A0">
        <w:rPr>
          <w:rFonts w:ascii="Times New Roman" w:hAnsi="Times New Roman" w:cs="Times New Roman"/>
          <w:sz w:val="24"/>
          <w:szCs w:val="24"/>
        </w:rPr>
        <w:lastRenderedPageBreak/>
        <w:t>транспортной инфраструктуры федерального значения, регионального значения или местного значения, а также состав, форма материалов и результатов инженерных изысканий, порядок формирования и ведения государственного фонда материалов и данных инженерных изысканий с учетом потребностей информационных систем обеспечения градостроительной деятельности устанавливаются Правительством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623"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23.07.2013 </w:t>
      </w:r>
      <w:hyperlink r:id="rId624" w:history="1">
        <w:r w:rsidRPr="00B335A0">
          <w:rPr>
            <w:rFonts w:ascii="Times New Roman" w:hAnsi="Times New Roman" w:cs="Times New Roman"/>
            <w:sz w:val="24"/>
            <w:szCs w:val="24"/>
          </w:rPr>
          <w:t>N 247-ФЗ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62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7 статьи 47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Состав и объем инженерных изысканий, необходимых в целях подготовки документации по планировке территории, предназначенной для размещения линейных объектов транспортной инфраструктуры федерального значения, регионального значения или местного значения,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и градостроительства.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введена Федеральным </w:t>
      </w:r>
      <w:hyperlink r:id="rId62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23.07.2013 N 247-ФЗ)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Об отдельных требованиях, предъявляемых к осуществлению архитектурно-строительного проектирования, см. </w:t>
      </w:r>
      <w:hyperlink r:id="rId627" w:history="1">
        <w:r w:rsidRPr="00B335A0">
          <w:rPr>
            <w:rFonts w:ascii="Times New Roman" w:hAnsi="Times New Roman" w:cs="Times New Roman"/>
            <w:sz w:val="24"/>
            <w:szCs w:val="24"/>
          </w:rPr>
          <w:t>статью 3.2</w:t>
        </w:r>
      </w:hyperlink>
      <w:r w:rsidRPr="00B335A0">
        <w:rPr>
          <w:rFonts w:ascii="Times New Roman" w:hAnsi="Times New Roman" w:cs="Times New Roman"/>
          <w:sz w:val="24"/>
          <w:szCs w:val="24"/>
        </w:rPr>
        <w:t xml:space="preserve"> Федерального закона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48. Архитектурно-строительное проектирование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w:t>
      </w:r>
      <w:hyperlink w:anchor="Par2171" w:history="1">
        <w:r w:rsidRPr="00B335A0">
          <w:rPr>
            <w:rFonts w:ascii="Times New Roman" w:hAnsi="Times New Roman" w:cs="Times New Roman"/>
            <w:sz w:val="24"/>
            <w:szCs w:val="24"/>
          </w:rPr>
          <w:t>частью 12.2</w:t>
        </w:r>
      </w:hyperlink>
      <w:r w:rsidRPr="00B335A0">
        <w:rPr>
          <w:rFonts w:ascii="Times New Roman" w:hAnsi="Times New Roman" w:cs="Times New Roman"/>
          <w:sz w:val="24"/>
          <w:szCs w:val="24"/>
        </w:rPr>
        <w:t xml:space="preserve"> настоящей статьи.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w:t>
      </w:r>
      <w:r w:rsidRPr="00B335A0">
        <w:rPr>
          <w:rFonts w:ascii="Times New Roman" w:hAnsi="Times New Roman" w:cs="Times New Roman"/>
          <w:sz w:val="24"/>
          <w:szCs w:val="24"/>
        </w:rPr>
        <w:lastRenderedPageBreak/>
        <w:t>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 в ред. Федерального </w:t>
      </w:r>
      <w:hyperlink r:id="rId62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2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3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3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4 статьи 48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71" w:name="Par2079"/>
      <w:bookmarkEnd w:id="171"/>
      <w:r w:rsidRPr="00B335A0">
        <w:rPr>
          <w:rFonts w:ascii="Times New Roman" w:hAnsi="Times New Roman" w:cs="Times New Roman"/>
          <w:sz w:val="24"/>
          <w:szCs w:val="24"/>
        </w:rPr>
        <w:t xml:space="preserve">4. </w:t>
      </w:r>
      <w:hyperlink r:id="rId632" w:history="1">
        <w:r w:rsidRPr="00B335A0">
          <w:rPr>
            <w:rFonts w:ascii="Times New Roman" w:hAnsi="Times New Roman" w:cs="Times New Roman"/>
            <w:sz w:val="24"/>
            <w:szCs w:val="24"/>
          </w:rPr>
          <w:t>Виды работ</w:t>
        </w:r>
      </w:hyperlink>
      <w:r w:rsidRPr="00B335A0">
        <w:rPr>
          <w:rFonts w:ascii="Times New Roman" w:hAnsi="Times New Roman" w:cs="Times New Roman"/>
          <w:sz w:val="24"/>
          <w:szCs w:val="24"/>
        </w:rPr>
        <w:t xml:space="preserve">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 в ред. Федерального </w:t>
      </w:r>
      <w:hyperlink r:id="rId63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22.07.2008 N 148-ФЗ)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3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48 дополняется новой частью 4.1.</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3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5 статьи 48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72" w:name="Par2088"/>
      <w:bookmarkEnd w:id="172"/>
      <w:r w:rsidRPr="00B335A0">
        <w:rPr>
          <w:rFonts w:ascii="Times New Roman" w:hAnsi="Times New Roman" w:cs="Times New Roman"/>
          <w:sz w:val="24"/>
          <w:szCs w:val="24"/>
        </w:rPr>
        <w:t xml:space="preserve">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w:t>
      </w:r>
      <w:r w:rsidRPr="00B335A0">
        <w:rPr>
          <w:rFonts w:ascii="Times New Roman" w:hAnsi="Times New Roman" w:cs="Times New Roman"/>
          <w:sz w:val="24"/>
          <w:szCs w:val="24"/>
        </w:rPr>
        <w:lastRenderedPageBreak/>
        <w:t xml:space="preserve">соответствия такого лица требованиям, предусмотренным </w:t>
      </w:r>
      <w:hyperlink w:anchor="Par2079" w:history="1">
        <w:r w:rsidRPr="00B335A0">
          <w:rPr>
            <w:rFonts w:ascii="Times New Roman" w:hAnsi="Times New Roman" w:cs="Times New Roman"/>
            <w:sz w:val="24"/>
            <w:szCs w:val="24"/>
          </w:rPr>
          <w:t>частью 4</w:t>
        </w:r>
      </w:hyperlink>
      <w:r w:rsidRPr="00B335A0">
        <w:rPr>
          <w:rFonts w:ascii="Times New Roman" w:hAnsi="Times New Roman" w:cs="Times New Roman"/>
          <w:sz w:val="24"/>
          <w:szCs w:val="24"/>
        </w:rPr>
        <w:t xml:space="preserve"> настоящей статьи, и (или) с привлечением других соответствующих указанным требованиям лиц.</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27.07.2010 </w:t>
      </w:r>
      <w:hyperlink r:id="rId636" w:history="1">
        <w:r w:rsidRPr="00B335A0">
          <w:rPr>
            <w:rFonts w:ascii="Times New Roman" w:hAnsi="Times New Roman" w:cs="Times New Roman"/>
            <w:sz w:val="24"/>
            <w:szCs w:val="24"/>
          </w:rPr>
          <w:t>N 240-ФЗ</w:t>
        </w:r>
      </w:hyperlink>
      <w:r w:rsidRPr="00B335A0">
        <w:rPr>
          <w:rFonts w:ascii="Times New Roman" w:hAnsi="Times New Roman" w:cs="Times New Roman"/>
          <w:sz w:val="24"/>
          <w:szCs w:val="24"/>
        </w:rPr>
        <w:t xml:space="preserve">, от 28.11.2011 </w:t>
      </w:r>
      <w:hyperlink r:id="rId637"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3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5.1 статьи 48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5.1. В случае, если работы по организации подготовки проектной документации объекта капитального строительства включены в указанный в </w:t>
      </w:r>
      <w:hyperlink w:anchor="Par3289" w:history="1">
        <w:r w:rsidRPr="00B335A0">
          <w:rPr>
            <w:rFonts w:ascii="Times New Roman" w:hAnsi="Times New Roman" w:cs="Times New Roman"/>
            <w:sz w:val="24"/>
            <w:szCs w:val="24"/>
          </w:rPr>
          <w:t>части 4 статьи 55.8</w:t>
        </w:r>
      </w:hyperlink>
      <w:r w:rsidRPr="00B335A0">
        <w:rPr>
          <w:rFonts w:ascii="Times New Roman" w:hAnsi="Times New Roman" w:cs="Times New Roman"/>
          <w:sz w:val="24"/>
          <w:szCs w:val="24"/>
        </w:rPr>
        <w:t xml:space="preserve"> настоящего Кодекса перечень, лицо, осуществляющее подготовку проектной документации такого объекта капитального строительства, должно иметь выданное саморегулируемой организацией свидетельство о допуске к работам по организации подготовки проектной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5.1 введена Федеральным </w:t>
      </w:r>
      <w:hyperlink r:id="rId63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4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5.2 статьи 48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5.2.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5.2 введена Федеральным </w:t>
      </w:r>
      <w:hyperlink r:id="rId64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 в ред. Федерального </w:t>
      </w:r>
      <w:hyperlink r:id="rId64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4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абзац первый части 6 статьи 48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 случае,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4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градостроительный </w:t>
      </w:r>
      <w:hyperlink r:id="rId645" w:history="1">
        <w:r w:rsidRPr="00B335A0">
          <w:rPr>
            <w:rFonts w:ascii="Times New Roman" w:hAnsi="Times New Roman" w:cs="Times New Roman"/>
            <w:sz w:val="24"/>
            <w:szCs w:val="24"/>
          </w:rPr>
          <w:t>план</w:t>
        </w:r>
      </w:hyperlink>
      <w:r w:rsidRPr="00B335A0">
        <w:rPr>
          <w:rFonts w:ascii="Times New Roman" w:hAnsi="Times New Roman" w:cs="Times New Roman"/>
          <w:sz w:val="24"/>
          <w:szCs w:val="24"/>
        </w:rPr>
        <w:t xml:space="preserve">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4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4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2 части 6 статьи 48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4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30.12.2012 N 318-ФЗ)</w:t>
      </w:r>
    </w:p>
    <w:p w:rsidR="00892367" w:rsidRPr="00B335A0" w:rsidRDefault="00892367" w:rsidP="00892367">
      <w:pPr>
        <w:pStyle w:val="ConsPlusNormal"/>
        <w:ind w:firstLine="540"/>
        <w:jc w:val="both"/>
        <w:rPr>
          <w:rFonts w:ascii="Times New Roman" w:hAnsi="Times New Roman" w:cs="Times New Roman"/>
          <w:sz w:val="24"/>
          <w:szCs w:val="24"/>
        </w:rPr>
      </w:pPr>
      <w:bookmarkStart w:id="173" w:name="Par2117"/>
      <w:bookmarkEnd w:id="173"/>
      <w:r w:rsidRPr="00B335A0">
        <w:rPr>
          <w:rFonts w:ascii="Times New Roman" w:hAnsi="Times New Roman" w:cs="Times New Roman"/>
          <w:sz w:val="24"/>
          <w:szCs w:val="24"/>
        </w:rPr>
        <w:t>7.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 ред. Федерального </w:t>
      </w:r>
      <w:hyperlink r:id="rId64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30.12.2012 N 318-ФЗ)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5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30.12.2012 N 318-ФЗ)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w:t>
      </w:r>
      <w:r w:rsidRPr="00B335A0">
        <w:rPr>
          <w:rFonts w:ascii="Times New Roman" w:hAnsi="Times New Roman" w:cs="Times New Roman"/>
          <w:sz w:val="24"/>
          <w:szCs w:val="24"/>
        </w:rPr>
        <w:lastRenderedPageBreak/>
        <w:t>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 в ред. Федерального </w:t>
      </w:r>
      <w:hyperlink r:id="rId65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bookmarkStart w:id="174" w:name="Par2123"/>
      <w:bookmarkEnd w:id="174"/>
      <w:r w:rsidRPr="00B335A0">
        <w:rPr>
          <w:rFonts w:ascii="Times New Roman" w:hAnsi="Times New Roman" w:cs="Times New Roman"/>
          <w:sz w:val="24"/>
          <w:szCs w:val="24"/>
        </w:rPr>
        <w:t xml:space="preserve">10.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w:t>
      </w:r>
      <w:hyperlink r:id="rId652" w:history="1">
        <w:r w:rsidRPr="00B335A0">
          <w:rPr>
            <w:rFonts w:ascii="Times New Roman" w:hAnsi="Times New Roman" w:cs="Times New Roman"/>
            <w:sz w:val="24"/>
            <w:szCs w:val="24"/>
          </w:rPr>
          <w:t>устанавливаться</w:t>
        </w:r>
      </w:hyperlink>
      <w:r w:rsidRPr="00B335A0">
        <w:rPr>
          <w:rFonts w:ascii="Times New Roman" w:hAnsi="Times New Roman" w:cs="Times New Roman"/>
          <w:sz w:val="24"/>
          <w:szCs w:val="24"/>
        </w:rPr>
        <w:t xml:space="preserve"> Правительством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5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30.12.2012 N 318-ФЗ)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10.1. Требования </w:t>
      </w:r>
      <w:hyperlink w:anchor="Par2117" w:history="1">
        <w:r w:rsidRPr="00B335A0">
          <w:rPr>
            <w:rFonts w:ascii="Times New Roman" w:hAnsi="Times New Roman" w:cs="Times New Roman"/>
            <w:sz w:val="24"/>
            <w:szCs w:val="24"/>
          </w:rPr>
          <w:t>частей 7</w:t>
        </w:r>
      </w:hyperlink>
      <w:r w:rsidRPr="00B335A0">
        <w:rPr>
          <w:rFonts w:ascii="Times New Roman" w:hAnsi="Times New Roman" w:cs="Times New Roman"/>
          <w:sz w:val="24"/>
          <w:szCs w:val="24"/>
        </w:rPr>
        <w:t xml:space="preserve"> - </w:t>
      </w:r>
      <w:hyperlink w:anchor="Par2123" w:history="1">
        <w:r w:rsidRPr="00B335A0">
          <w:rPr>
            <w:rFonts w:ascii="Times New Roman" w:hAnsi="Times New Roman" w:cs="Times New Roman"/>
            <w:sz w:val="24"/>
            <w:szCs w:val="24"/>
          </w:rPr>
          <w:t>10</w:t>
        </w:r>
      </w:hyperlink>
      <w:r w:rsidRPr="00B335A0">
        <w:rPr>
          <w:rFonts w:ascii="Times New Roman" w:hAnsi="Times New Roman" w:cs="Times New Roman"/>
          <w:sz w:val="24"/>
          <w:szCs w:val="24"/>
        </w:rPr>
        <w:t xml:space="preserve">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w:t>
      </w:r>
      <w:hyperlink r:id="rId654"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об электроэнергетике.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10.1 введена Федеральным </w:t>
      </w:r>
      <w:hyperlink r:id="rId65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318-ФЗ)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65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11 статьи 48 вносятся изменения. См. текст в будущей </w:t>
      </w:r>
      <w:hyperlink r:id="rId657"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5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11 статьи 48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659"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20.03.2011 </w:t>
      </w:r>
      <w:hyperlink r:id="rId660"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 xml:space="preserve">, от 28.11.2011 </w:t>
      </w:r>
      <w:hyperlink r:id="rId661"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175" w:name="Par2136"/>
      <w:bookmarkEnd w:id="175"/>
      <w:r w:rsidRPr="00B335A0">
        <w:rPr>
          <w:rFonts w:ascii="Times New Roman" w:hAnsi="Times New Roman" w:cs="Times New Roman"/>
          <w:sz w:val="24"/>
          <w:szCs w:val="24"/>
        </w:rPr>
        <w:t>12.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lastRenderedPageBreak/>
        <w:t xml:space="preserve">С 1 января 2017 года Федеральным </w:t>
      </w:r>
      <w:hyperlink r:id="rId66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2 части 12 статьи 48 вносятся изменения. См. текст в будущей </w:t>
      </w:r>
      <w:hyperlink r:id="rId66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76" w:name="Par2142"/>
      <w:bookmarkEnd w:id="176"/>
      <w:r w:rsidRPr="00B335A0">
        <w:rPr>
          <w:rFonts w:ascii="Times New Roman" w:hAnsi="Times New Roman" w:cs="Times New Roman"/>
          <w:sz w:val="24"/>
          <w:szCs w:val="24"/>
        </w:rPr>
        <w:t>2) схема планировочной организации земельного участка, выполненная в соответствии с градостроительным планом земельного участка;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архитектурные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конструктивные и объемно-планировочные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проект организации строительства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177" w:name="Par2148"/>
      <w:bookmarkEnd w:id="177"/>
      <w:r w:rsidRPr="00B335A0">
        <w:rPr>
          <w:rFonts w:ascii="Times New Roman" w:hAnsi="Times New Roman" w:cs="Times New Roman"/>
          <w:sz w:val="24"/>
          <w:szCs w:val="24"/>
        </w:rPr>
        <w:t>8) перечень мероприятий по охране окружающей среды;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перечень мероприятий по обеспечению пожарной безопасности;</w:t>
      </w:r>
    </w:p>
    <w:p w:rsidR="00892367" w:rsidRPr="00B335A0" w:rsidRDefault="00892367" w:rsidP="00892367">
      <w:pPr>
        <w:pStyle w:val="ConsPlusNormal"/>
        <w:ind w:firstLine="540"/>
        <w:jc w:val="both"/>
        <w:rPr>
          <w:rFonts w:ascii="Times New Roman" w:hAnsi="Times New Roman" w:cs="Times New Roman"/>
          <w:sz w:val="24"/>
          <w:szCs w:val="24"/>
        </w:rPr>
      </w:pPr>
      <w:bookmarkStart w:id="178" w:name="Par2150"/>
      <w:bookmarkEnd w:id="178"/>
      <w:r w:rsidRPr="00B335A0">
        <w:rPr>
          <w:rFonts w:ascii="Times New Roman" w:hAnsi="Times New Roman" w:cs="Times New Roman"/>
          <w:sz w:val="24"/>
          <w:szCs w:val="24"/>
        </w:rP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6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28.11.2015 N 339-ФЗ)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Об отдельных требованиях, предъявляемых к обеспечению безопасной эксплуатации зданий, сооружений, см. Федеральный </w:t>
      </w:r>
      <w:hyperlink r:id="rId665"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10.1) требования к обеспечению безопасной эксплуатации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10.1 введен Федеральным </w:t>
      </w:r>
      <w:hyperlink r:id="rId66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11 в ред. Федерального </w:t>
      </w:r>
      <w:hyperlink r:id="rId66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ind w:firstLine="540"/>
        <w:jc w:val="both"/>
        <w:rPr>
          <w:rFonts w:ascii="Times New Roman" w:hAnsi="Times New Roman" w:cs="Times New Roman"/>
          <w:sz w:val="24"/>
          <w:szCs w:val="24"/>
        </w:rPr>
      </w:pPr>
      <w:bookmarkStart w:id="179" w:name="Par2160"/>
      <w:bookmarkEnd w:id="179"/>
      <w:r w:rsidRPr="00B335A0">
        <w:rPr>
          <w:rFonts w:ascii="Times New Roman" w:hAnsi="Times New Roman" w:cs="Times New Roman"/>
          <w:sz w:val="24"/>
          <w:szCs w:val="24"/>
        </w:rPr>
        <w:t>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11.1 введен Федеральным </w:t>
      </w:r>
      <w:hyperlink r:id="rId66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23.11.2009 N 261-ФЗ)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 случаях, при которых требование к проектной документации по строительству, реконструкции многоквартирного дома, предусмотренное пунктом 11.2 части 12 статьи 48 (в редакции Федерального закона от 29.06.2015 N 176-ФЗ), не применяется, см. </w:t>
      </w:r>
      <w:hyperlink r:id="rId669" w:history="1">
        <w:r w:rsidRPr="00B335A0">
          <w:rPr>
            <w:rFonts w:ascii="Times New Roman" w:hAnsi="Times New Roman" w:cs="Times New Roman"/>
            <w:sz w:val="24"/>
            <w:szCs w:val="24"/>
          </w:rPr>
          <w:t>часть 14 статьи 12</w:t>
        </w:r>
      </w:hyperlink>
      <w:r w:rsidRPr="00B335A0">
        <w:rPr>
          <w:rFonts w:ascii="Times New Roman" w:hAnsi="Times New Roman" w:cs="Times New Roman"/>
          <w:sz w:val="24"/>
          <w:szCs w:val="24"/>
        </w:rPr>
        <w:t xml:space="preserve"> указанного Закона.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11.2)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11.2 введен Федеральным </w:t>
      </w:r>
      <w:hyperlink r:id="rId67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29.06.2015 N 176-ФЗ)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иная документация в случаях, предусмотренных федеральными законами.</w:t>
      </w:r>
    </w:p>
    <w:p w:rsidR="00892367" w:rsidRPr="00B335A0" w:rsidRDefault="00892367" w:rsidP="00892367">
      <w:pPr>
        <w:pStyle w:val="ConsPlusNormal"/>
        <w:ind w:firstLine="540"/>
        <w:jc w:val="both"/>
        <w:rPr>
          <w:rFonts w:ascii="Times New Roman" w:hAnsi="Times New Roman" w:cs="Times New Roman"/>
          <w:sz w:val="24"/>
          <w:szCs w:val="24"/>
        </w:rPr>
      </w:pPr>
      <w:bookmarkStart w:id="180" w:name="Par2169"/>
      <w:bookmarkEnd w:id="180"/>
      <w:r w:rsidRPr="00B335A0">
        <w:rPr>
          <w:rFonts w:ascii="Times New Roman" w:hAnsi="Times New Roman" w:cs="Times New Roman"/>
          <w:sz w:val="24"/>
          <w:szCs w:val="24"/>
        </w:rPr>
        <w:t>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12.1 введена Федеральным </w:t>
      </w:r>
      <w:hyperlink r:id="rId67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31.12.2005 N 210-ФЗ, в ред. Федерального </w:t>
      </w:r>
      <w:hyperlink r:id="rId67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bookmarkStart w:id="181" w:name="Par2171"/>
      <w:bookmarkEnd w:id="181"/>
      <w:r w:rsidRPr="00B335A0">
        <w:rPr>
          <w:rFonts w:ascii="Times New Roman" w:hAnsi="Times New Roman" w:cs="Times New Roman"/>
          <w:sz w:val="24"/>
          <w:szCs w:val="24"/>
        </w:rPr>
        <w:t>12.2.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12.2 введена Федеральным </w:t>
      </w:r>
      <w:hyperlink r:id="rId67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243-ФЗ, в ред. Федерального </w:t>
      </w:r>
      <w:hyperlink r:id="rId67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 требованиях к проектной документации в целях обеспечения безопасности зданий и сооружений см. </w:t>
      </w:r>
      <w:hyperlink r:id="rId675" w:history="1">
        <w:r w:rsidRPr="00B335A0">
          <w:rPr>
            <w:rFonts w:ascii="Times New Roman" w:hAnsi="Times New Roman" w:cs="Times New Roman"/>
            <w:sz w:val="24"/>
            <w:szCs w:val="24"/>
          </w:rPr>
          <w:t>главу 3</w:t>
        </w:r>
      </w:hyperlink>
      <w:r w:rsidRPr="00B335A0">
        <w:rPr>
          <w:rFonts w:ascii="Times New Roman" w:hAnsi="Times New Roman" w:cs="Times New Roman"/>
          <w:sz w:val="24"/>
          <w:szCs w:val="24"/>
        </w:rPr>
        <w:t xml:space="preserve"> Федерального закона от 30.12.2009 N 384-ФЗ.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82" w:name="Par2177"/>
      <w:bookmarkEnd w:id="182"/>
      <w:r w:rsidRPr="00B335A0">
        <w:rPr>
          <w:rFonts w:ascii="Times New Roman" w:hAnsi="Times New Roman" w:cs="Times New Roman"/>
          <w:sz w:val="24"/>
          <w:szCs w:val="24"/>
        </w:rPr>
        <w:t xml:space="preserve">13. Состав и требования к содержанию разделов проектной документации применительно к различным видам объектов капитального строительства, в том числе к линейным объектам, состав и требования к содержанию разделов проектной документации применительно к отдельным этапам строительства, реконструкции объектов капитального строительства, состав и требования к содержанию разделов проектной документации при проведении капитального ремонта объектов капитального строительства, а также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w:t>
      </w:r>
      <w:hyperlink r:id="rId676" w:history="1">
        <w:r w:rsidRPr="00B335A0">
          <w:rPr>
            <w:rFonts w:ascii="Times New Roman" w:hAnsi="Times New Roman" w:cs="Times New Roman"/>
            <w:sz w:val="24"/>
            <w:szCs w:val="24"/>
          </w:rPr>
          <w:t>устанавливаются</w:t>
        </w:r>
      </w:hyperlink>
      <w:r w:rsidRPr="00B335A0">
        <w:rPr>
          <w:rFonts w:ascii="Times New Roman" w:hAnsi="Times New Roman" w:cs="Times New Roman"/>
          <w:sz w:val="24"/>
          <w:szCs w:val="24"/>
        </w:rPr>
        <w:t xml:space="preserve"> Правительством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677"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18.12.2006 </w:t>
      </w:r>
      <w:hyperlink r:id="rId678"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18.07.2011 </w:t>
      </w:r>
      <w:hyperlink r:id="rId679"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 xml:space="preserve">, от 28.11.2011 </w:t>
      </w:r>
      <w:hyperlink r:id="rId680"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183" w:name="Par2179"/>
      <w:bookmarkEnd w:id="183"/>
      <w:r w:rsidRPr="00B335A0">
        <w:rPr>
          <w:rFonts w:ascii="Times New Roman" w:hAnsi="Times New Roman" w:cs="Times New Roman"/>
          <w:sz w:val="24"/>
          <w:szCs w:val="24"/>
        </w:rPr>
        <w:t>14. 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пунктов хранения радиоактивных отходов),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 мероприятий по противодействию терроризму.</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11.07.2011 </w:t>
      </w:r>
      <w:hyperlink r:id="rId681" w:history="1">
        <w:r w:rsidRPr="00B335A0">
          <w:rPr>
            <w:rFonts w:ascii="Times New Roman" w:hAnsi="Times New Roman" w:cs="Times New Roman"/>
            <w:sz w:val="24"/>
            <w:szCs w:val="24"/>
          </w:rPr>
          <w:t>N 190-ФЗ</w:t>
        </w:r>
      </w:hyperlink>
      <w:r w:rsidRPr="00B335A0">
        <w:rPr>
          <w:rFonts w:ascii="Times New Roman" w:hAnsi="Times New Roman" w:cs="Times New Roman"/>
          <w:sz w:val="24"/>
          <w:szCs w:val="24"/>
        </w:rPr>
        <w:t xml:space="preserve">, от 28.11.2011 </w:t>
      </w:r>
      <w:hyperlink r:id="rId682"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68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15 статьи 48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15. Проектная документация утверждается застройщиком или техническим заказчиком. В случаях, предусмотренных </w:t>
      </w:r>
      <w:hyperlink w:anchor="Par2238" w:history="1">
        <w:r w:rsidRPr="00B335A0">
          <w:rPr>
            <w:rFonts w:ascii="Times New Roman" w:hAnsi="Times New Roman" w:cs="Times New Roman"/>
            <w:sz w:val="24"/>
            <w:szCs w:val="24"/>
          </w:rPr>
          <w:t>статьей 49</w:t>
        </w:r>
      </w:hyperlink>
      <w:r w:rsidRPr="00B335A0">
        <w:rPr>
          <w:rFonts w:ascii="Times New Roman" w:hAnsi="Times New Roman" w:cs="Times New Roman"/>
          <w:sz w:val="24"/>
          <w:szCs w:val="24"/>
        </w:rPr>
        <w:t xml:space="preserve"> настоящего Кодекса,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684"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28.11.2011 </w:t>
      </w:r>
      <w:hyperlink r:id="rId685"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15.1. Особенности подготовки, согласования и утверждения проектной документации, необходимой для проведения работ по сохранению объекта культурного наследия, устанавливаются </w:t>
      </w:r>
      <w:hyperlink r:id="rId686"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об охране объектов культурного наследия.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15.1 введена Федеральным </w:t>
      </w:r>
      <w:hyperlink r:id="rId6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22.10.2014 N 315-ФЗ)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16. Не допускается требовать согласование проектной документации, заключение на проектную документацию и иные документы, не предусмотренные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16 введена Федеральным </w:t>
      </w:r>
      <w:hyperlink r:id="rId68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184" w:name="Par2192"/>
      <w:bookmarkEnd w:id="184"/>
      <w:r w:rsidRPr="00B335A0">
        <w:rPr>
          <w:rFonts w:ascii="Times New Roman" w:hAnsi="Times New Roman" w:cs="Times New Roman"/>
          <w:sz w:val="24"/>
          <w:szCs w:val="24"/>
        </w:rPr>
        <w:t>Статья 48.1. Особо опасные, технически сложные и уникальные объекты</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68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85" w:name="Par2196"/>
      <w:bookmarkEnd w:id="185"/>
      <w:r w:rsidRPr="00B335A0">
        <w:rPr>
          <w:rFonts w:ascii="Times New Roman" w:hAnsi="Times New Roman" w:cs="Times New Roman"/>
          <w:sz w:val="24"/>
          <w:szCs w:val="24"/>
        </w:rPr>
        <w:t>1. К особо опасным и технически сложным объектам относятся: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объекты использования атомной энергии (в том числе ядерные установки, пункты хранения ядерных материалов и радиоактивных веществ, пункты хранения радиоактивных отходов);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9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11.07.2011 N 190-ФЗ)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гидротехнические сооружения первого и второго классов, устанавливаемые в соответствии с </w:t>
      </w:r>
      <w:hyperlink r:id="rId691"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о безопасности гидротехнических сооружений;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сооружения связи, являющиеся особо опасными, технически сложными в соответствии с </w:t>
      </w:r>
      <w:hyperlink r:id="rId692"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в области связи;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 в ред. Федерального </w:t>
      </w:r>
      <w:hyperlink r:id="rId69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29.11.2010 N 314-ФЗ)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линии электропередачи и иные объекты электросетевого хозяйства напряжением 330 киловольт и более;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объекты космической инфраструктуры;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объекты авиационной инфраструктуры;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9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объекты инфраструктуры железнодорожного транспорта общего 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метрополитены;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морские порты, за исключением объектов инфраструктуры морского порта, предназначенных для стоянок и обслуживания маломерных, спортивных парусных и прогулочных судов;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69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28.06.2014 N 180-ФЗ)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утратил силу. - Федеральный </w:t>
      </w:r>
      <w:hyperlink r:id="rId696"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08.11.2007 N 257-ФЗ;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10.1) тепловые электростанции мощностью 150 мегаватт и выше;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10.1 введен Федеральным </w:t>
      </w:r>
      <w:hyperlink r:id="rId69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04.12.2007 N 324-ФЗ)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10.2) подвесные канатные дороги;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10.2 введен Федеральным </w:t>
      </w:r>
      <w:hyperlink r:id="rId69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опасные производственные объекты, подлежащие регистрации в государственном реестре в соответствии с </w:t>
      </w:r>
      <w:hyperlink r:id="rId699"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 промышленной безопасности опасных производственных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опасные производственные объекты I и II классов опасности, на которых получаются, используются, перерабатываются, образуются, хранятся, транспортируются, уничтожаются опасные вещества;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опасные производственные объекты, на которых получаются, транспортируются, используются расплавы черных и цветных металлов, сплавы на основе этих расплавов с применением оборудования, рассчитанного на максимальное количество расплава 500 килограммов и более;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опасные производственные объекты, на которых ведутся горные работы (за исключением добычи общераспространенных полезных ископаемых и разработки россыпных месторождений полезных ископаемых, осуществляемых открытым способом без применения взрывных работ), работы по обогащению полезных ископаемых.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11 в ред. Федерального </w:t>
      </w:r>
      <w:hyperlink r:id="rId70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04.03.2013 N 22-ФЗ)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К уникальным объектам относятся объекты капитального строительства (за исключением указанных в </w:t>
      </w:r>
      <w:hyperlink w:anchor="Par2196"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в проектной документации которых предусмотрена хотя бы одна из следующих характеристик:</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0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высота более чем 100 метров;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пролеты более чем 100 метров;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наличие консоли более чем 20 метров;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заглубление подземной части (полностью или частично) ниже планировочной отметки земли более чем на 15 метров;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0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утратил силу. - Федеральный </w:t>
      </w:r>
      <w:hyperlink r:id="rId703"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48.2. Проектная документация повторного использования и модифицированная проектная документация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70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Проектной документацией повторного использования признается проектная документация объекта капитального строительства, которая получила положительное заключение экспертизы проектной документации и может быть использована при подготовке проектной документации для строительства аналогичного по назначению и проектной мощности объекта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186" w:name="Par2233"/>
      <w:bookmarkEnd w:id="186"/>
      <w:r w:rsidRPr="00B335A0">
        <w:rPr>
          <w:rFonts w:ascii="Times New Roman" w:hAnsi="Times New Roman" w:cs="Times New Roman"/>
          <w:sz w:val="24"/>
          <w:szCs w:val="24"/>
        </w:rPr>
        <w:t xml:space="preserve">2. Подготовка проектной документации применительно к объекту капитального строительства, строительство которого обеспечивается федеральным органом исполнительной власти, органом исполнительной власти субъекта Российской Федерации, органом местного самоуправления, юридическим лицом, созданным Российской Федерацией, субъектом Российской Федерации, муниципальным образованием, юридическим лицом, доля Российской Федерации, субъекта Российской Федерации, муниципального образования в уставном (складочном) капитале которого составляет более 50 процентов, осуществляется с обязательным использованием соответствующей установленным Правительством Российской Федерации </w:t>
      </w:r>
      <w:hyperlink r:id="rId705" w:history="1">
        <w:r w:rsidRPr="00B335A0">
          <w:rPr>
            <w:rFonts w:ascii="Times New Roman" w:hAnsi="Times New Roman" w:cs="Times New Roman"/>
            <w:sz w:val="24"/>
            <w:szCs w:val="24"/>
          </w:rPr>
          <w:t>критериям</w:t>
        </w:r>
      </w:hyperlink>
      <w:r w:rsidRPr="00B335A0">
        <w:rPr>
          <w:rFonts w:ascii="Times New Roman" w:hAnsi="Times New Roman" w:cs="Times New Roman"/>
          <w:sz w:val="24"/>
          <w:szCs w:val="24"/>
        </w:rPr>
        <w:t xml:space="preserve"> экономической эффективности проектной документации повторного использования (далее также - экономически эффективная проектная документация повторного использования) объекта капитального строительства, аналогичного по назначению, проектной мощности, природным и иным условиям территории, на которой планируется осуществлять строительство, при наличии такой проектной документации повторного использования. При этом экономически эффективной проектной документацией повторного использования может быть признана только проектная документация, получившая положительное заключение государственной экспертизы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Подготовка проектной документации применительно к объекту капитального строительства, предусмотренному </w:t>
      </w:r>
      <w:hyperlink w:anchor="Par2233"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при отсутствии экономически эффективной проектной документации повторного использования объекта капитального строительства, аналогичного по назначению, проектной мощности, природным и иным условиям территории, на которой планируется осуществлять строительство, осуществляется при условии соблюдения установленных Правительством Российской Федерации </w:t>
      </w:r>
      <w:hyperlink r:id="rId706" w:history="1">
        <w:r w:rsidRPr="00B335A0">
          <w:rPr>
            <w:rFonts w:ascii="Times New Roman" w:hAnsi="Times New Roman" w:cs="Times New Roman"/>
            <w:sz w:val="24"/>
            <w:szCs w:val="24"/>
          </w:rPr>
          <w:t>критериев</w:t>
        </w:r>
      </w:hyperlink>
      <w:r w:rsidRPr="00B335A0">
        <w:rPr>
          <w:rFonts w:ascii="Times New Roman" w:hAnsi="Times New Roman" w:cs="Times New Roman"/>
          <w:sz w:val="24"/>
          <w:szCs w:val="24"/>
        </w:rPr>
        <w:t xml:space="preserve"> экономической эффективности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Органы государственной власти, органы местного самоуправления и юридические лица, указанные в </w:t>
      </w:r>
      <w:hyperlink w:anchor="Par2233"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вправе осуществлять подготовку проектной документации применительно к объекту капитального строительства, строительство которого обеспечивается данными органами и юридическими лицами, без учета предусмотренного </w:t>
      </w:r>
      <w:hyperlink w:anchor="Par2233"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требования об обязательном использовании экономически эффективной проектной документации повторного использования объекта капитального строительства при подготовке проектной документации в целях строительства особо опасных, технически сложных, иных определенных Президентом Российской Федерации или Правительством Российской Федерации объектов капитального строительства, а также в целях реконструкции, капитального ремонта объектов капитального строительства, проведения работ по сохранению объектов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Модифицированной проектной документацией признается проектная документация, в которую после получения положительного заключения экспертизы проектной документации внесены изменения, не затрагивающие конструктивных и других характеристик безопасности объекта капитального строительства. В случае подготовки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Российской Федерации или обеспечивается юридическими лицами, указанными в </w:t>
      </w:r>
      <w:hyperlink w:anchor="Par2233"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внесение указанных изменений в проектную документацию также не должно приводить к увеличению сметы на строительство, реконструкцию, капитальный ремонт объектов капитального строительства в сопоставимых ценах.</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187" w:name="Par2238"/>
      <w:bookmarkEnd w:id="187"/>
      <w:r w:rsidRPr="00B335A0">
        <w:rPr>
          <w:rFonts w:ascii="Times New Roman" w:hAnsi="Times New Roman" w:cs="Times New Roman"/>
          <w:sz w:val="24"/>
          <w:szCs w:val="24"/>
        </w:rPr>
        <w:t>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16.05.2008 </w:t>
      </w:r>
      <w:hyperlink r:id="rId707" w:history="1">
        <w:r w:rsidRPr="00B335A0">
          <w:rPr>
            <w:rFonts w:ascii="Times New Roman" w:hAnsi="Times New Roman" w:cs="Times New Roman"/>
            <w:sz w:val="24"/>
            <w:szCs w:val="24"/>
          </w:rPr>
          <w:t>N 75-ФЗ</w:t>
        </w:r>
      </w:hyperlink>
      <w:r w:rsidRPr="00B335A0">
        <w:rPr>
          <w:rFonts w:ascii="Times New Roman" w:hAnsi="Times New Roman" w:cs="Times New Roman"/>
          <w:sz w:val="24"/>
          <w:szCs w:val="24"/>
        </w:rPr>
        <w:t xml:space="preserve">, от 28.11.2011 </w:t>
      </w:r>
      <w:hyperlink r:id="rId708"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28.06.2014 </w:t>
      </w:r>
      <w:hyperlink r:id="rId709" w:history="1">
        <w:r w:rsidRPr="00B335A0">
          <w:rPr>
            <w:rFonts w:ascii="Times New Roman" w:hAnsi="Times New Roman" w:cs="Times New Roman"/>
            <w:sz w:val="24"/>
            <w:szCs w:val="24"/>
          </w:rPr>
          <w:t>N 181-ФЗ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w:anchor="Par2243" w:history="1">
        <w:r w:rsidRPr="00B335A0">
          <w:rPr>
            <w:rFonts w:ascii="Times New Roman" w:hAnsi="Times New Roman" w:cs="Times New Roman"/>
            <w:sz w:val="24"/>
            <w:szCs w:val="24"/>
          </w:rPr>
          <w:t>частями 2</w:t>
        </w:r>
      </w:hyperlink>
      <w:r w:rsidRPr="00B335A0">
        <w:rPr>
          <w:rFonts w:ascii="Times New Roman" w:hAnsi="Times New Roman" w:cs="Times New Roman"/>
          <w:sz w:val="24"/>
          <w:szCs w:val="24"/>
        </w:rPr>
        <w:t xml:space="preserve">, </w:t>
      </w:r>
      <w:hyperlink w:anchor="Par2270"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и </w:t>
      </w:r>
      <w:hyperlink w:anchor="Par2272" w:history="1">
        <w:r w:rsidRPr="00B335A0">
          <w:rPr>
            <w:rFonts w:ascii="Times New Roman" w:hAnsi="Times New Roman" w:cs="Times New Roman"/>
            <w:sz w:val="24"/>
            <w:szCs w:val="24"/>
          </w:rPr>
          <w:t>3.1</w:t>
        </w:r>
      </w:hyperlink>
      <w:r w:rsidRPr="00B335A0">
        <w:rPr>
          <w:rFonts w:ascii="Times New Roman" w:hAnsi="Times New Roman" w:cs="Times New Roman"/>
          <w:sz w:val="24"/>
          <w:szCs w:val="24"/>
        </w:rPr>
        <w:t xml:space="preserve">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или технический заказчик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 в ред. Федерального </w:t>
      </w:r>
      <w:hyperlink r:id="rId71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bookmarkStart w:id="188" w:name="Par2243"/>
      <w:bookmarkEnd w:id="188"/>
      <w:r w:rsidRPr="00B335A0">
        <w:rPr>
          <w:rFonts w:ascii="Times New Roman" w:hAnsi="Times New Roman" w:cs="Times New Roman"/>
          <w:sz w:val="24"/>
          <w:szCs w:val="24"/>
        </w:rPr>
        <w:t>2. Экспертиза не проводится в отношении проектной документации следующих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1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отдельно стоящие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случае, если разрешение на строительство объектов капитального строительства, указанных в пункте 2 части 2 статьи 49 в редакции Федерального закона от 29.12.2015 N 402-ФЗ, выдано до </w:t>
      </w:r>
      <w:hyperlink r:id="rId712" w:history="1">
        <w:r w:rsidRPr="00B335A0">
          <w:rPr>
            <w:rFonts w:ascii="Times New Roman" w:hAnsi="Times New Roman" w:cs="Times New Roman"/>
            <w:sz w:val="24"/>
            <w:szCs w:val="24"/>
          </w:rPr>
          <w:t>1 января 2016 года</w:t>
        </w:r>
      </w:hyperlink>
      <w:r w:rsidRPr="00B335A0">
        <w:rPr>
          <w:rFonts w:ascii="Times New Roman" w:hAnsi="Times New Roman" w:cs="Times New Roman"/>
          <w:sz w:val="24"/>
          <w:szCs w:val="24"/>
        </w:rPr>
        <w:t xml:space="preserve">, государственный строительный надзор при строительстве или реконструкции таких объектов </w:t>
      </w:r>
      <w:hyperlink r:id="rId713" w:history="1">
        <w:r w:rsidRPr="00B335A0">
          <w:rPr>
            <w:rFonts w:ascii="Times New Roman" w:hAnsi="Times New Roman" w:cs="Times New Roman"/>
            <w:sz w:val="24"/>
            <w:szCs w:val="24"/>
          </w:rPr>
          <w:t>не осуществляется</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1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29.12.2015 N 402-ФЗ)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случае, если разрешение на строительство объектов капитального строительства, указанных в пункте 3 части 2 статьи 49 в редакции Федерального закона от 29.12.2015 N 402-ФЗ, выдано до </w:t>
      </w:r>
      <w:hyperlink r:id="rId715" w:history="1">
        <w:r w:rsidRPr="00B335A0">
          <w:rPr>
            <w:rFonts w:ascii="Times New Roman" w:hAnsi="Times New Roman" w:cs="Times New Roman"/>
            <w:sz w:val="24"/>
            <w:szCs w:val="24"/>
          </w:rPr>
          <w:t>1 января 2016 года</w:t>
        </w:r>
      </w:hyperlink>
      <w:r w:rsidRPr="00B335A0">
        <w:rPr>
          <w:rFonts w:ascii="Times New Roman" w:hAnsi="Times New Roman" w:cs="Times New Roman"/>
          <w:sz w:val="24"/>
          <w:szCs w:val="24"/>
        </w:rPr>
        <w:t xml:space="preserve">, государственный строительный надзор при строительстве или реконструкции таких объектов </w:t>
      </w:r>
      <w:hyperlink r:id="rId716" w:history="1">
        <w:r w:rsidRPr="00B335A0">
          <w:rPr>
            <w:rFonts w:ascii="Times New Roman" w:hAnsi="Times New Roman" w:cs="Times New Roman"/>
            <w:sz w:val="24"/>
            <w:szCs w:val="24"/>
          </w:rPr>
          <w:t>не осуществляется</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многоквартирные дома с количеством этажей не более чем три, состоящие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 в случае, если строительство или реконструкция таких многоквартирных домов осуществляется без привлечения средств бюджетов бюджетной системы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1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29.12.2015 N 402-ФЗ)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w:t>
      </w:r>
      <w:hyperlink w:anchor="Par2192" w:history="1">
        <w:r w:rsidRPr="00B335A0">
          <w:rPr>
            <w:rFonts w:ascii="Times New Roman" w:hAnsi="Times New Roman" w:cs="Times New Roman"/>
            <w:sz w:val="24"/>
            <w:szCs w:val="24"/>
          </w:rPr>
          <w:t>статьей 48.1</w:t>
        </w:r>
      </w:hyperlink>
      <w:r w:rsidRPr="00B335A0">
        <w:rPr>
          <w:rFonts w:ascii="Times New Roman" w:hAnsi="Times New Roman" w:cs="Times New Roman"/>
          <w:sz w:val="24"/>
          <w:szCs w:val="24"/>
        </w:rPr>
        <w:t xml:space="preserve"> настоящего Кодекса являются особо опасными, технически сложными или уникальными объектами;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1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04.12.2007 N 324-ФЗ)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w:anchor="Par2192" w:history="1">
        <w:r w:rsidRPr="00B335A0">
          <w:rPr>
            <w:rFonts w:ascii="Times New Roman" w:hAnsi="Times New Roman" w:cs="Times New Roman"/>
            <w:sz w:val="24"/>
            <w:szCs w:val="24"/>
          </w:rPr>
          <w:t>статьей 48.1</w:t>
        </w:r>
      </w:hyperlink>
      <w:r w:rsidRPr="00B335A0">
        <w:rPr>
          <w:rFonts w:ascii="Times New Roman" w:hAnsi="Times New Roman" w:cs="Times New Roman"/>
          <w:sz w:val="24"/>
          <w:szCs w:val="24"/>
        </w:rPr>
        <w:t xml:space="preserve"> настоящего Кодекса являются особо опасными, технически сложными или уникальными объектами;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1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04.12.2007 N 324-ФЗ)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буровые скважины, предусмотренные подготовленными, согласованными и утвержденными в соответствии с </w:t>
      </w:r>
      <w:hyperlink r:id="rId720"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 введен Федеральным </w:t>
      </w:r>
      <w:hyperlink r:id="rId72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31.12.2014 N 533-ФЗ)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2.1. В случае, если строительство, реконструкцию указанных в </w:t>
      </w:r>
      <w:hyperlink w:anchor="Par2243"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объектов капитального строительства планируется осуществлять в границах охранных зон объектов трубопроводного транспорта,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 введена Федеральным </w:t>
      </w:r>
      <w:hyperlink r:id="rId72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21.07.2011 N 257-ФЗ, в ред. Федерального </w:t>
      </w:r>
      <w:hyperlink r:id="rId72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случае, если разрешение на строительство объекта капитального строительства выдано на основании проектной документации объекта капитального строительства, получившей положительное заключение экспертизы и применяемой повторно, или ее модификации, в отношении которых не проводилась экспертиза проектной документации в соответствии с частью 3 статьи 49 в редакции, действующей до 1 сентября 2016 года, проведение экспертизы указанных проектной документации или ее модификации, а также получение иных заключений, предусмотренных Градостроительным кодексом РФ (в редакции Федерального закона от 03.07.2016 N 368-ФЗ) </w:t>
      </w:r>
      <w:hyperlink r:id="rId724" w:history="1">
        <w:r w:rsidRPr="00B335A0">
          <w:rPr>
            <w:rFonts w:ascii="Times New Roman" w:hAnsi="Times New Roman" w:cs="Times New Roman"/>
            <w:sz w:val="24"/>
            <w:szCs w:val="24"/>
          </w:rPr>
          <w:t>не требуется</w:t>
        </w:r>
      </w:hyperlink>
      <w:r w:rsidRPr="00B335A0">
        <w:rPr>
          <w:rFonts w:ascii="Times New Roman" w:hAnsi="Times New Roman" w:cs="Times New Roman"/>
          <w:sz w:val="24"/>
          <w:szCs w:val="24"/>
        </w:rPr>
        <w:t>. При строительстве объектов капитального строительства, в отношении которых разработана указанная проектная документация или ее модификация и выдано разрешение на строительство, осуществляется государственный строительный надзор.</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89" w:name="Par2270"/>
      <w:bookmarkEnd w:id="189"/>
      <w:r w:rsidRPr="00B335A0">
        <w:rPr>
          <w:rFonts w:ascii="Times New Roman" w:hAnsi="Times New Roman" w:cs="Times New Roman"/>
          <w:sz w:val="24"/>
          <w:szCs w:val="24"/>
        </w:rPr>
        <w:t>3.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а также в отношении модифицированной проектной документации.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за исключением проектной документации, подготовленной для проведения капитального ремонта автомобильных дорог общего пользования.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 ред. Федерального </w:t>
      </w:r>
      <w:hyperlink r:id="rId72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bookmarkStart w:id="190" w:name="Par2272"/>
      <w:bookmarkEnd w:id="190"/>
      <w:r w:rsidRPr="00B335A0">
        <w:rPr>
          <w:rFonts w:ascii="Times New Roman" w:hAnsi="Times New Roman" w:cs="Times New Roman"/>
          <w:sz w:val="24"/>
          <w:szCs w:val="24"/>
        </w:rPr>
        <w:t xml:space="preserve">3.1.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w:anchor="Par2243"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а также в случае, если для строительства, реконструкции не требуется получение разрешения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3.1 введена Федеральным </w:t>
      </w:r>
      <w:hyperlink r:id="rId72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31.12.2005 N 210-ФЗ, в ред. Федерального </w:t>
      </w:r>
      <w:hyperlink r:id="rId72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3.2.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3.2 введена Федеральным </w:t>
      </w:r>
      <w:hyperlink r:id="rId72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31.12.2005 N 210-ФЗ, в ред. Федерального </w:t>
      </w:r>
      <w:hyperlink r:id="rId72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3.3. Застройщик или технический заказчик может направить по собственной инициативе проектную документацию объектов капитального строительства, указанных в </w:t>
      </w:r>
      <w:hyperlink w:anchor="Par2243" w:history="1">
        <w:r w:rsidRPr="00B335A0">
          <w:rPr>
            <w:rFonts w:ascii="Times New Roman" w:hAnsi="Times New Roman" w:cs="Times New Roman"/>
            <w:sz w:val="24"/>
            <w:szCs w:val="24"/>
          </w:rPr>
          <w:t>частях 2</w:t>
        </w:r>
      </w:hyperlink>
      <w:r w:rsidRPr="00B335A0">
        <w:rPr>
          <w:rFonts w:ascii="Times New Roman" w:hAnsi="Times New Roman" w:cs="Times New Roman"/>
          <w:sz w:val="24"/>
          <w:szCs w:val="24"/>
        </w:rPr>
        <w:t xml:space="preserve"> и </w:t>
      </w:r>
      <w:hyperlink w:anchor="Par2270"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и результаты инженерных изысканий, выполненных для подготовки такой проектной документации, на государственную экспертизу или негосударственную экспертизу.</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3.3 введена Федеральным </w:t>
      </w:r>
      <w:hyperlink r:id="rId73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bookmarkStart w:id="191" w:name="Par2278"/>
      <w:bookmarkEnd w:id="191"/>
      <w:r w:rsidRPr="00B335A0">
        <w:rPr>
          <w:rFonts w:ascii="Times New Roman" w:hAnsi="Times New Roman" w:cs="Times New Roman"/>
          <w:sz w:val="24"/>
          <w:szCs w:val="24"/>
        </w:rPr>
        <w:t xml:space="preserve">3.4. Проектная документация всех объектов, указанных в </w:t>
      </w:r>
      <w:hyperlink w:anchor="Par240" w:history="1">
        <w:r w:rsidRPr="00B335A0">
          <w:rPr>
            <w:rFonts w:ascii="Times New Roman" w:hAnsi="Times New Roman" w:cs="Times New Roman"/>
            <w:sz w:val="24"/>
            <w:szCs w:val="24"/>
          </w:rPr>
          <w:t>пункте 5.1 статьи 6</w:t>
        </w:r>
      </w:hyperlink>
      <w:r w:rsidRPr="00B335A0">
        <w:rPr>
          <w:rFonts w:ascii="Times New Roman" w:hAnsi="Times New Roman" w:cs="Times New Roman"/>
          <w:sz w:val="24"/>
          <w:szCs w:val="24"/>
        </w:rPr>
        <w:t xml:space="preserve"> настоящего Кодекса,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 и результаты инженерных изысканий, выполненных для подготовки такой проектной документации, а также проектная документация объектов, строительство, реконструкцию которых предполагается осуществлять на землях особо охраняемых природных территорий, объектов, используемых для размещения и (или) обезвреживания отходов I - V классов опасности, подлежат государственной экспертизе.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3.4 введена Федеральным </w:t>
      </w:r>
      <w:hyperlink r:id="rId73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 в ред. Федерального </w:t>
      </w:r>
      <w:hyperlink r:id="rId73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458-ФЗ)</w:t>
      </w:r>
    </w:p>
    <w:p w:rsidR="00892367" w:rsidRPr="00B335A0" w:rsidRDefault="00892367" w:rsidP="00892367">
      <w:pPr>
        <w:pStyle w:val="ConsPlusNormal"/>
        <w:ind w:firstLine="540"/>
        <w:jc w:val="both"/>
        <w:rPr>
          <w:rFonts w:ascii="Times New Roman" w:hAnsi="Times New Roman" w:cs="Times New Roman"/>
          <w:sz w:val="24"/>
          <w:szCs w:val="24"/>
        </w:rPr>
      </w:pPr>
      <w:bookmarkStart w:id="192" w:name="Par2280"/>
      <w:bookmarkEnd w:id="192"/>
      <w:r w:rsidRPr="00B335A0">
        <w:rPr>
          <w:rFonts w:ascii="Times New Roman" w:hAnsi="Times New Roman" w:cs="Times New Roman"/>
          <w:sz w:val="24"/>
          <w:szCs w:val="24"/>
        </w:rPr>
        <w:t xml:space="preserve">3.5.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Российской Федерации или обеспечивается юридическими лицами, указанными в </w:t>
      </w:r>
      <w:hyperlink w:anchor="Par2233" w:history="1">
        <w:r w:rsidRPr="00B335A0">
          <w:rPr>
            <w:rFonts w:ascii="Times New Roman" w:hAnsi="Times New Roman" w:cs="Times New Roman"/>
            <w:sz w:val="24"/>
            <w:szCs w:val="24"/>
          </w:rPr>
          <w:t>части 2 статьи 48.2</w:t>
        </w:r>
      </w:hyperlink>
      <w:r w:rsidRPr="00B335A0">
        <w:rPr>
          <w:rFonts w:ascii="Times New Roman" w:hAnsi="Times New Roman" w:cs="Times New Roman"/>
          <w:sz w:val="24"/>
          <w:szCs w:val="24"/>
        </w:rPr>
        <w:t xml:space="preserve"> настоящего Кодекса, указанное заключение также подтверждает, что изменения, внесенные в проектную документацию после получения положительного заключения экспертизы проектной документации, не приводят к увеличению сметы на их строительство или реконструкцию в сопоставимых ценах. Подготовка указанного заключения осуществляется в срок не более чем тридцать дней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для подготовки предусмотренного настоящей частью заключения в орган исполнительной власти или организацию, проводившие экспертизу проектной документации объекта капитального строительства, направляются на рассмотрение те разделы проектной документации объекта капитального строительства, в которые внесены изменения.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3.5 в ред. Федерального </w:t>
      </w:r>
      <w:hyperlink r:id="rId73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3.6. В случае, если в проектной документации, указанной в </w:t>
      </w:r>
      <w:hyperlink w:anchor="Par2280" w:history="1">
        <w:r w:rsidRPr="00B335A0">
          <w:rPr>
            <w:rFonts w:ascii="Times New Roman" w:hAnsi="Times New Roman" w:cs="Times New Roman"/>
            <w:sz w:val="24"/>
            <w:szCs w:val="24"/>
          </w:rPr>
          <w:t>части 3.5</w:t>
        </w:r>
      </w:hyperlink>
      <w:r w:rsidRPr="00B335A0">
        <w:rPr>
          <w:rFonts w:ascii="Times New Roman" w:hAnsi="Times New Roman" w:cs="Times New Roman"/>
          <w:sz w:val="24"/>
          <w:szCs w:val="24"/>
        </w:rPr>
        <w:t xml:space="preserve"> настоящей статьи, имеются изменения, затрагивающие конструктивные и другие характеристики безопасности объекта капитального строительства и (или) приводящие к увеличению сметы на его строительство или реконструкцию в сопоставимых ценах, орган исполнительной власти или организация, проводившие экспертизу проектной документации такого объекта капитального строительства, отказывают в выдаче указанного в настоящей части заключения. В этом случае проектная документация, в которую внесены изменения, подлежит экспертизе в порядке, установленном Правительством Российской Федерации в соответствии с </w:t>
      </w:r>
      <w:hyperlink w:anchor="Par2354" w:history="1">
        <w:r w:rsidRPr="00B335A0">
          <w:rPr>
            <w:rFonts w:ascii="Times New Roman" w:hAnsi="Times New Roman" w:cs="Times New Roman"/>
            <w:sz w:val="24"/>
            <w:szCs w:val="24"/>
          </w:rPr>
          <w:t>частью 11</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3.6 в ред. Федерального </w:t>
      </w:r>
      <w:hyperlink r:id="rId73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3.7. Типовая форма заключения, указанного в </w:t>
      </w:r>
      <w:hyperlink w:anchor="Par2280" w:history="1">
        <w:r w:rsidRPr="00B335A0">
          <w:rPr>
            <w:rFonts w:ascii="Times New Roman" w:hAnsi="Times New Roman" w:cs="Times New Roman"/>
            <w:sz w:val="24"/>
            <w:szCs w:val="24"/>
          </w:rPr>
          <w:t>части 3.5</w:t>
        </w:r>
      </w:hyperlink>
      <w:r w:rsidRPr="00B335A0">
        <w:rPr>
          <w:rFonts w:ascii="Times New Roman" w:hAnsi="Times New Roman" w:cs="Times New Roman"/>
          <w:sz w:val="24"/>
          <w:szCs w:val="24"/>
        </w:rPr>
        <w:t xml:space="preserve"> настоящей статьи,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3.7 введена Федеральным </w:t>
      </w:r>
      <w:hyperlink r:id="rId73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bookmarkStart w:id="193" w:name="Par2286"/>
      <w:bookmarkEnd w:id="193"/>
      <w:r w:rsidRPr="00B335A0">
        <w:rPr>
          <w:rFonts w:ascii="Times New Roman" w:hAnsi="Times New Roman" w:cs="Times New Roman"/>
          <w:sz w:val="24"/>
          <w:szCs w:val="24"/>
        </w:rPr>
        <w:t>4.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18.12.2006 </w:t>
      </w:r>
      <w:hyperlink r:id="rId736"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24.07.2007 </w:t>
      </w:r>
      <w:hyperlink r:id="rId737" w:history="1">
        <w:r w:rsidRPr="00B335A0">
          <w:rPr>
            <w:rFonts w:ascii="Times New Roman" w:hAnsi="Times New Roman" w:cs="Times New Roman"/>
            <w:sz w:val="24"/>
            <w:szCs w:val="24"/>
          </w:rPr>
          <w:t>N 215-ФЗ</w:t>
        </w:r>
      </w:hyperlink>
      <w:r w:rsidRPr="00B335A0">
        <w:rPr>
          <w:rFonts w:ascii="Times New Roman" w:hAnsi="Times New Roman" w:cs="Times New Roman"/>
          <w:sz w:val="24"/>
          <w:szCs w:val="24"/>
        </w:rPr>
        <w:t xml:space="preserve">, от 02.07.2013 </w:t>
      </w:r>
      <w:hyperlink r:id="rId738" w:history="1">
        <w:r w:rsidRPr="00B335A0">
          <w:rPr>
            <w:rFonts w:ascii="Times New Roman" w:hAnsi="Times New Roman" w:cs="Times New Roman"/>
            <w:sz w:val="24"/>
            <w:szCs w:val="24"/>
          </w:rPr>
          <w:t>N 188-ФЗ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73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21.07.2014 N 219-ФЗ с </w:t>
      </w:r>
      <w:hyperlink r:id="rId740" w:history="1">
        <w:r w:rsidRPr="00B335A0">
          <w:rPr>
            <w:rFonts w:ascii="Times New Roman" w:hAnsi="Times New Roman" w:cs="Times New Roman"/>
            <w:sz w:val="24"/>
            <w:szCs w:val="24"/>
          </w:rPr>
          <w:t>1 января 2018 года</w:t>
        </w:r>
      </w:hyperlink>
      <w:r w:rsidRPr="00B335A0">
        <w:rPr>
          <w:rFonts w:ascii="Times New Roman" w:hAnsi="Times New Roman" w:cs="Times New Roman"/>
          <w:sz w:val="24"/>
          <w:szCs w:val="24"/>
        </w:rPr>
        <w:t xml:space="preserve"> часть 4.1 статьи 49 после слов "объектов, связанных с размещением и обезвреживанием отходов I - V класса опасности," будет дополнена словами "объектов капитального строительства, относящихся в соответствии с законодательством в области охраны окружающей среды к объектам I категории,".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4.1. Государственная экспертиза проектной документации всех объектов, указанных в </w:t>
      </w:r>
      <w:hyperlink w:anchor="Par240" w:history="1">
        <w:r w:rsidRPr="00B335A0">
          <w:rPr>
            <w:rFonts w:ascii="Times New Roman" w:hAnsi="Times New Roman" w:cs="Times New Roman"/>
            <w:sz w:val="24"/>
            <w:szCs w:val="24"/>
          </w:rPr>
          <w:t>пункте 5.1 статьи 6</w:t>
        </w:r>
      </w:hyperlink>
      <w:r w:rsidRPr="00B335A0">
        <w:rPr>
          <w:rFonts w:ascii="Times New Roman" w:hAnsi="Times New Roman" w:cs="Times New Roman"/>
          <w:sz w:val="24"/>
          <w:szCs w:val="24"/>
        </w:rPr>
        <w:t xml:space="preserve"> настоящего Кодекса,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74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w:anchor="Par307" w:history="1">
        <w:r w:rsidRPr="00B335A0">
          <w:rPr>
            <w:rFonts w:ascii="Times New Roman" w:hAnsi="Times New Roman" w:cs="Times New Roman"/>
            <w:sz w:val="24"/>
            <w:szCs w:val="24"/>
          </w:rPr>
          <w:t>абзаце первом части 3 статьи 6.1</w:t>
        </w:r>
      </w:hyperlink>
      <w:r w:rsidRPr="00B335A0">
        <w:rPr>
          <w:rFonts w:ascii="Times New Roman" w:hAnsi="Times New Roman" w:cs="Times New Roman"/>
          <w:sz w:val="24"/>
          <w:szCs w:val="24"/>
        </w:rPr>
        <w:t xml:space="preserve"> настоящего Кодекса, или подведомственным ему государственным (бюджетным или автономным) учреждением, за исключением случаев, указанных в </w:t>
      </w:r>
      <w:hyperlink w:anchor="Par2306" w:history="1">
        <w:r w:rsidRPr="00B335A0">
          <w:rPr>
            <w:rFonts w:ascii="Times New Roman" w:hAnsi="Times New Roman" w:cs="Times New Roman"/>
            <w:sz w:val="24"/>
            <w:szCs w:val="24"/>
          </w:rPr>
          <w:t>части 4.8</w:t>
        </w:r>
      </w:hyperlink>
      <w:r w:rsidRPr="00B335A0">
        <w:rPr>
          <w:rFonts w:ascii="Times New Roman" w:hAnsi="Times New Roman" w:cs="Times New Roman"/>
          <w:sz w:val="24"/>
          <w:szCs w:val="24"/>
        </w:rPr>
        <w:t xml:space="preserve"> настоящей статьи, или случаев, если указом Президента Российской Федерации в отношении объектов обороны и безопасности или нормативным правовым актом Правительства Российской Федерации в отношении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а также в отношении объектов, используемых для размещения и (или) обезвреживания отходов I - V классов опасности, определены иные федеральные органы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4.1 введена Федеральным </w:t>
      </w:r>
      <w:hyperlink r:id="rId74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 в ред. Федеральных законов от 24.07.2007 </w:t>
      </w:r>
      <w:hyperlink r:id="rId743" w:history="1">
        <w:r w:rsidRPr="00B335A0">
          <w:rPr>
            <w:rFonts w:ascii="Times New Roman" w:hAnsi="Times New Roman" w:cs="Times New Roman"/>
            <w:sz w:val="24"/>
            <w:szCs w:val="24"/>
          </w:rPr>
          <w:t>N 215-ФЗ</w:t>
        </w:r>
      </w:hyperlink>
      <w:r w:rsidRPr="00B335A0">
        <w:rPr>
          <w:rFonts w:ascii="Times New Roman" w:hAnsi="Times New Roman" w:cs="Times New Roman"/>
          <w:sz w:val="24"/>
          <w:szCs w:val="24"/>
        </w:rPr>
        <w:t xml:space="preserve">, от 30.12.2008 </w:t>
      </w:r>
      <w:hyperlink r:id="rId744" w:history="1">
        <w:r w:rsidRPr="00B335A0">
          <w:rPr>
            <w:rFonts w:ascii="Times New Roman" w:hAnsi="Times New Roman" w:cs="Times New Roman"/>
            <w:sz w:val="24"/>
            <w:szCs w:val="24"/>
          </w:rPr>
          <w:t>N 309-ФЗ</w:t>
        </w:r>
      </w:hyperlink>
      <w:r w:rsidRPr="00B335A0">
        <w:rPr>
          <w:rFonts w:ascii="Times New Roman" w:hAnsi="Times New Roman" w:cs="Times New Roman"/>
          <w:sz w:val="24"/>
          <w:szCs w:val="24"/>
        </w:rPr>
        <w:t xml:space="preserve">, от 28.11.2011 </w:t>
      </w:r>
      <w:hyperlink r:id="rId745"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02.07.2013 </w:t>
      </w:r>
      <w:hyperlink r:id="rId746" w:history="1">
        <w:r w:rsidRPr="00B335A0">
          <w:rPr>
            <w:rFonts w:ascii="Times New Roman" w:hAnsi="Times New Roman" w:cs="Times New Roman"/>
            <w:sz w:val="24"/>
            <w:szCs w:val="24"/>
          </w:rPr>
          <w:t>N 188-ФЗ</w:t>
        </w:r>
      </w:hyperlink>
      <w:r w:rsidRPr="00B335A0">
        <w:rPr>
          <w:rFonts w:ascii="Times New Roman" w:hAnsi="Times New Roman" w:cs="Times New Roman"/>
          <w:sz w:val="24"/>
          <w:szCs w:val="24"/>
        </w:rPr>
        <w:t xml:space="preserve">, от 29.12.2014 </w:t>
      </w:r>
      <w:hyperlink r:id="rId747" w:history="1">
        <w:r w:rsidRPr="00B335A0">
          <w:rPr>
            <w:rFonts w:ascii="Times New Roman" w:hAnsi="Times New Roman" w:cs="Times New Roman"/>
            <w:sz w:val="24"/>
            <w:szCs w:val="24"/>
          </w:rPr>
          <w:t>N 458-ФЗ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194" w:name="Par2294"/>
      <w:bookmarkEnd w:id="194"/>
      <w:r w:rsidRPr="00B335A0">
        <w:rPr>
          <w:rFonts w:ascii="Times New Roman" w:hAnsi="Times New Roman" w:cs="Times New Roman"/>
          <w:sz w:val="24"/>
          <w:szCs w:val="24"/>
        </w:rPr>
        <w:t>4.2.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24.07.2007 </w:t>
      </w:r>
      <w:hyperlink r:id="rId748" w:history="1">
        <w:r w:rsidRPr="00B335A0">
          <w:rPr>
            <w:rFonts w:ascii="Times New Roman" w:hAnsi="Times New Roman" w:cs="Times New Roman"/>
            <w:sz w:val="24"/>
            <w:szCs w:val="24"/>
          </w:rPr>
          <w:t>N 215-ФЗ</w:t>
        </w:r>
      </w:hyperlink>
      <w:r w:rsidRPr="00B335A0">
        <w:rPr>
          <w:rFonts w:ascii="Times New Roman" w:hAnsi="Times New Roman" w:cs="Times New Roman"/>
          <w:sz w:val="24"/>
          <w:szCs w:val="24"/>
        </w:rPr>
        <w:t xml:space="preserve">, от 28.11.2011 </w:t>
      </w:r>
      <w:hyperlink r:id="rId749"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195" w:name="Par2296"/>
      <w:bookmarkEnd w:id="195"/>
      <w:r w:rsidRPr="00B335A0">
        <w:rPr>
          <w:rFonts w:ascii="Times New Roman" w:hAnsi="Times New Roman" w:cs="Times New Roman"/>
          <w:sz w:val="24"/>
          <w:szCs w:val="24"/>
        </w:rPr>
        <w:t xml:space="preserve">4.3.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w:t>
      </w:r>
      <w:hyperlink w:anchor="Par2398" w:history="1">
        <w:r w:rsidRPr="00B335A0">
          <w:rPr>
            <w:rFonts w:ascii="Times New Roman" w:hAnsi="Times New Roman" w:cs="Times New Roman"/>
            <w:sz w:val="24"/>
            <w:szCs w:val="24"/>
          </w:rPr>
          <w:t>статьей 50</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4.3 введена Федеральным </w:t>
      </w:r>
      <w:hyperlink r:id="rId75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4.4. Органы исполнительной власти, а также подведомственные им учреждения,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которые указаны в </w:t>
      </w:r>
      <w:hyperlink w:anchor="Par2286" w:history="1">
        <w:r w:rsidRPr="00B335A0">
          <w:rPr>
            <w:rFonts w:ascii="Times New Roman" w:hAnsi="Times New Roman" w:cs="Times New Roman"/>
            <w:sz w:val="24"/>
            <w:szCs w:val="24"/>
          </w:rPr>
          <w:t>частях 4</w:t>
        </w:r>
      </w:hyperlink>
      <w:r w:rsidRPr="00B335A0">
        <w:rPr>
          <w:rFonts w:ascii="Times New Roman" w:hAnsi="Times New Roman" w:cs="Times New Roman"/>
          <w:sz w:val="24"/>
          <w:szCs w:val="24"/>
        </w:rPr>
        <w:t xml:space="preserve"> - </w:t>
      </w:r>
      <w:hyperlink w:anchor="Par2294" w:history="1">
        <w:r w:rsidRPr="00B335A0">
          <w:rPr>
            <w:rFonts w:ascii="Times New Roman" w:hAnsi="Times New Roman" w:cs="Times New Roman"/>
            <w:sz w:val="24"/>
            <w:szCs w:val="24"/>
          </w:rPr>
          <w:t>4.2</w:t>
        </w:r>
      </w:hyperlink>
      <w:r w:rsidRPr="00B335A0">
        <w:rPr>
          <w:rFonts w:ascii="Times New Roman" w:hAnsi="Times New Roman" w:cs="Times New Roman"/>
          <w:sz w:val="24"/>
          <w:szCs w:val="24"/>
        </w:rPr>
        <w:t xml:space="preserve"> настоящей статьи, не вправе участвовать в осуществлении архитектурно-строительного проектирования и (или) выполнении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4.4 введена Федеральным </w:t>
      </w:r>
      <w:hyperlink r:id="rId75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 в ред. Федерального </w:t>
      </w:r>
      <w:hyperlink r:id="rId75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4.5. Юридические лица, указанные в </w:t>
      </w:r>
      <w:hyperlink w:anchor="Par2296" w:history="1">
        <w:r w:rsidRPr="00B335A0">
          <w:rPr>
            <w:rFonts w:ascii="Times New Roman" w:hAnsi="Times New Roman" w:cs="Times New Roman"/>
            <w:sz w:val="24"/>
            <w:szCs w:val="24"/>
          </w:rPr>
          <w:t>части 4.3</w:t>
        </w:r>
      </w:hyperlink>
      <w:r w:rsidRPr="00B335A0">
        <w:rPr>
          <w:rFonts w:ascii="Times New Roman" w:hAnsi="Times New Roman" w:cs="Times New Roman"/>
          <w:sz w:val="24"/>
          <w:szCs w:val="24"/>
        </w:rP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4.5 введена Федеральным </w:t>
      </w:r>
      <w:hyperlink r:id="rId75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w:anchor="Par2365" w:history="1">
        <w:r w:rsidRPr="00B335A0">
          <w:rPr>
            <w:rFonts w:ascii="Times New Roman" w:hAnsi="Times New Roman" w:cs="Times New Roman"/>
            <w:sz w:val="24"/>
            <w:szCs w:val="24"/>
          </w:rPr>
          <w:t>статьей 49.1</w:t>
        </w:r>
      </w:hyperlink>
      <w:r w:rsidRPr="00B335A0">
        <w:rPr>
          <w:rFonts w:ascii="Times New Roman" w:hAnsi="Times New Roman" w:cs="Times New Roman"/>
          <w:sz w:val="24"/>
          <w:szCs w:val="24"/>
        </w:rPr>
        <w:t xml:space="preserve"> настоящего Кодекса, по направлению деятельности эксперта, указанному в квалификационном </w:t>
      </w:r>
      <w:hyperlink r:id="rId754" w:history="1">
        <w:r w:rsidRPr="00B335A0">
          <w:rPr>
            <w:rFonts w:ascii="Times New Roman" w:hAnsi="Times New Roman" w:cs="Times New Roman"/>
            <w:sz w:val="24"/>
            <w:szCs w:val="24"/>
          </w:rPr>
          <w:t>аттестате</w:t>
        </w:r>
      </w:hyperlink>
      <w:r w:rsidRPr="00B335A0">
        <w:rPr>
          <w:rFonts w:ascii="Times New Roman" w:hAnsi="Times New Roman" w:cs="Times New Roman"/>
          <w:sz w:val="24"/>
          <w:szCs w:val="24"/>
        </w:rPr>
        <w:t>.</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4.6 введена Федеральным </w:t>
      </w:r>
      <w:hyperlink r:id="rId75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4.7. Физические лица, аттестованные на право подготовки заключений экспертизы проектной документации и (или) результатов инженерных изысканий в соответствии со </w:t>
      </w:r>
      <w:hyperlink w:anchor="Par2365" w:history="1">
        <w:r w:rsidRPr="00B335A0">
          <w:rPr>
            <w:rFonts w:ascii="Times New Roman" w:hAnsi="Times New Roman" w:cs="Times New Roman"/>
            <w:sz w:val="24"/>
            <w:szCs w:val="24"/>
          </w:rPr>
          <w:t>статьей 49.1</w:t>
        </w:r>
      </w:hyperlink>
      <w:r w:rsidRPr="00B335A0">
        <w:rPr>
          <w:rFonts w:ascii="Times New Roman" w:hAnsi="Times New Roman" w:cs="Times New Roman"/>
          <w:sz w:val="24"/>
          <w:szCs w:val="24"/>
        </w:rPr>
        <w:t xml:space="preserve"> настоящего Кодекса, не вправе участвовать в проведении такой экспертизы при наличии личной заинтересованности в результатах такой экспертизы, в том числе если в подготовке проектной документации и (или) выполнении инженерных изысканий участвовали указанные лица лично или их близкие родственники (родители, дети, усыновители, усыновленные, родные братья и родные сестры, дедушка, бабушка, внуки), супруг.</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4.7 введена Федеральным </w:t>
      </w:r>
      <w:hyperlink r:id="rId75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bookmarkStart w:id="196" w:name="Par2306"/>
      <w:bookmarkEnd w:id="196"/>
      <w:r w:rsidRPr="00B335A0">
        <w:rPr>
          <w:rFonts w:ascii="Times New Roman" w:hAnsi="Times New Roman" w:cs="Times New Roman"/>
          <w:sz w:val="24"/>
          <w:szCs w:val="24"/>
        </w:rPr>
        <w:t>4.8. Государственная экспертиза проектной документации объектов капитального строительства федеральных ядерных организаций и государственная экспертиза результатов инженерных изысканий, выполняемых для подготовки такой проектной документации, проводятся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4.8 введена Федеральным </w:t>
      </w:r>
      <w:hyperlink r:id="rId75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02.07.2013 N 188-ФЗ)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75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21.07.2014 N 219-ФЗ с </w:t>
      </w:r>
      <w:hyperlink r:id="rId759" w:history="1">
        <w:r w:rsidRPr="00B335A0">
          <w:rPr>
            <w:rFonts w:ascii="Times New Roman" w:hAnsi="Times New Roman" w:cs="Times New Roman"/>
            <w:sz w:val="24"/>
            <w:szCs w:val="24"/>
          </w:rPr>
          <w:t>1 января 2018 года</w:t>
        </w:r>
      </w:hyperlink>
      <w:r w:rsidRPr="00B335A0">
        <w:rPr>
          <w:rFonts w:ascii="Times New Roman" w:hAnsi="Times New Roman" w:cs="Times New Roman"/>
          <w:sz w:val="24"/>
          <w:szCs w:val="24"/>
        </w:rPr>
        <w:t xml:space="preserve"> часть 5 статьи 49 будет дополнена предложением следующего содержания: "При проведении экспертизы оценка соответствия экологическим требованиям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а также проектной документации объектов, связанных с размещением и обезвреживанием отходов I - V класса опасности, искусственных земельных участков на водных объектах, проектной документации на строительство, реконструкцию объектов капитального строительства, относящихся в соответствии с законодательством в области охраны окружающей среды к объектам I категории, не осуществляется.".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Предметом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760"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28.11.2011 </w:t>
      </w:r>
      <w:hyperlink r:id="rId761"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5.1. При проведении экспертизы проектной документации, подготовленной с использованием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5.1 введена Федеральным </w:t>
      </w:r>
      <w:hyperlink r:id="rId76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76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21.07.2014 N 219-ФЗ с </w:t>
      </w:r>
      <w:hyperlink r:id="rId764" w:history="1">
        <w:r w:rsidRPr="00B335A0">
          <w:rPr>
            <w:rFonts w:ascii="Times New Roman" w:hAnsi="Times New Roman" w:cs="Times New Roman"/>
            <w:sz w:val="24"/>
            <w:szCs w:val="24"/>
          </w:rPr>
          <w:t>1 января 2018 года</w:t>
        </w:r>
      </w:hyperlink>
      <w:r w:rsidRPr="00B335A0">
        <w:rPr>
          <w:rFonts w:ascii="Times New Roman" w:hAnsi="Times New Roman" w:cs="Times New Roman"/>
          <w:sz w:val="24"/>
          <w:szCs w:val="24"/>
        </w:rPr>
        <w:t xml:space="preserve"> часть 6 статьи 49 будет дополнена словами ", объектов, относящихся в соответствии с законодательством в области охраны окружающей среды к объектам I категории".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197" w:name="Par2320"/>
      <w:bookmarkEnd w:id="197"/>
      <w:r w:rsidRPr="00B335A0">
        <w:rPr>
          <w:rFonts w:ascii="Times New Roman" w:hAnsi="Times New Roman" w:cs="Times New Roman"/>
          <w:sz w:val="24"/>
          <w:szCs w:val="24"/>
        </w:rPr>
        <w:t>6.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а также проектной документации объектов, используемых для размещения и (или) обезвреживания отходов I - V классов опасности, искусственных земельных участков на водных объектах.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765"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18.12.2006 </w:t>
      </w:r>
      <w:hyperlink r:id="rId766"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16.05.2008 </w:t>
      </w:r>
      <w:hyperlink r:id="rId767" w:history="1">
        <w:r w:rsidRPr="00B335A0">
          <w:rPr>
            <w:rFonts w:ascii="Times New Roman" w:hAnsi="Times New Roman" w:cs="Times New Roman"/>
            <w:sz w:val="24"/>
            <w:szCs w:val="24"/>
          </w:rPr>
          <w:t>N 75-ФЗ</w:t>
        </w:r>
      </w:hyperlink>
      <w:r w:rsidRPr="00B335A0">
        <w:rPr>
          <w:rFonts w:ascii="Times New Roman" w:hAnsi="Times New Roman" w:cs="Times New Roman"/>
          <w:sz w:val="24"/>
          <w:szCs w:val="24"/>
        </w:rPr>
        <w:t xml:space="preserve">, от 30.12.2008 </w:t>
      </w:r>
      <w:hyperlink r:id="rId768" w:history="1">
        <w:r w:rsidRPr="00B335A0">
          <w:rPr>
            <w:rFonts w:ascii="Times New Roman" w:hAnsi="Times New Roman" w:cs="Times New Roman"/>
            <w:sz w:val="24"/>
            <w:szCs w:val="24"/>
          </w:rPr>
          <w:t>N 309-ФЗ</w:t>
        </w:r>
      </w:hyperlink>
      <w:r w:rsidRPr="00B335A0">
        <w:rPr>
          <w:rFonts w:ascii="Times New Roman" w:hAnsi="Times New Roman" w:cs="Times New Roman"/>
          <w:sz w:val="24"/>
          <w:szCs w:val="24"/>
        </w:rPr>
        <w:t xml:space="preserve">, от 18.07.2011 </w:t>
      </w:r>
      <w:hyperlink r:id="rId769"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 xml:space="preserve">, от 19.07.2011 </w:t>
      </w:r>
      <w:hyperlink r:id="rId770" w:history="1">
        <w:r w:rsidRPr="00B335A0">
          <w:rPr>
            <w:rFonts w:ascii="Times New Roman" w:hAnsi="Times New Roman" w:cs="Times New Roman"/>
            <w:sz w:val="24"/>
            <w:szCs w:val="24"/>
          </w:rPr>
          <w:t>N 246-ФЗ</w:t>
        </w:r>
      </w:hyperlink>
      <w:r w:rsidRPr="00B335A0">
        <w:rPr>
          <w:rFonts w:ascii="Times New Roman" w:hAnsi="Times New Roman" w:cs="Times New Roman"/>
          <w:sz w:val="24"/>
          <w:szCs w:val="24"/>
        </w:rPr>
        <w:t xml:space="preserve">, от 28.11.2011 </w:t>
      </w:r>
      <w:hyperlink r:id="rId771"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28.06.2014 </w:t>
      </w:r>
      <w:hyperlink r:id="rId772" w:history="1">
        <w:r w:rsidRPr="00B335A0">
          <w:rPr>
            <w:rFonts w:ascii="Times New Roman" w:hAnsi="Times New Roman" w:cs="Times New Roman"/>
            <w:sz w:val="24"/>
            <w:szCs w:val="24"/>
          </w:rPr>
          <w:t>N 181-ФЗ</w:t>
        </w:r>
      </w:hyperlink>
      <w:r w:rsidRPr="00B335A0">
        <w:rPr>
          <w:rFonts w:ascii="Times New Roman" w:hAnsi="Times New Roman" w:cs="Times New Roman"/>
          <w:sz w:val="24"/>
          <w:szCs w:val="24"/>
        </w:rPr>
        <w:t xml:space="preserve">, от 22.10.2014 </w:t>
      </w:r>
      <w:hyperlink r:id="rId773" w:history="1">
        <w:r w:rsidRPr="00B335A0">
          <w:rPr>
            <w:rFonts w:ascii="Times New Roman" w:hAnsi="Times New Roman" w:cs="Times New Roman"/>
            <w:sz w:val="24"/>
            <w:szCs w:val="24"/>
          </w:rPr>
          <w:t>N 315-ФЗ</w:t>
        </w:r>
      </w:hyperlink>
      <w:r w:rsidRPr="00B335A0">
        <w:rPr>
          <w:rFonts w:ascii="Times New Roman" w:hAnsi="Times New Roman" w:cs="Times New Roman"/>
          <w:sz w:val="24"/>
          <w:szCs w:val="24"/>
        </w:rPr>
        <w:t xml:space="preserve">, от 29.12.2014 </w:t>
      </w:r>
      <w:hyperlink r:id="rId774" w:history="1">
        <w:r w:rsidRPr="00B335A0">
          <w:rPr>
            <w:rFonts w:ascii="Times New Roman" w:hAnsi="Times New Roman" w:cs="Times New Roman"/>
            <w:sz w:val="24"/>
            <w:szCs w:val="24"/>
          </w:rPr>
          <w:t>N 458-ФЗ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6.1. Для проведения государственной экспертизы проектной документации и государственной экологической экспертизы проектной документации объектов, строительство, реконструкцию которых предполагается осуществлять на землях особо охраняемых природных территорий, на Байкальской природной территории, такая проектная документация в установленном Правительством Российской Федерации </w:t>
      </w:r>
      <w:hyperlink r:id="rId775"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xml:space="preserve"> представляется 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28.11.2011 </w:t>
      </w:r>
      <w:hyperlink r:id="rId776"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28.06.2014 </w:t>
      </w:r>
      <w:hyperlink r:id="rId777" w:history="1">
        <w:r w:rsidRPr="00B335A0">
          <w:rPr>
            <w:rFonts w:ascii="Times New Roman" w:hAnsi="Times New Roman" w:cs="Times New Roman"/>
            <w:sz w:val="24"/>
            <w:szCs w:val="24"/>
          </w:rPr>
          <w:t>N 181-ФЗ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198" w:name="Par2324"/>
      <w:bookmarkEnd w:id="198"/>
      <w:r w:rsidRPr="00B335A0">
        <w:rPr>
          <w:rFonts w:ascii="Times New Roman" w:hAnsi="Times New Roman" w:cs="Times New Roman"/>
          <w:sz w:val="24"/>
          <w:szCs w:val="24"/>
        </w:rPr>
        <w:t>1) федеральный орган исполнительной власти, уполномоченный на проведение государственной экспертизы проектной документации, в отношении объектов, строительство, реконструкцию которых предполагается осуществлять на землях особо охраняемых природных территорий федерального значения, на Байкальской природной территории, и в отношении особо опасных, технически сложных и уникальных объектов, объектов обороны и безопасности, строительство, реконструкцию которых предполагается осуществлять на землях особо охраняемых природных территорий регионального и местного значения, в случаях, если строительство, реконструкция таких объектов на землях особо охраняемых природных территорий допускаются законодательством Российской Федерации и законодательством субъектов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28.11.2011 </w:t>
      </w:r>
      <w:hyperlink r:id="rId778"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28.06.2014 </w:t>
      </w:r>
      <w:hyperlink r:id="rId779" w:history="1">
        <w:r w:rsidRPr="00B335A0">
          <w:rPr>
            <w:rFonts w:ascii="Times New Roman" w:hAnsi="Times New Roman" w:cs="Times New Roman"/>
            <w:sz w:val="24"/>
            <w:szCs w:val="24"/>
          </w:rPr>
          <w:t>N 181-ФЗ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орган исполнительной власти субъекта Российской Федерации, уполномоченный на проведение государственной экспертизы проектной документации, в отношении объектов, строительство, реконструкцию которых предполагается осуществлять на землях особо охраняемых природных территорий регионального и местного значения, за исключением проектной документации объектов, указанных в </w:t>
      </w:r>
      <w:hyperlink w:anchor="Par2324"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8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6.1 введена Федеральным </w:t>
      </w:r>
      <w:hyperlink r:id="rId78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16.05.2008 N 75-ФЗ)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6.2. Федеральный орган исполнительной власти, орган исполнительной власти субъекта Российской Федерации,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уполномоченные на проведение государственной экспертизы проектной документации и в соответствии с </w:t>
      </w:r>
      <w:hyperlink w:anchor="Par2286" w:history="1">
        <w:r w:rsidRPr="00B335A0">
          <w:rPr>
            <w:rFonts w:ascii="Times New Roman" w:hAnsi="Times New Roman" w:cs="Times New Roman"/>
            <w:sz w:val="24"/>
            <w:szCs w:val="24"/>
          </w:rPr>
          <w:t>частью 4</w:t>
        </w:r>
      </w:hyperlink>
      <w:r w:rsidRPr="00B335A0">
        <w:rPr>
          <w:rFonts w:ascii="Times New Roman" w:hAnsi="Times New Roman" w:cs="Times New Roman"/>
          <w:sz w:val="24"/>
          <w:szCs w:val="24"/>
        </w:rPr>
        <w:t xml:space="preserve"> настоящей статьи осуществляющие такую государственную экспертизу, направляют представленную застройщиком или техническим заказчиком проектную документацию объектов, указанных в </w:t>
      </w:r>
      <w:hyperlink r:id="rId782" w:history="1">
        <w:r w:rsidRPr="00B335A0">
          <w:rPr>
            <w:rFonts w:ascii="Times New Roman" w:hAnsi="Times New Roman" w:cs="Times New Roman"/>
            <w:sz w:val="24"/>
            <w:szCs w:val="24"/>
          </w:rPr>
          <w:t>подпункте 7.1 статьи 11</w:t>
        </w:r>
      </w:hyperlink>
      <w:r w:rsidRPr="00B335A0">
        <w:rPr>
          <w:rFonts w:ascii="Times New Roman" w:hAnsi="Times New Roman" w:cs="Times New Roman"/>
          <w:sz w:val="24"/>
          <w:szCs w:val="24"/>
        </w:rPr>
        <w:t xml:space="preserve"> и </w:t>
      </w:r>
      <w:hyperlink r:id="rId783" w:history="1">
        <w:r w:rsidRPr="00B335A0">
          <w:rPr>
            <w:rFonts w:ascii="Times New Roman" w:hAnsi="Times New Roman" w:cs="Times New Roman"/>
            <w:sz w:val="24"/>
            <w:szCs w:val="24"/>
          </w:rPr>
          <w:t>подпункте 4.1 статьи 12</w:t>
        </w:r>
      </w:hyperlink>
      <w:r w:rsidRPr="00B335A0">
        <w:rPr>
          <w:rFonts w:ascii="Times New Roman" w:hAnsi="Times New Roman" w:cs="Times New Roman"/>
          <w:sz w:val="24"/>
          <w:szCs w:val="24"/>
        </w:rPr>
        <w:t xml:space="preserve"> Федерального закона от 23 ноября 1995 года N 174-ФЗ "Об экологической экспертизе", на государственную экологическую экспертизу в установленном данным Федеральным законом порядке.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6.2 введена Федеральным </w:t>
      </w:r>
      <w:hyperlink r:id="rId78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16.05.2008 N 75-ФЗ, в ред. Федеральных законов от 28.11.2011 </w:t>
      </w:r>
      <w:hyperlink r:id="rId785"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02.07.2013 </w:t>
      </w:r>
      <w:hyperlink r:id="rId786" w:history="1">
        <w:r w:rsidRPr="00B335A0">
          <w:rPr>
            <w:rFonts w:ascii="Times New Roman" w:hAnsi="Times New Roman" w:cs="Times New Roman"/>
            <w:sz w:val="24"/>
            <w:szCs w:val="24"/>
          </w:rPr>
          <w:t>N 188-ФЗ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6.3. Результатами проведения государственной экспертизы проектной документации и государственной экологической экспертизы проектной документации объектов, строительство, реконструкцию которых предполагается осуществлять на землях особо охраняемых природных территорий, на Байкальской природной территории, являются соответствующие заключения.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6.3 введена Федеральным </w:t>
      </w:r>
      <w:hyperlink r:id="rId7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16.05.2008 N 75-ФЗ, в ред. Федеральных законов от 28.11.2011 </w:t>
      </w:r>
      <w:hyperlink r:id="rId788"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28.06.2014 </w:t>
      </w:r>
      <w:hyperlink r:id="rId789" w:history="1">
        <w:r w:rsidRPr="00B335A0">
          <w:rPr>
            <w:rFonts w:ascii="Times New Roman" w:hAnsi="Times New Roman" w:cs="Times New Roman"/>
            <w:sz w:val="24"/>
            <w:szCs w:val="24"/>
          </w:rPr>
          <w:t>N 181-ФЗ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Срок проведения государственной экспертизы определяется сложностью объекта капитального строительства, но не должен превышать шестьдесят дней. Указанный срок может быть продлен по заявлению застройщика или технического заказчика не более чем на тридцать дней.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790"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28.11.2011 </w:t>
      </w:r>
      <w:hyperlink r:id="rId791"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03.07.2016 </w:t>
      </w:r>
      <w:hyperlink r:id="rId792" w:history="1">
        <w:r w:rsidRPr="00B335A0">
          <w:rPr>
            <w:rFonts w:ascii="Times New Roman" w:hAnsi="Times New Roman" w:cs="Times New Roman"/>
            <w:sz w:val="24"/>
            <w:szCs w:val="24"/>
          </w:rPr>
          <w:t>N 368-ФЗ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7.1 введена Федеральным </w:t>
      </w:r>
      <w:hyperlink r:id="rId79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Основаниями для отказа в принятии проектной документации и (или) результатов инженерных изысканий, направленных на экспертизу, являются: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9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отсутствие в составе проектной документации разделов, предусмотренных </w:t>
      </w:r>
      <w:hyperlink w:anchor="Par2136" w:history="1">
        <w:r w:rsidRPr="00B335A0">
          <w:rPr>
            <w:rFonts w:ascii="Times New Roman" w:hAnsi="Times New Roman" w:cs="Times New Roman"/>
            <w:sz w:val="24"/>
            <w:szCs w:val="24"/>
          </w:rPr>
          <w:t>частями 12</w:t>
        </w:r>
      </w:hyperlink>
      <w:r w:rsidRPr="00B335A0">
        <w:rPr>
          <w:rFonts w:ascii="Times New Roman" w:hAnsi="Times New Roman" w:cs="Times New Roman"/>
          <w:sz w:val="24"/>
          <w:szCs w:val="24"/>
        </w:rPr>
        <w:t xml:space="preserve"> и </w:t>
      </w:r>
      <w:hyperlink w:anchor="Par2177" w:history="1">
        <w:r w:rsidRPr="00B335A0">
          <w:rPr>
            <w:rFonts w:ascii="Times New Roman" w:hAnsi="Times New Roman" w:cs="Times New Roman"/>
            <w:sz w:val="24"/>
            <w:szCs w:val="24"/>
          </w:rPr>
          <w:t>13 статьи 48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подготовка проектной документации лицом, которое не соответствует требованиям, указанным в </w:t>
      </w:r>
      <w:hyperlink w:anchor="Par2079" w:history="1">
        <w:r w:rsidRPr="00B335A0">
          <w:rPr>
            <w:rFonts w:ascii="Times New Roman" w:hAnsi="Times New Roman" w:cs="Times New Roman"/>
            <w:sz w:val="24"/>
            <w:szCs w:val="24"/>
          </w:rPr>
          <w:t>частях 4</w:t>
        </w:r>
      </w:hyperlink>
      <w:r w:rsidRPr="00B335A0">
        <w:rPr>
          <w:rFonts w:ascii="Times New Roman" w:hAnsi="Times New Roman" w:cs="Times New Roman"/>
          <w:sz w:val="24"/>
          <w:szCs w:val="24"/>
        </w:rPr>
        <w:t xml:space="preserve"> и </w:t>
      </w:r>
      <w:hyperlink w:anchor="Par2088" w:history="1">
        <w:r w:rsidRPr="00B335A0">
          <w:rPr>
            <w:rFonts w:ascii="Times New Roman" w:hAnsi="Times New Roman" w:cs="Times New Roman"/>
            <w:sz w:val="24"/>
            <w:szCs w:val="24"/>
          </w:rPr>
          <w:t>5 статьи 48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отсутствие результатов инженерных изысканий, указанных в </w:t>
      </w:r>
      <w:hyperlink w:anchor="Par2054" w:history="1">
        <w:r w:rsidRPr="00B335A0">
          <w:rPr>
            <w:rFonts w:ascii="Times New Roman" w:hAnsi="Times New Roman" w:cs="Times New Roman"/>
            <w:sz w:val="24"/>
            <w:szCs w:val="24"/>
          </w:rPr>
          <w:t>части 6 статьи 47</w:t>
        </w:r>
      </w:hyperlink>
      <w:r w:rsidRPr="00B335A0">
        <w:rPr>
          <w:rFonts w:ascii="Times New Roman" w:hAnsi="Times New Roman" w:cs="Times New Roman"/>
          <w:sz w:val="24"/>
          <w:szCs w:val="24"/>
        </w:rPr>
        <w:t xml:space="preserve"> настоящего Кодекса,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9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несоответствие результатов инженерных изысканий составу и форме, установленным в соответствии с </w:t>
      </w:r>
      <w:hyperlink w:anchor="Par2054" w:history="1">
        <w:r w:rsidRPr="00B335A0">
          <w:rPr>
            <w:rFonts w:ascii="Times New Roman" w:hAnsi="Times New Roman" w:cs="Times New Roman"/>
            <w:sz w:val="24"/>
            <w:szCs w:val="24"/>
          </w:rPr>
          <w:t>частью 6 статьи 47</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w:anchor="Par2026" w:history="1">
        <w:r w:rsidRPr="00B335A0">
          <w:rPr>
            <w:rFonts w:ascii="Times New Roman" w:hAnsi="Times New Roman" w:cs="Times New Roman"/>
            <w:sz w:val="24"/>
            <w:szCs w:val="24"/>
          </w:rPr>
          <w:t>частях 2</w:t>
        </w:r>
      </w:hyperlink>
      <w:r w:rsidRPr="00B335A0">
        <w:rPr>
          <w:rFonts w:ascii="Times New Roman" w:hAnsi="Times New Roman" w:cs="Times New Roman"/>
          <w:sz w:val="24"/>
          <w:szCs w:val="24"/>
        </w:rPr>
        <w:t xml:space="preserve"> и </w:t>
      </w:r>
      <w:hyperlink w:anchor="Par2035" w:history="1">
        <w:r w:rsidRPr="00B335A0">
          <w:rPr>
            <w:rFonts w:ascii="Times New Roman" w:hAnsi="Times New Roman" w:cs="Times New Roman"/>
            <w:sz w:val="24"/>
            <w:szCs w:val="24"/>
          </w:rPr>
          <w:t>3 статьи 47</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9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направление на экспертизу не всех документов, предусмотренных Правительством Российской Федерации в соответствии с </w:t>
      </w:r>
      <w:hyperlink w:anchor="Par2354" w:history="1">
        <w:r w:rsidRPr="00B335A0">
          <w:rPr>
            <w:rFonts w:ascii="Times New Roman" w:hAnsi="Times New Roman" w:cs="Times New Roman"/>
            <w:sz w:val="24"/>
            <w:szCs w:val="24"/>
          </w:rPr>
          <w:t>частью 11</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79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настоящим Кодексом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утратил силу с 1 апреля 2012 года. - Федеральный </w:t>
      </w:r>
      <w:hyperlink r:id="rId798"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Результатом экспертизы проектной документации является </w:t>
      </w:r>
      <w:hyperlink r:id="rId799" w:history="1">
        <w:r w:rsidRPr="00B335A0">
          <w:rPr>
            <w:rFonts w:ascii="Times New Roman" w:hAnsi="Times New Roman" w:cs="Times New Roman"/>
            <w:sz w:val="24"/>
            <w:szCs w:val="24"/>
          </w:rPr>
          <w:t>заключение</w:t>
        </w:r>
      </w:hyperlink>
      <w:r w:rsidRPr="00B335A0">
        <w:rPr>
          <w:rFonts w:ascii="Times New Roman" w:hAnsi="Times New Roman" w:cs="Times New Roman"/>
          <w:sz w:val="24"/>
          <w:szCs w:val="24"/>
        </w:rPr>
        <w:t xml:space="preserve">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предусмотренным в соответствии с </w:t>
      </w:r>
      <w:hyperlink w:anchor="Par2177" w:history="1">
        <w:r w:rsidRPr="00B335A0">
          <w:rPr>
            <w:rFonts w:ascii="Times New Roman" w:hAnsi="Times New Roman" w:cs="Times New Roman"/>
            <w:sz w:val="24"/>
            <w:szCs w:val="24"/>
          </w:rPr>
          <w:t>частью 13 статьи 48</w:t>
        </w:r>
      </w:hyperlink>
      <w:r w:rsidRPr="00B335A0">
        <w:rPr>
          <w:rFonts w:ascii="Times New Roman" w:hAnsi="Times New Roman" w:cs="Times New Roman"/>
          <w:sz w:val="24"/>
          <w:szCs w:val="24"/>
        </w:rPr>
        <w:t xml:space="preserve"> настоящего Кодекса, а также о соответствии результатов инженерных изысканий требованиям технических регламентов (в случае, если результаты инженерных изысканий были направлены на экспертизу одновременно с проектной документацией). В случае, если результаты инженерных изысканий были направлены на экспертизу до направления проектной документации на экспертизу, результатом экспертизы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800"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22.07.2008 </w:t>
      </w:r>
      <w:hyperlink r:id="rId801" w:history="1">
        <w:r w:rsidRPr="00B335A0">
          <w:rPr>
            <w:rFonts w:ascii="Times New Roman" w:hAnsi="Times New Roman" w:cs="Times New Roman"/>
            <w:sz w:val="24"/>
            <w:szCs w:val="24"/>
          </w:rPr>
          <w:t>N 148-ФЗ</w:t>
        </w:r>
      </w:hyperlink>
      <w:r w:rsidRPr="00B335A0">
        <w:rPr>
          <w:rFonts w:ascii="Times New Roman" w:hAnsi="Times New Roman" w:cs="Times New Roman"/>
          <w:sz w:val="24"/>
          <w:szCs w:val="24"/>
        </w:rPr>
        <w:t xml:space="preserve">, от 28.11.2011 </w:t>
      </w:r>
      <w:hyperlink r:id="rId802"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803"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28.11.2011 </w:t>
      </w:r>
      <w:hyperlink r:id="rId804"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199" w:name="Par2354"/>
      <w:bookmarkEnd w:id="199"/>
      <w:r w:rsidRPr="00B335A0">
        <w:rPr>
          <w:rFonts w:ascii="Times New Roman" w:hAnsi="Times New Roman" w:cs="Times New Roman"/>
          <w:sz w:val="24"/>
          <w:szCs w:val="24"/>
        </w:rPr>
        <w:t xml:space="preserve">11. Порядок организации и проведения </w:t>
      </w:r>
      <w:hyperlink r:id="rId805" w:history="1">
        <w:r w:rsidRPr="00B335A0">
          <w:rPr>
            <w:rFonts w:ascii="Times New Roman" w:hAnsi="Times New Roman" w:cs="Times New Roman"/>
            <w:sz w:val="24"/>
            <w:szCs w:val="24"/>
          </w:rPr>
          <w:t>государственной</w:t>
        </w:r>
      </w:hyperlink>
      <w:r w:rsidRPr="00B335A0">
        <w:rPr>
          <w:rFonts w:ascii="Times New Roman" w:hAnsi="Times New Roman" w:cs="Times New Roman"/>
          <w:sz w:val="24"/>
          <w:szCs w:val="24"/>
        </w:rPr>
        <w:t xml:space="preserve"> экспертизы проектной документации и государственной экспертизы результатов инженерных изысканий, </w:t>
      </w:r>
      <w:hyperlink r:id="rId806" w:history="1">
        <w:r w:rsidRPr="00B335A0">
          <w:rPr>
            <w:rFonts w:ascii="Times New Roman" w:hAnsi="Times New Roman" w:cs="Times New Roman"/>
            <w:sz w:val="24"/>
            <w:szCs w:val="24"/>
          </w:rPr>
          <w:t>негосударственной</w:t>
        </w:r>
      </w:hyperlink>
      <w:r w:rsidRPr="00B335A0">
        <w:rPr>
          <w:rFonts w:ascii="Times New Roman" w:hAnsi="Times New Roman" w:cs="Times New Roman"/>
          <w:sz w:val="24"/>
          <w:szCs w:val="24"/>
        </w:rPr>
        <w:t xml:space="preserve"> экспертизы проектной документации и негосударственной экспертизы результатов инженерных изысканий, размер платы за проведение государственной экспертизы проектной документации и государственной экспертизы результатов инженерных изысканий, за выдачу предусмотренного </w:t>
      </w:r>
      <w:hyperlink w:anchor="Par2280" w:history="1">
        <w:r w:rsidRPr="00B335A0">
          <w:rPr>
            <w:rFonts w:ascii="Times New Roman" w:hAnsi="Times New Roman" w:cs="Times New Roman"/>
            <w:sz w:val="24"/>
            <w:szCs w:val="24"/>
          </w:rPr>
          <w:t>частью 3.5</w:t>
        </w:r>
      </w:hyperlink>
      <w:r w:rsidRPr="00B335A0">
        <w:rPr>
          <w:rFonts w:ascii="Times New Roman" w:hAnsi="Times New Roman" w:cs="Times New Roman"/>
          <w:sz w:val="24"/>
          <w:szCs w:val="24"/>
        </w:rPr>
        <w:t xml:space="preserve"> настоящей статьи заключения (в случае, если указанное заключение выдано органом исполнительной власти или организацией, проводившими государственную экспертизу проектной документации, в которую внесены изменения), порядок взимания этой платы устанавливаются Правительством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28.11.2011 </w:t>
      </w:r>
      <w:hyperlink r:id="rId807"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03.07.2016 </w:t>
      </w:r>
      <w:hyperlink r:id="rId808" w:history="1">
        <w:r w:rsidRPr="00B335A0">
          <w:rPr>
            <w:rFonts w:ascii="Times New Roman" w:hAnsi="Times New Roman" w:cs="Times New Roman"/>
            <w:sz w:val="24"/>
            <w:szCs w:val="24"/>
          </w:rPr>
          <w:t>N 368-ФЗ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200" w:name="Par2356"/>
      <w:bookmarkEnd w:id="200"/>
      <w:r w:rsidRPr="00B335A0">
        <w:rPr>
          <w:rFonts w:ascii="Times New Roman" w:hAnsi="Times New Roman" w:cs="Times New Roman"/>
          <w:sz w:val="24"/>
          <w:szCs w:val="24"/>
        </w:rPr>
        <w:t xml:space="preserve">12.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w:t>
      </w:r>
      <w:hyperlink r:id="rId809"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установленном указанным федеральным органом исполнительной власти. Решение такой экспертной комиссии о подтверждении или неподтверждении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 введена Федеральным </w:t>
      </w:r>
      <w:hyperlink r:id="rId81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Решение экспертной комиссии, указанной в </w:t>
      </w:r>
      <w:hyperlink w:anchor="Par2356" w:history="1">
        <w:r w:rsidRPr="00B335A0">
          <w:rPr>
            <w:rFonts w:ascii="Times New Roman" w:hAnsi="Times New Roman" w:cs="Times New Roman"/>
            <w:sz w:val="24"/>
            <w:szCs w:val="24"/>
          </w:rPr>
          <w:t>части 12</w:t>
        </w:r>
      </w:hyperlink>
      <w:r w:rsidRPr="00B335A0">
        <w:rPr>
          <w:rFonts w:ascii="Times New Roman" w:hAnsi="Times New Roman" w:cs="Times New Roman"/>
          <w:sz w:val="24"/>
          <w:szCs w:val="24"/>
        </w:rPr>
        <w:t xml:space="preserve"> настоящей статьи, о подтверждении или неподтверждении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13 введена Федеральным </w:t>
      </w:r>
      <w:hyperlink r:id="rId81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Физические лица, аттестованные в установленном порядке до 1 апреля 2012 года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на право подготовки заключений государственной экспертизы проектной документации и (или) государственной экспертизы результатов инженерных изысканий, вправе осуществлять подготовку заключений экспертизы проектной документации и (или) экспертизы результатов инженерных изысканий по направлениям деятельности эксперта, указанным в квалификационном аттестате, до истечения срока действия такого аттестата. При этом прохождение указанными физическими лицами аттестации на право подготовки заключений экспертизы проектной документации и (или) экспертизы результатов инженерных изысканий в соответствии со статьей 49.1 Градостроительного кодекса РФ (в редакции Федерального </w:t>
      </w:r>
      <w:hyperlink r:id="rId81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 не требуется.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201" w:name="Par2365"/>
      <w:bookmarkEnd w:id="201"/>
      <w:r w:rsidRPr="00B335A0">
        <w:rPr>
          <w:rFonts w:ascii="Times New Roman" w:hAnsi="Times New Roman" w:cs="Times New Roman"/>
          <w:sz w:val="24"/>
          <w:szCs w:val="24"/>
        </w:rPr>
        <w:t>Статья 49.1. Аттестация физических лиц на право подготовки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81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Физическое лицо может быть аттестовано на право подготовки заключений экспертизы проектной документации и (или) экспертизы результатов инженерных изысканий при условии его соответствия следующим требованиям: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имеет высшее образование соответствующего профиля;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1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постоянно проживает 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имеет стаж работы в сфере подготовки проектной документации и (или) выполнения инженерных изысканий по соответствующему направлению деятельности не менее чем пять лет или стаж работы на соответствующих должностях в органах либо организациях, проводящих экспертизу проектной документации и (или) экспертизу результатов инженерных изысканий, не менее чем три года;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не имеет непогашенную или неснятую судимость за совершение умышленного преступления;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обладает необходимыми </w:t>
      </w:r>
      <w:hyperlink r:id="rId815" w:history="1">
        <w:r w:rsidRPr="00B335A0">
          <w:rPr>
            <w:rFonts w:ascii="Times New Roman" w:hAnsi="Times New Roman" w:cs="Times New Roman"/>
            <w:sz w:val="24"/>
            <w:szCs w:val="24"/>
          </w:rPr>
          <w:t>знаниями</w:t>
        </w:r>
      </w:hyperlink>
      <w:r w:rsidRPr="00B335A0">
        <w:rPr>
          <w:rFonts w:ascii="Times New Roman" w:hAnsi="Times New Roman" w:cs="Times New Roman"/>
          <w:sz w:val="24"/>
          <w:szCs w:val="24"/>
        </w:rPr>
        <w:t xml:space="preserve"> в области законодательства Российской Федерации о градостроительной деятельности, законодательства Российской Федерации о техническом регулировании (в том числе требований к обеспечению безопасной эксплуатации объектов капитального строительства) в части, касающейся соответственно выполнения инженерных изысканий в целях проектирования, строительства и эксплуатации этих объектов, проектирования, строительства и эксплуатации этих объектов.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Федеральный орган исполнительной власти, осуществляющий функции по выработке государственной политики и нормативно-правовому регулированию в сфере строительства, архитектуры, градостроительства, проводит аттестацию физических лиц на право подготовки заключений экспертизы проектной документации и (или) экспертизы результатов инженерных изысканий и по итогам этой аттестации выдает квалификационные аттестаты на право подготовки заключений экспертизы проектной документации и (или) экспертизы результатов инженерных изысканий либо принимает решение об отказе в выдаче таких квалификационных аттестатов с указанием причин принятого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w:t>
      </w:r>
      <w:hyperlink r:id="rId816" w:history="1">
        <w:r w:rsidRPr="00B335A0">
          <w:rPr>
            <w:rFonts w:ascii="Times New Roman" w:hAnsi="Times New Roman" w:cs="Times New Roman"/>
            <w:sz w:val="24"/>
            <w:szCs w:val="24"/>
          </w:rPr>
          <w:t>Форма</w:t>
        </w:r>
      </w:hyperlink>
      <w:r w:rsidRPr="00B335A0">
        <w:rPr>
          <w:rFonts w:ascii="Times New Roman" w:hAnsi="Times New Roman" w:cs="Times New Roman"/>
          <w:sz w:val="24"/>
          <w:szCs w:val="24"/>
        </w:rPr>
        <w:t xml:space="preserve"> квалификационного аттестата на право подготовки заключений экспертизы проектной документации и (или) экспертизы результатов инженерных изысканий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Квалификационный аттестат на право подготовки заключений экспертизы проектной документации и (или) экспертизы результатов инженерных изысканий действует на всей территории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Срок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 составляет пять лет. Физическое лицо вправе обратиться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строительства, архитектуры, градостроительства, с заявлением о продлении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w:t>
      </w:r>
      <w:hyperlink r:id="rId817"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аттестации, переаттестации на право подготовки заключений экспертизы проектной документации и (или) экспертизы результатов инженерных изысканий, в том числе порядок продления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 устанавливается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Квалификационный аттестат на право подготовки заключений экспертизы проектной документации и (или) экспертизы результатов инженерных изысканий аннулируется до истечения срока его действия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по следующим основаниям: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установление факта участия эксперта в экспертизе при наличии личной заинтересованности в ее результатах, в том числе если в подготовке проектной документации и (или) выполнении инженерных изысканий участвовали эксперт лично или его близкие родственники (родители, дети, усыновители, усыновленные, родные братья и родные сестры, дедушка, бабушка, внуки), супруг;</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установление факта представления для прохождения аттестации документов, содержащих недостоверные сведения;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вступление в законную силу решения уполномоченных органов о привлечении лица, которому выдан квалификационный аттестат, к ответственности за правонарушения в сфере его профессиональной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Федеральный орган исполнительной власти, осуществляющий функции по выработке государственной политики и нормативно-правовому регулированию в сфере строительства, архитектуры, градостроительства, ведет реестр лиц, аттестованных на право подготовки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bookmarkStart w:id="202" w:name="Par2386"/>
      <w:bookmarkEnd w:id="202"/>
      <w:r w:rsidRPr="00B335A0">
        <w:rPr>
          <w:rFonts w:ascii="Times New Roman" w:hAnsi="Times New Roman" w:cs="Times New Roman"/>
          <w:sz w:val="24"/>
          <w:szCs w:val="24"/>
        </w:rPr>
        <w:t>9. В реестре лиц, аттестованных на право подготовки заключений экспертизы проектной документации и (или) экспертизы результатов инженерных изысканий, должны содержаться следующие сведения: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фамилия, имя, отчество физического лица, которому выдан квалификационный аттестат на право подготовки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дата выдачи и дата окончания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направления деятельности эксперта, по которым он может осуществлять подготовку заключений экспертизы проектной документации и (или)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Сведения, содержащиеся в указанном в </w:t>
      </w:r>
      <w:hyperlink w:anchor="Par2386" w:history="1">
        <w:r w:rsidRPr="00B335A0">
          <w:rPr>
            <w:rFonts w:ascii="Times New Roman" w:hAnsi="Times New Roman" w:cs="Times New Roman"/>
            <w:sz w:val="24"/>
            <w:szCs w:val="24"/>
          </w:rPr>
          <w:t>части 9</w:t>
        </w:r>
      </w:hyperlink>
      <w:r w:rsidRPr="00B335A0">
        <w:rPr>
          <w:rFonts w:ascii="Times New Roman" w:hAnsi="Times New Roman" w:cs="Times New Roman"/>
          <w:sz w:val="24"/>
          <w:szCs w:val="24"/>
        </w:rPr>
        <w:t xml:space="preserve"> настоящей статьи реестре лиц, аттестованных на право подготовки заключений экспертизы проектной документации и (или) экспертизы результатов инженерных изысканий, подлежат размещению на официальном сайте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строительства, архитектуры, градостроительства, в сети "Интернет" и должны быть доступны для ознакомления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Сведения о выдаче квалификационного аттестата на право подготовки заключений экспертизы проектной документации и (или) экспертизы результатов инженерных изысканий, об аннулировании такого квалификационного аттестата вносятся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реестр лиц, аттестованных на право подготовки заключений экспертизы проектной документации и (или) экспертизы результатов инженерных изысканий, не позднее одного дня со дня выдачи, аннулирования квалификационного аттестата.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w:t>
      </w:r>
      <w:hyperlink r:id="rId818"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ведения реестра лиц, аттестованных на право подготовки заключений экспертизы проектной документации и (или) экспертизы результатов инженерных изысканий,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Юридические лица, аккредитованные на право проведения негосударственной экспертизы проектной документации и (или) негосударственной экспертизы результатов инженерных изысканий до 1 апреля 2012 года, имеют право на проведение негосударственной экспертизы проектной документации и (или) негосударственной экспертизы результатов инженерных изысканий при условии их соответствия требованиям, предъявляемым к аккредитации юридических лиц в соответствии со статьей 50 Градостроительного кодекса РФ (в редакции Федерального </w:t>
      </w:r>
      <w:hyperlink r:id="rId81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 При этом получение указанными юридическими лицами </w:t>
      </w:r>
      <w:hyperlink r:id="rId820" w:history="1">
        <w:r w:rsidRPr="00B335A0">
          <w:rPr>
            <w:rFonts w:ascii="Times New Roman" w:hAnsi="Times New Roman" w:cs="Times New Roman"/>
            <w:sz w:val="24"/>
            <w:szCs w:val="24"/>
          </w:rPr>
          <w:t>аккредитации</w:t>
        </w:r>
      </w:hyperlink>
      <w:r w:rsidRPr="00B335A0">
        <w:rPr>
          <w:rFonts w:ascii="Times New Roman" w:hAnsi="Times New Roman" w:cs="Times New Roman"/>
          <w:sz w:val="24"/>
          <w:szCs w:val="24"/>
        </w:rPr>
        <w:t xml:space="preserve"> в соответствии со статьей 50 Градостроительного кодекса РФ (в редакции Федерального </w:t>
      </w:r>
      <w:hyperlink r:id="rId82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 не требуется.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203" w:name="Par2398"/>
      <w:bookmarkEnd w:id="203"/>
      <w:r w:rsidRPr="00B335A0">
        <w:rPr>
          <w:rFonts w:ascii="Times New Roman" w:hAnsi="Times New Roman" w:cs="Times New Roman"/>
          <w:sz w:val="24"/>
          <w:szCs w:val="24"/>
        </w:rPr>
        <w:t>Статья 50. Аккредитация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2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аккредитованными на право проведения негосударственной экспертизы соответствующего вида.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Юридическое лицо может быть аккредитовано на право проведения негосударственной экспертизы проектной документации и (или) негосударственной экспертизы результатов инженерных изысканий при условии соответствия следующим минимально необходимым требованиям: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наличие по месту основной работы соответственно не менее чем пять работников, имеющих аттестацию на право подготовки заключений экспертизы проектной документации, или не менее чем пять работников, имеющих аттестацию на право подготовки заключений экспертизы результатов инженерных изысканий. </w:t>
      </w:r>
      <w:hyperlink r:id="rId823" w:history="1">
        <w:r w:rsidRPr="00B335A0">
          <w:rPr>
            <w:rFonts w:ascii="Times New Roman" w:hAnsi="Times New Roman" w:cs="Times New Roman"/>
            <w:sz w:val="24"/>
            <w:szCs w:val="24"/>
          </w:rPr>
          <w:t>Перечень</w:t>
        </w:r>
      </w:hyperlink>
      <w:r w:rsidRPr="00B335A0">
        <w:rPr>
          <w:rFonts w:ascii="Times New Roman" w:hAnsi="Times New Roman" w:cs="Times New Roman"/>
          <w:sz w:val="24"/>
          <w:szCs w:val="24"/>
        </w:rPr>
        <w:t xml:space="preserve"> направлений деятельности экспертов, а также требования к содержанию данных направлений для получения юридическим лицом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наличие у юридического лица сайта в сети "Интернет";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наличие регламента проведения негосударственной экспертизы проектной документации, утвержденного приказом руководителя юридического лица и размещенного на сайте такого юридического лица в сети "Интернет".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w:t>
      </w:r>
      <w:hyperlink r:id="rId824"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устанавливается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по итогам аккредитации выдает юридическому лицу </w:t>
      </w:r>
      <w:hyperlink r:id="rId825" w:history="1">
        <w:r w:rsidRPr="00B335A0">
          <w:rPr>
            <w:rFonts w:ascii="Times New Roman" w:hAnsi="Times New Roman" w:cs="Times New Roman"/>
            <w:sz w:val="24"/>
            <w:szCs w:val="24"/>
          </w:rPr>
          <w:t>свидетельство</w:t>
        </w:r>
      </w:hyperlink>
      <w:r w:rsidRPr="00B335A0">
        <w:rPr>
          <w:rFonts w:ascii="Times New Roman" w:hAnsi="Times New Roman" w:cs="Times New Roman"/>
          <w:sz w:val="24"/>
          <w:szCs w:val="24"/>
        </w:rPr>
        <w:t xml:space="preserve"> об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или принимает решение об отказе в выдаче такого свидетельства об аккредитации с указанием причин принятого решения.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204" w:name="Par2409"/>
      <w:bookmarkEnd w:id="204"/>
      <w:r w:rsidRPr="00B335A0">
        <w:rPr>
          <w:rFonts w:ascii="Times New Roman" w:hAnsi="Times New Roman" w:cs="Times New Roman"/>
          <w:sz w:val="24"/>
          <w:szCs w:val="24"/>
        </w:rPr>
        <w:t>5.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размещать на своем сайте в сети "Интернет" следующие информацию и документы: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наименование, адрес (место нахождения) и номер контактного телефона юридического лица;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состав органов управления юридического лица;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регламент проведения негосударственной экспертизы проектной документации и (или) негосударственной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Информация и документы, размещаемые на сайте организации в сети "Интернет" в соответствии с </w:t>
      </w:r>
      <w:hyperlink w:anchor="Par2409" w:history="1">
        <w:r w:rsidRPr="00B335A0">
          <w:rPr>
            <w:rFonts w:ascii="Times New Roman" w:hAnsi="Times New Roman" w:cs="Times New Roman"/>
            <w:sz w:val="24"/>
            <w:szCs w:val="24"/>
          </w:rPr>
          <w:t>частью 5</w:t>
        </w:r>
      </w:hyperlink>
      <w:r w:rsidRPr="00B335A0">
        <w:rPr>
          <w:rFonts w:ascii="Times New Roman" w:hAnsi="Times New Roman" w:cs="Times New Roman"/>
          <w:sz w:val="24"/>
          <w:szCs w:val="24"/>
        </w:rPr>
        <w:t xml:space="preserve"> настоящей статьи, должны быть доступны для ознакомления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ведет государственный </w:t>
      </w:r>
      <w:hyperlink r:id="rId826" w:history="1">
        <w:r w:rsidRPr="00B335A0">
          <w:rPr>
            <w:rFonts w:ascii="Times New Roman" w:hAnsi="Times New Roman" w:cs="Times New Roman"/>
            <w:sz w:val="24"/>
            <w:szCs w:val="24"/>
          </w:rPr>
          <w:t>реестр</w:t>
        </w:r>
      </w:hyperlink>
      <w:r w:rsidRPr="00B335A0">
        <w:rPr>
          <w:rFonts w:ascii="Times New Roman" w:hAnsi="Times New Roman" w:cs="Times New Roman"/>
          <w:sz w:val="24"/>
          <w:szCs w:val="24"/>
        </w:rPr>
        <w:t xml:space="preserve">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 таком реестре в отношении каждого из указанных юридических лиц должны содержаться следующие сведения: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205" w:name="Par2416"/>
      <w:bookmarkEnd w:id="205"/>
      <w:r w:rsidRPr="00B335A0">
        <w:rPr>
          <w:rFonts w:ascii="Times New Roman" w:hAnsi="Times New Roman" w:cs="Times New Roman"/>
          <w:sz w:val="24"/>
          <w:szCs w:val="24"/>
        </w:rPr>
        <w:t>1) идентификационный номер налогоплательщика, полное наименование юридического лица, его адрес (место нахождения), номер контактного телефона, адрес сайта юридического лица в сети "Интернет";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область аккредитации юридического лица с указанием вида негосударственной экспертизы, в отношении которого получена аккредитация;</w:t>
      </w:r>
    </w:p>
    <w:p w:rsidR="00892367" w:rsidRPr="00B335A0" w:rsidRDefault="00892367" w:rsidP="00892367">
      <w:pPr>
        <w:pStyle w:val="ConsPlusNormal"/>
        <w:ind w:firstLine="540"/>
        <w:jc w:val="both"/>
        <w:rPr>
          <w:rFonts w:ascii="Times New Roman" w:hAnsi="Times New Roman" w:cs="Times New Roman"/>
          <w:sz w:val="24"/>
          <w:szCs w:val="24"/>
        </w:rPr>
      </w:pPr>
      <w:bookmarkStart w:id="206" w:name="Par2418"/>
      <w:bookmarkEnd w:id="206"/>
      <w:r w:rsidRPr="00B335A0">
        <w:rPr>
          <w:rFonts w:ascii="Times New Roman" w:hAnsi="Times New Roman" w:cs="Times New Roman"/>
          <w:sz w:val="24"/>
          <w:szCs w:val="24"/>
        </w:rPr>
        <w:t>3) фамилия, имя, отчество, номер контактного телефона руководителя юридического лица, аккредитованного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bookmarkStart w:id="207" w:name="Par2419"/>
      <w:bookmarkEnd w:id="207"/>
      <w:r w:rsidRPr="00B335A0">
        <w:rPr>
          <w:rFonts w:ascii="Times New Roman" w:hAnsi="Times New Roman" w:cs="Times New Roman"/>
          <w:sz w:val="24"/>
          <w:szCs w:val="24"/>
        </w:rPr>
        <w:t>4)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дата выдачи свидетельства об аккредитации;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дата начала приостановления действия свидетельства об аккредитации;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дата возобновления действия свидетельства об аккредитации;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дата аннулирования свидетельства об аккредитации;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208" w:name="Par2424"/>
      <w:bookmarkEnd w:id="208"/>
      <w:r w:rsidRPr="00B335A0">
        <w:rPr>
          <w:rFonts w:ascii="Times New Roman" w:hAnsi="Times New Roman" w:cs="Times New Roman"/>
          <w:sz w:val="24"/>
          <w:szCs w:val="24"/>
        </w:rPr>
        <w:t>9) информация об обжаловании в судебном порядке решения о приостановлении действия свидетельства об аккредитации или об аннулировании такого свидетельства (наименование и реквизиты акта, на основании которого решение о приостановлении действия свидетельства об аккредитации или об аннулировании такого свидетельства признано недействительным).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Сведения, содержащиеся в 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подлежат размещению на официальном сайте федерального органа исполнительной власти, осуществляющего функции по формированию единой национальной системы аккредитации и осуществлению контроля за деятельностью аккредитованных лиц, в сети "Интернет" и должны быть доступны для ознакомления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В срок не позднее одного рабочего дня со дня аккредитации юридического лица на право проведения негосударственной экспертизы проектной документации и (или) негосударственной экспертизы результатов инженерных изысканий, принятия решения о приостановлении действия свидетельства об аккредитации или об аннулировании такого свидетельства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вносит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предусмотренные </w:t>
      </w:r>
      <w:hyperlink w:anchor="Par2409" w:history="1">
        <w:r w:rsidRPr="00B335A0">
          <w:rPr>
            <w:rFonts w:ascii="Times New Roman" w:hAnsi="Times New Roman" w:cs="Times New Roman"/>
            <w:sz w:val="24"/>
            <w:szCs w:val="24"/>
          </w:rPr>
          <w:t>частью 5</w:t>
        </w:r>
      </w:hyperlink>
      <w:r w:rsidRPr="00B335A0">
        <w:rPr>
          <w:rFonts w:ascii="Times New Roman" w:hAnsi="Times New Roman" w:cs="Times New Roman"/>
          <w:sz w:val="24"/>
          <w:szCs w:val="24"/>
        </w:rPr>
        <w:t xml:space="preserve"> настоящей статьи сведения.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уведомить в письменной форме об изменении сведений, указанных в </w:t>
      </w:r>
      <w:hyperlink w:anchor="Par2416"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w:t>
      </w:r>
      <w:hyperlink w:anchor="Par2418"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w:t>
      </w:r>
      <w:hyperlink w:anchor="Par2419"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и </w:t>
      </w:r>
      <w:hyperlink w:anchor="Par2424" w:history="1">
        <w:r w:rsidRPr="00B335A0">
          <w:rPr>
            <w:rFonts w:ascii="Times New Roman" w:hAnsi="Times New Roman" w:cs="Times New Roman"/>
            <w:sz w:val="24"/>
            <w:szCs w:val="24"/>
          </w:rPr>
          <w:t>9 части 7</w:t>
        </w:r>
      </w:hyperlink>
      <w:r w:rsidRPr="00B335A0">
        <w:rPr>
          <w:rFonts w:ascii="Times New Roman" w:hAnsi="Times New Roman" w:cs="Times New Roman"/>
          <w:sz w:val="24"/>
          <w:szCs w:val="24"/>
        </w:rPr>
        <w:t xml:space="preserve"> настоящей статьи,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и одновременно представить соответствующие документы. В течение трех дней со дня получения таких уведомления и документов указанный орган вносит соответствующие изменения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Внесение сведений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изменение таких сведений осуществляются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w:t>
      </w:r>
      <w:hyperlink r:id="rId827"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устанавливается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50.1. Единый государственный реестр заключений экспертизы проектной документации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82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 единый государственный реестр заключений экспертизы проектной документации объектов капитального строительства (далее - единый государственный реестр заключений) включаются систематизированные сведения о заключениях экспертизы проектной документации и (или) результатов инженерных изысканий, о представленных для проведения такой экспертизы проектной документации и (или) результатах инженерных изысканий, о проектной документации повторного использования, в том числе об экономически эффективной проектной документации повторного использования, а также заключения экспертизы проектной документации и (или) результатов инженерных изысканий и представленные для проведения такой экспертизы документы.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Ведение единого государственного реестра заключений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определенным таким федеральным органом исполнительной власти подведомственным ему государственным (бюджетным или автономным) учреждением.</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 размещении сведений об экономически эффективной проектной документации повторного использования и порядке выдачи заключений до определения Правительством РФ правил формирования единого государственного реестра заключений экспертизы проектной документации объектов капитального строительства в соответствии с частью 3 статьи 50.1 (в редакции Федерального закона от 03.07.2016 N 368-ФЗ) см. </w:t>
      </w:r>
      <w:hyperlink r:id="rId829" w:history="1">
        <w:r w:rsidRPr="00B335A0">
          <w:rPr>
            <w:rFonts w:ascii="Times New Roman" w:hAnsi="Times New Roman" w:cs="Times New Roman"/>
            <w:sz w:val="24"/>
            <w:szCs w:val="24"/>
          </w:rPr>
          <w:t>часть 2 статьи 2</w:t>
        </w:r>
      </w:hyperlink>
      <w:r w:rsidRPr="00B335A0">
        <w:rPr>
          <w:rFonts w:ascii="Times New Roman" w:hAnsi="Times New Roman" w:cs="Times New Roman"/>
          <w:sz w:val="24"/>
          <w:szCs w:val="24"/>
        </w:rPr>
        <w:t xml:space="preserve"> указанного Федерального закона.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Правила формирования единого государственного реестра заключений, в том числе структура и состав сведений единого государственного реестра заключений, включая перечень сведений, доступ к которым обеспечивается всем заинтересованным лицам на бесплатной основе, требования к порядку и срокам включения в единый государственный реестр заключений сведений о заключениях экспертизы, выданных федеральными органами исполнительной власти, органами исполнительной власти субъектов Российской Федерации, уполномоченными на проведение государственной экспертизы проектной документации и (или) результатов инженерных изысканий, подведомственными указанным органам государственными (бюджетными или автономными) учреждениями, юридическими лицами, аккредитованными на право проведения негосударственной экспертизы проектной документации и (или) результатов инженерных изысканий, и сведений о документах, представленных для проведения экспертизы, устанавливаются Правительством Российской Федерации.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 размещении сведений об экономически эффективной проектной документации повторного использования и порядке выдачи заключений до определения Правительством РФ порядка ведения единого государственного реестра заключений проектной документации объектов капитального строительства и предоставления содержащихся в нем сведений и документов в соответствии с частью 4 статьи 50.1 (в редакции Федерального закона от 03.07.2016 N 368-ФЗ) см. </w:t>
      </w:r>
      <w:hyperlink r:id="rId830" w:history="1">
        <w:r w:rsidRPr="00B335A0">
          <w:rPr>
            <w:rFonts w:ascii="Times New Roman" w:hAnsi="Times New Roman" w:cs="Times New Roman"/>
            <w:sz w:val="24"/>
            <w:szCs w:val="24"/>
          </w:rPr>
          <w:t>часть 2 статьи 2</w:t>
        </w:r>
      </w:hyperlink>
      <w:r w:rsidRPr="00B335A0">
        <w:rPr>
          <w:rFonts w:ascii="Times New Roman" w:hAnsi="Times New Roman" w:cs="Times New Roman"/>
          <w:sz w:val="24"/>
          <w:szCs w:val="24"/>
        </w:rPr>
        <w:t xml:space="preserve"> указанного Федерального закона.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Порядок ведения единого государственного реестра заключений и предоставления содержащихся в нем сведений и документов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Разрешения на строительство, выданные физическим и юридическим лицам до введения в действие настоящего Кодекса, признаются действительными (Федеральный </w:t>
      </w:r>
      <w:hyperlink r:id="rId831"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51. Разрешение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3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83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1 статьи 51 излагается в новой редакции. См. текст в будущей </w:t>
      </w:r>
      <w:hyperlink r:id="rId83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Разрешение на строительство представляет собой документ, подтверждающий соответствие проектной документации требованиям градостроительного </w:t>
      </w:r>
      <w:hyperlink r:id="rId835" w:history="1">
        <w:r w:rsidRPr="00B335A0">
          <w:rPr>
            <w:rFonts w:ascii="Times New Roman" w:hAnsi="Times New Roman" w:cs="Times New Roman"/>
            <w:sz w:val="24"/>
            <w:szCs w:val="24"/>
          </w:rPr>
          <w:t>плана</w:t>
        </w:r>
      </w:hyperlink>
      <w:r w:rsidRPr="00B335A0">
        <w:rPr>
          <w:rFonts w:ascii="Times New Roman" w:hAnsi="Times New Roman" w:cs="Times New Roman"/>
          <w:sz w:val="24"/>
          <w:szCs w:val="24"/>
        </w:rPr>
        <w:t xml:space="preserve">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3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83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51 дополняется частью 1.1. См. текст в будущей </w:t>
      </w:r>
      <w:hyperlink r:id="rId83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3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840" w:history="1">
        <w:r w:rsidRPr="00B335A0">
          <w:rPr>
            <w:rFonts w:ascii="Times New Roman" w:hAnsi="Times New Roman" w:cs="Times New Roman"/>
            <w:sz w:val="24"/>
            <w:szCs w:val="24"/>
          </w:rPr>
          <w:t>законами</w:t>
        </w:r>
      </w:hyperlink>
      <w:r w:rsidRPr="00B335A0">
        <w:rPr>
          <w:rFonts w:ascii="Times New Roman" w:hAnsi="Times New Roman" w:cs="Times New Roman"/>
          <w:sz w:val="24"/>
          <w:szCs w:val="24"/>
        </w:rPr>
        <w:t xml:space="preserve"> случаях.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18.07.2011 </w:t>
      </w:r>
      <w:hyperlink r:id="rId841"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 xml:space="preserve">, от 30.12.2012 </w:t>
      </w:r>
      <w:hyperlink r:id="rId842" w:history="1">
        <w:r w:rsidRPr="00B335A0">
          <w:rPr>
            <w:rFonts w:ascii="Times New Roman" w:hAnsi="Times New Roman" w:cs="Times New Roman"/>
            <w:sz w:val="24"/>
            <w:szCs w:val="24"/>
          </w:rPr>
          <w:t>N 289-ФЗ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3.1.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3.1 введена Федеральным </w:t>
      </w:r>
      <w:hyperlink r:id="rId84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23.06.2014 N 171-ФЗ)</w:t>
      </w:r>
    </w:p>
    <w:p w:rsidR="00892367" w:rsidRPr="00B335A0" w:rsidRDefault="00892367" w:rsidP="00892367">
      <w:pPr>
        <w:pStyle w:val="ConsPlusNormal"/>
        <w:ind w:firstLine="540"/>
        <w:jc w:val="both"/>
        <w:rPr>
          <w:rFonts w:ascii="Times New Roman" w:hAnsi="Times New Roman" w:cs="Times New Roman"/>
          <w:sz w:val="24"/>
          <w:szCs w:val="24"/>
        </w:rPr>
      </w:pPr>
      <w:bookmarkStart w:id="209" w:name="Par2470"/>
      <w:bookmarkEnd w:id="209"/>
      <w:r w:rsidRPr="00B335A0">
        <w:rPr>
          <w:rFonts w:ascii="Times New Roman" w:hAnsi="Times New Roman" w:cs="Times New Roman"/>
          <w:sz w:val="24"/>
          <w:szCs w:val="24"/>
        </w:rPr>
        <w:t xml:space="preserve">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w:anchor="Par2476" w:history="1">
        <w:r w:rsidRPr="00B335A0">
          <w:rPr>
            <w:rFonts w:ascii="Times New Roman" w:hAnsi="Times New Roman" w:cs="Times New Roman"/>
            <w:sz w:val="24"/>
            <w:szCs w:val="24"/>
          </w:rPr>
          <w:t>частями 5</w:t>
        </w:r>
      </w:hyperlink>
      <w:r w:rsidRPr="00B335A0">
        <w:rPr>
          <w:rFonts w:ascii="Times New Roman" w:hAnsi="Times New Roman" w:cs="Times New Roman"/>
          <w:sz w:val="24"/>
          <w:szCs w:val="24"/>
        </w:rPr>
        <w:t xml:space="preserve"> - </w:t>
      </w:r>
      <w:hyperlink w:anchor="Par2494" w:history="1">
        <w:r w:rsidRPr="00B335A0">
          <w:rPr>
            <w:rFonts w:ascii="Times New Roman" w:hAnsi="Times New Roman" w:cs="Times New Roman"/>
            <w:sz w:val="24"/>
            <w:szCs w:val="24"/>
          </w:rPr>
          <w:t>6</w:t>
        </w:r>
      </w:hyperlink>
      <w:r w:rsidRPr="00B335A0">
        <w:rPr>
          <w:rFonts w:ascii="Times New Roman" w:hAnsi="Times New Roman" w:cs="Times New Roman"/>
          <w:sz w:val="24"/>
          <w:szCs w:val="24"/>
        </w:rPr>
        <w:t xml:space="preserve"> настоящей статьи и другими федеральными законами.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18.07.2011 </w:t>
      </w:r>
      <w:hyperlink r:id="rId844" w:history="1">
        <w:r w:rsidRPr="00B335A0">
          <w:rPr>
            <w:rFonts w:ascii="Times New Roman" w:hAnsi="Times New Roman" w:cs="Times New Roman"/>
            <w:sz w:val="24"/>
            <w:szCs w:val="24"/>
          </w:rPr>
          <w:t>N 224-ФЗ</w:t>
        </w:r>
      </w:hyperlink>
      <w:r w:rsidRPr="00B335A0">
        <w:rPr>
          <w:rFonts w:ascii="Times New Roman" w:hAnsi="Times New Roman" w:cs="Times New Roman"/>
          <w:sz w:val="24"/>
          <w:szCs w:val="24"/>
        </w:rPr>
        <w:t xml:space="preserve">, от 22.10.2014 </w:t>
      </w:r>
      <w:hyperlink r:id="rId845" w:history="1">
        <w:r w:rsidRPr="00B335A0">
          <w:rPr>
            <w:rFonts w:ascii="Times New Roman" w:hAnsi="Times New Roman" w:cs="Times New Roman"/>
            <w:sz w:val="24"/>
            <w:szCs w:val="24"/>
          </w:rPr>
          <w:t>N 315-ФЗ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случае, если разрешение на строительство объекта капитального строительства выдано до дня </w:t>
      </w:r>
      <w:hyperlink r:id="rId846" w:history="1">
        <w:r w:rsidRPr="00B335A0">
          <w:rPr>
            <w:rFonts w:ascii="Times New Roman" w:hAnsi="Times New Roman" w:cs="Times New Roman"/>
            <w:sz w:val="24"/>
            <w:szCs w:val="24"/>
          </w:rPr>
          <w:t>вступления</w:t>
        </w:r>
      </w:hyperlink>
      <w:r w:rsidRPr="00B335A0">
        <w:rPr>
          <w:rFonts w:ascii="Times New Roman" w:hAnsi="Times New Roman" w:cs="Times New Roman"/>
          <w:sz w:val="24"/>
          <w:szCs w:val="24"/>
        </w:rPr>
        <w:t xml:space="preserve"> в силу Федерального закона от 18.07.2011 N 224-ФЗ иными исполнительными органами государственной власти или органами местного самоуправления, чем органы, предусмотренные частями 5 и </w:t>
      </w:r>
      <w:hyperlink w:anchor="Par2494" w:history="1">
        <w:r w:rsidRPr="00B335A0">
          <w:rPr>
            <w:rFonts w:ascii="Times New Roman" w:hAnsi="Times New Roman" w:cs="Times New Roman"/>
            <w:sz w:val="24"/>
            <w:szCs w:val="24"/>
          </w:rPr>
          <w:t>6 статьи 51</w:t>
        </w:r>
      </w:hyperlink>
      <w:r w:rsidRPr="00B335A0">
        <w:rPr>
          <w:rFonts w:ascii="Times New Roman" w:hAnsi="Times New Roman" w:cs="Times New Roman"/>
          <w:sz w:val="24"/>
          <w:szCs w:val="24"/>
        </w:rPr>
        <w:t xml:space="preserve"> настоящего Кодекса (в редакции Федерального </w:t>
      </w:r>
      <w:hyperlink r:id="rId84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224-ФЗ), такое разрешение признается действительным. В этом случае разрешение на ввод объекта в эксплуатацию выдается исполнительным органом государственной власти или органом местного самоуправления, выдавшими разрешение на строительство.</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10" w:name="Par2476"/>
      <w:bookmarkEnd w:id="210"/>
      <w:r w:rsidRPr="00B335A0">
        <w:rPr>
          <w:rFonts w:ascii="Times New Roman" w:hAnsi="Times New Roman" w:cs="Times New Roman"/>
          <w:sz w:val="24"/>
          <w:szCs w:val="24"/>
        </w:rPr>
        <w:t>5. Разрешение на строительство выдается в случае осуществления строительства, реконструкции: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утратил силу. - Федеральный </w:t>
      </w:r>
      <w:hyperlink r:id="rId848"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04.03.2013 N 21-ФЗ;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4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30.11.2011 N 364-ФЗ)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объекта использования атомной энергии -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3.1) объекта космической инфраструктуры - Государственной корпорацией по космической деятельности "Роскосмос";</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3.1 введен Федеральным </w:t>
      </w:r>
      <w:hyperlink r:id="rId85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авиационной инфраструктуры, объектов инфраструктуры железнодорожного транспорта общего пользования, посольств, консульств и представительств Российской Федерации за рубежом,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w:t>
      </w:r>
      <w:hyperlink r:id="rId851" w:history="1">
        <w:r w:rsidRPr="00B335A0">
          <w:rPr>
            <w:rFonts w:ascii="Times New Roman" w:hAnsi="Times New Roman" w:cs="Times New Roman"/>
            <w:sz w:val="24"/>
            <w:szCs w:val="24"/>
          </w:rPr>
          <w:t>тайну</w:t>
        </w:r>
      </w:hyperlink>
      <w:r w:rsidRPr="00B335A0">
        <w:rPr>
          <w:rFonts w:ascii="Times New Roman" w:hAnsi="Times New Roman" w:cs="Times New Roman"/>
          <w:sz w:val="24"/>
          <w:szCs w:val="24"/>
        </w:rPr>
        <w:t xml:space="preserve">, линий связи при пересечении Государственной границы Российской Федерации, на приграничной территории Российской Федерации, объектов, строительство, реконструкцию которых планируется осуществить на континентальном шельфе Российской Федерации, во внутренних морских водах, в территориальном море Российской Федерации, исключительной экономической зоне Российской Федерации, - уполномоченными федеральными </w:t>
      </w:r>
      <w:hyperlink r:id="rId852" w:history="1">
        <w:r w:rsidRPr="00B335A0">
          <w:rPr>
            <w:rFonts w:ascii="Times New Roman" w:hAnsi="Times New Roman" w:cs="Times New Roman"/>
            <w:sz w:val="24"/>
            <w:szCs w:val="24"/>
          </w:rPr>
          <w:t>органами</w:t>
        </w:r>
      </w:hyperlink>
      <w:r w:rsidRPr="00B335A0">
        <w:rPr>
          <w:rFonts w:ascii="Times New Roman" w:hAnsi="Times New Roman" w:cs="Times New Roman"/>
          <w:sz w:val="24"/>
          <w:szCs w:val="24"/>
        </w:rPr>
        <w:t xml:space="preserve">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5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утратил силу. - Федеральный </w:t>
      </w:r>
      <w:hyperlink r:id="rId854"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22.10.2014 N 315-ФЗ;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 если иное не предусмотрено Федеральным </w:t>
      </w:r>
      <w:hyperlink r:id="rId85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 декабря 2007 года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 ред. Федерального </w:t>
      </w:r>
      <w:hyperlink r:id="rId85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211" w:name="Par2488"/>
      <w:bookmarkEnd w:id="211"/>
      <w:r w:rsidRPr="00B335A0">
        <w:rPr>
          <w:rFonts w:ascii="Times New Roman" w:hAnsi="Times New Roman" w:cs="Times New Roman"/>
          <w:sz w:val="24"/>
          <w:szCs w:val="24"/>
        </w:rPr>
        <w:t>5.1.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5.1 введена Федеральным </w:t>
      </w:r>
      <w:hyperlink r:id="rId85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22.10.2014 N 315-ФЗ)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случае, если разрешение на строительство объекта капитального строительства выдано до дня </w:t>
      </w:r>
      <w:hyperlink r:id="rId858" w:history="1">
        <w:r w:rsidRPr="00B335A0">
          <w:rPr>
            <w:rFonts w:ascii="Times New Roman" w:hAnsi="Times New Roman" w:cs="Times New Roman"/>
            <w:sz w:val="24"/>
            <w:szCs w:val="24"/>
          </w:rPr>
          <w:t>вступления</w:t>
        </w:r>
      </w:hyperlink>
      <w:r w:rsidRPr="00B335A0">
        <w:rPr>
          <w:rFonts w:ascii="Times New Roman" w:hAnsi="Times New Roman" w:cs="Times New Roman"/>
          <w:sz w:val="24"/>
          <w:szCs w:val="24"/>
        </w:rPr>
        <w:t xml:space="preserve"> в силу Федерального закона от 18.07.2011 N 224-ФЗ иными исполнительными органами государственной власти или органами местного самоуправления, чем органы, предусмотренные </w:t>
      </w:r>
      <w:hyperlink w:anchor="Par2476" w:history="1">
        <w:r w:rsidRPr="00B335A0">
          <w:rPr>
            <w:rFonts w:ascii="Times New Roman" w:hAnsi="Times New Roman" w:cs="Times New Roman"/>
            <w:sz w:val="24"/>
            <w:szCs w:val="24"/>
          </w:rPr>
          <w:t>частями 5</w:t>
        </w:r>
      </w:hyperlink>
      <w:r w:rsidRPr="00B335A0">
        <w:rPr>
          <w:rFonts w:ascii="Times New Roman" w:hAnsi="Times New Roman" w:cs="Times New Roman"/>
          <w:sz w:val="24"/>
          <w:szCs w:val="24"/>
        </w:rPr>
        <w:t xml:space="preserve"> и 6 статьи 51 настоящего Кодекса (в редакции Федерального </w:t>
      </w:r>
      <w:hyperlink r:id="rId85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224-ФЗ), такое разрешение признается действительным. В этом случае разрешение на ввод объекта в эксплуатацию выдается исполнительным органом государственной власти или органом местного самоуправления, выдавшими разрешение на строительство.</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12" w:name="Par2494"/>
      <w:bookmarkEnd w:id="212"/>
      <w:r w:rsidRPr="00B335A0">
        <w:rPr>
          <w:rFonts w:ascii="Times New Roman" w:hAnsi="Times New Roman" w:cs="Times New Roman"/>
          <w:sz w:val="24"/>
          <w:szCs w:val="24"/>
        </w:rPr>
        <w:t xml:space="preserve">6. Разрешение на строительство, за исключением случаев, установленных </w:t>
      </w:r>
      <w:hyperlink w:anchor="Par2476" w:history="1">
        <w:r w:rsidRPr="00B335A0">
          <w:rPr>
            <w:rFonts w:ascii="Times New Roman" w:hAnsi="Times New Roman" w:cs="Times New Roman"/>
            <w:sz w:val="24"/>
            <w:szCs w:val="24"/>
          </w:rPr>
          <w:t>частями 5</w:t>
        </w:r>
      </w:hyperlink>
      <w:r w:rsidRPr="00B335A0">
        <w:rPr>
          <w:rFonts w:ascii="Times New Roman" w:hAnsi="Times New Roman" w:cs="Times New Roman"/>
          <w:sz w:val="24"/>
          <w:szCs w:val="24"/>
        </w:rPr>
        <w:t xml:space="preserve"> и </w:t>
      </w:r>
      <w:hyperlink w:anchor="Par2488" w:history="1">
        <w:r w:rsidRPr="00B335A0">
          <w:rPr>
            <w:rFonts w:ascii="Times New Roman" w:hAnsi="Times New Roman" w:cs="Times New Roman"/>
            <w:sz w:val="24"/>
            <w:szCs w:val="24"/>
          </w:rPr>
          <w:t>5.1</w:t>
        </w:r>
      </w:hyperlink>
      <w:r w:rsidRPr="00B335A0">
        <w:rPr>
          <w:rFonts w:ascii="Times New Roman" w:hAnsi="Times New Roman" w:cs="Times New Roman"/>
          <w:sz w:val="24"/>
          <w:szCs w:val="24"/>
        </w:rPr>
        <w:t xml:space="preserve"> настоящей статьи и другими федеральными законами, выдается: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6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315-ФЗ)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уполномоченным федеральным </w:t>
      </w:r>
      <w:hyperlink r:id="rId861" w:history="1">
        <w:r w:rsidRPr="00B335A0">
          <w:rPr>
            <w:rFonts w:ascii="Times New Roman" w:hAnsi="Times New Roman" w:cs="Times New Roman"/>
            <w:sz w:val="24"/>
            <w:szCs w:val="24"/>
          </w:rPr>
          <w:t>органом</w:t>
        </w:r>
      </w:hyperlink>
      <w:r w:rsidRPr="00B335A0">
        <w:rPr>
          <w:rFonts w:ascii="Times New Roman" w:hAnsi="Times New Roman" w:cs="Times New Roman"/>
          <w:sz w:val="24"/>
          <w:szCs w:val="24"/>
        </w:rPr>
        <w:t xml:space="preserve"> исполнительной власти в случае, если строительство объекта капитального строительства планируется осуществлять на территориях двух и более субъектов Российской Федерации, в том числе линейного объекта - на территории закрытого административно-территориального образования, границы которого не совпадают с границами субъектов Российской Федерации, и в случае реконструкции объекта капитального строительства, расположенного на территориях двух и более субъектов Российской Федерации, в том числе линейного объекта, расположенного на территории закрытого административно-территориального образования, границы которого не совпадают с границами субъектов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органом исполнительной власти субъекта Российской Федерации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городских округов),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городских округов);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органом местного самоуправления муниципального района в случае, если строительство объекта капитального строительства планируется осуществить на территориях двух и более поселений или на межселенной территории в границах муниципального района, и в случае реконструкции объекта капитального строительства, расположенного на территориях двух и более поселений или на межселенной территории в границах муниципального района.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 ред. Федерального </w:t>
      </w:r>
      <w:hyperlink r:id="rId86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6.1. Прием от застройщика заявления о выдаче разрешения на строительство, документов, необходимых для получения разрешения на строительство, информирование о порядке и ходе предоставления услуги и выдача разрешения на строительство могут осуществляться через многофункциональный центр предоставления государственных и муниципальных услуг (далее - многофункциональный центр).</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6.1 введена Федеральным </w:t>
      </w:r>
      <w:hyperlink r:id="rId86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28.07.2012 N 133-ФЗ)</w:t>
      </w:r>
    </w:p>
    <w:p w:rsidR="00892367" w:rsidRPr="00B335A0" w:rsidRDefault="00892367" w:rsidP="00892367">
      <w:pPr>
        <w:pStyle w:val="ConsPlusNormal"/>
        <w:ind w:firstLine="540"/>
        <w:jc w:val="both"/>
        <w:rPr>
          <w:rFonts w:ascii="Times New Roman" w:hAnsi="Times New Roman" w:cs="Times New Roman"/>
          <w:sz w:val="24"/>
          <w:szCs w:val="24"/>
        </w:rPr>
      </w:pPr>
      <w:bookmarkStart w:id="213" w:name="Par2502"/>
      <w:bookmarkEnd w:id="213"/>
      <w:r w:rsidRPr="00B335A0">
        <w:rPr>
          <w:rFonts w:ascii="Times New Roman" w:hAnsi="Times New Roman" w:cs="Times New Roman"/>
          <w:sz w:val="24"/>
          <w:szCs w:val="24"/>
        </w:rPr>
        <w:t xml:space="preserve">7. В целях строительства, реконструкции объекта капитального строительства застройщик направляет заявление о выдаче разрешения на строительство непосредственно в уполномоченные на выдачу разрешений на строительство в соответствии с </w:t>
      </w:r>
      <w:hyperlink w:anchor="Par2470" w:history="1">
        <w:r w:rsidRPr="00B335A0">
          <w:rPr>
            <w:rFonts w:ascii="Times New Roman" w:hAnsi="Times New Roman" w:cs="Times New Roman"/>
            <w:sz w:val="24"/>
            <w:szCs w:val="24"/>
          </w:rPr>
          <w:t>частями 4</w:t>
        </w:r>
      </w:hyperlink>
      <w:r w:rsidRPr="00B335A0">
        <w:rPr>
          <w:rFonts w:ascii="Times New Roman" w:hAnsi="Times New Roman" w:cs="Times New Roman"/>
          <w:sz w:val="24"/>
          <w:szCs w:val="24"/>
        </w:rPr>
        <w:t xml:space="preserve"> - </w:t>
      </w:r>
      <w:hyperlink w:anchor="Par2494" w:history="1">
        <w:r w:rsidRPr="00B335A0">
          <w:rPr>
            <w:rFonts w:ascii="Times New Roman" w:hAnsi="Times New Roman" w:cs="Times New Roman"/>
            <w:sz w:val="24"/>
            <w:szCs w:val="24"/>
          </w:rPr>
          <w:t>6</w:t>
        </w:r>
      </w:hyperlink>
      <w:r w:rsidRPr="00B335A0">
        <w:rPr>
          <w:rFonts w:ascii="Times New Roman" w:hAnsi="Times New Roman" w:cs="Times New Roman"/>
          <w:sz w:val="24"/>
          <w:szCs w:val="24"/>
        </w:rPr>
        <w:t xml:space="preserve"> настоящей статьи федеральный орган исполнительной власти, орган исполнительной власти субъекта Российской Федерации, орган местного самоуправления,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Государственную корпорацию по космической деятельности "Роскосмос".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с </w:t>
      </w:r>
      <w:hyperlink w:anchor="Par2470" w:history="1">
        <w:r w:rsidRPr="00B335A0">
          <w:rPr>
            <w:rFonts w:ascii="Times New Roman" w:hAnsi="Times New Roman" w:cs="Times New Roman"/>
            <w:sz w:val="24"/>
            <w:szCs w:val="24"/>
          </w:rPr>
          <w:t>частями 4</w:t>
        </w:r>
      </w:hyperlink>
      <w:r w:rsidRPr="00B335A0">
        <w:rPr>
          <w:rFonts w:ascii="Times New Roman" w:hAnsi="Times New Roman" w:cs="Times New Roman"/>
          <w:sz w:val="24"/>
          <w:szCs w:val="24"/>
        </w:rPr>
        <w:t xml:space="preserve"> - </w:t>
      </w:r>
      <w:hyperlink w:anchor="Par2494" w:history="1">
        <w:r w:rsidRPr="00B335A0">
          <w:rPr>
            <w:rFonts w:ascii="Times New Roman" w:hAnsi="Times New Roman" w:cs="Times New Roman"/>
            <w:sz w:val="24"/>
            <w:szCs w:val="24"/>
          </w:rPr>
          <w:t>6</w:t>
        </w:r>
      </w:hyperlink>
      <w:r w:rsidRPr="00B335A0">
        <w:rPr>
          <w:rFonts w:ascii="Times New Roman" w:hAnsi="Times New Roman" w:cs="Times New Roman"/>
          <w:sz w:val="24"/>
          <w:szCs w:val="24"/>
        </w:rPr>
        <w:t xml:space="preserve">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28.07.2012 </w:t>
      </w:r>
      <w:hyperlink r:id="rId864" w:history="1">
        <w:r w:rsidRPr="00B335A0">
          <w:rPr>
            <w:rFonts w:ascii="Times New Roman" w:hAnsi="Times New Roman" w:cs="Times New Roman"/>
            <w:sz w:val="24"/>
            <w:szCs w:val="24"/>
          </w:rPr>
          <w:t>N 133-ФЗ</w:t>
        </w:r>
      </w:hyperlink>
      <w:r w:rsidRPr="00B335A0">
        <w:rPr>
          <w:rFonts w:ascii="Times New Roman" w:hAnsi="Times New Roman" w:cs="Times New Roman"/>
          <w:sz w:val="24"/>
          <w:szCs w:val="24"/>
        </w:rPr>
        <w:t xml:space="preserve">, от 13.07.2015 </w:t>
      </w:r>
      <w:hyperlink r:id="rId865" w:history="1">
        <w:r w:rsidRPr="00B335A0">
          <w:rPr>
            <w:rFonts w:ascii="Times New Roman" w:hAnsi="Times New Roman" w:cs="Times New Roman"/>
            <w:sz w:val="24"/>
            <w:szCs w:val="24"/>
          </w:rPr>
          <w:t>N 216-ФЗ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214" w:name="Par2504"/>
      <w:bookmarkEnd w:id="214"/>
      <w:r w:rsidRPr="00B335A0">
        <w:rPr>
          <w:rFonts w:ascii="Times New Roman" w:hAnsi="Times New Roman" w:cs="Times New Roman"/>
          <w:sz w:val="24"/>
          <w:szCs w:val="24"/>
        </w:rPr>
        <w:t>1) правоустанавливающие документы на земельный участок;</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при наличии соглашения о передаче в случаях, установленных бюджетным </w:t>
      </w:r>
      <w:hyperlink r:id="rId866"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1.1 введен Федеральным </w:t>
      </w:r>
      <w:hyperlink r:id="rId86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28.12.2013 N 418-ФЗ; в ред. Федерального </w:t>
      </w:r>
      <w:hyperlink r:id="rId86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86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2 части 7 статьи 51 вносятся изменения. См. текст в будущей </w:t>
      </w:r>
      <w:hyperlink r:id="rId870"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15" w:name="Par2511"/>
      <w:bookmarkEnd w:id="215"/>
      <w:r w:rsidRPr="00B335A0">
        <w:rPr>
          <w:rFonts w:ascii="Times New Roman" w:hAnsi="Times New Roman" w:cs="Times New Roman"/>
          <w:sz w:val="24"/>
          <w:szCs w:val="24"/>
        </w:rPr>
        <w:t>2)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7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материалы, содержащиеся в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пояснительная записка;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87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подпункт "б" пункта 3 статьи 51 вносятся изменения. См. текст в будущей </w:t>
      </w:r>
      <w:hyperlink r:id="rId87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87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 с </w:t>
      </w:r>
      <w:hyperlink r:id="rId875"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подпункт "г" пункта 3 части 7 статьи 51 будет изложен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г) схемы, отображающие архитектурные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7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30.12.2012 N 318-ФЗ)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е) проект организации строительства объекта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ж) проект организации работ по сносу или демонтажу объектов капитального строительства, их частей;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w:anchor="Par2238" w:history="1">
        <w:r w:rsidRPr="00B335A0">
          <w:rPr>
            <w:rFonts w:ascii="Times New Roman" w:hAnsi="Times New Roman" w:cs="Times New Roman"/>
            <w:sz w:val="24"/>
            <w:szCs w:val="24"/>
          </w:rPr>
          <w:t>статьей 49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(пп. "з" введен Федеральным </w:t>
      </w:r>
      <w:hyperlink r:id="rId87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28.11.2015 N 339-ФЗ)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w:anchor="Par2169" w:history="1">
        <w:r w:rsidRPr="00B335A0">
          <w:rPr>
            <w:rFonts w:ascii="Times New Roman" w:hAnsi="Times New Roman" w:cs="Times New Roman"/>
            <w:sz w:val="24"/>
            <w:szCs w:val="24"/>
          </w:rPr>
          <w:t>частью 12.1 статьи 48</w:t>
        </w:r>
      </w:hyperlink>
      <w:r w:rsidRPr="00B335A0">
        <w:rPr>
          <w:rFonts w:ascii="Times New Roman" w:hAnsi="Times New Roman" w:cs="Times New Roman"/>
          <w:sz w:val="24"/>
          <w:szCs w:val="24"/>
        </w:rPr>
        <w:t xml:space="preserve"> настоящего Кодекса), если такая проектная документация подлежит экспертизе в соответствии со </w:t>
      </w:r>
      <w:hyperlink w:anchor="Par2238" w:history="1">
        <w:r w:rsidRPr="00B335A0">
          <w:rPr>
            <w:rFonts w:ascii="Times New Roman" w:hAnsi="Times New Roman" w:cs="Times New Roman"/>
            <w:sz w:val="24"/>
            <w:szCs w:val="24"/>
          </w:rPr>
          <w:t>статьей 49</w:t>
        </w:r>
      </w:hyperlink>
      <w:r w:rsidRPr="00B335A0">
        <w:rPr>
          <w:rFonts w:ascii="Times New Roman" w:hAnsi="Times New Roman" w:cs="Times New Roman"/>
          <w:sz w:val="24"/>
          <w:szCs w:val="24"/>
        </w:rPr>
        <w:t xml:space="preserve"> настоящего Кодекса, положительное заключение государственной экспертизы проектной документации в случаях, предусмотренных </w:t>
      </w:r>
      <w:hyperlink w:anchor="Par2278" w:history="1">
        <w:r w:rsidRPr="00B335A0">
          <w:rPr>
            <w:rFonts w:ascii="Times New Roman" w:hAnsi="Times New Roman" w:cs="Times New Roman"/>
            <w:sz w:val="24"/>
            <w:szCs w:val="24"/>
          </w:rPr>
          <w:t>частью 3.4 статьи 49</w:t>
        </w:r>
      </w:hyperlink>
      <w:r w:rsidRPr="00B335A0">
        <w:rPr>
          <w:rFonts w:ascii="Times New Roman" w:hAnsi="Times New Roman" w:cs="Times New Roman"/>
          <w:sz w:val="24"/>
          <w:szCs w:val="24"/>
        </w:rPr>
        <w:t xml:space="preserve"> настоящего Кодекса, положительное заключение государственной экологической экспертизы проектной документации в случаях, предусмотренных </w:t>
      </w:r>
      <w:hyperlink w:anchor="Par2320" w:history="1">
        <w:r w:rsidRPr="00B335A0">
          <w:rPr>
            <w:rFonts w:ascii="Times New Roman" w:hAnsi="Times New Roman" w:cs="Times New Roman"/>
            <w:sz w:val="24"/>
            <w:szCs w:val="24"/>
          </w:rPr>
          <w:t>частью 6 статьи 49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 в ред. Федерального </w:t>
      </w:r>
      <w:hyperlink r:id="rId87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4.1) заключение, предусмотренное </w:t>
      </w:r>
      <w:hyperlink w:anchor="Par2280" w:history="1">
        <w:r w:rsidRPr="00B335A0">
          <w:rPr>
            <w:rFonts w:ascii="Times New Roman" w:hAnsi="Times New Roman" w:cs="Times New Roman"/>
            <w:sz w:val="24"/>
            <w:szCs w:val="24"/>
          </w:rPr>
          <w:t>частью 3.5 статьи 49</w:t>
        </w:r>
      </w:hyperlink>
      <w:r w:rsidRPr="00B335A0">
        <w:rPr>
          <w:rFonts w:ascii="Times New Roman" w:hAnsi="Times New Roman" w:cs="Times New Roman"/>
          <w:sz w:val="24"/>
          <w:szCs w:val="24"/>
        </w:rPr>
        <w:t xml:space="preserve"> настоящего Кодекса, в случае использования модифицированной проектной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4.1 введен Федеральным </w:t>
      </w:r>
      <w:hyperlink r:id="rId87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bookmarkStart w:id="216" w:name="Par2536"/>
      <w:bookmarkEnd w:id="216"/>
      <w:r w:rsidRPr="00B335A0">
        <w:rPr>
          <w:rFonts w:ascii="Times New Roman" w:hAnsi="Times New Roman" w:cs="Times New Roman"/>
          <w:sz w:val="24"/>
          <w:szCs w:val="24"/>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w:anchor="Par1285" w:history="1">
        <w:r w:rsidRPr="00B335A0">
          <w:rPr>
            <w:rFonts w:ascii="Times New Roman" w:hAnsi="Times New Roman" w:cs="Times New Roman"/>
            <w:sz w:val="24"/>
            <w:szCs w:val="24"/>
          </w:rPr>
          <w:t>статьей 40</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w:anchor="Par2545" w:history="1">
        <w:r w:rsidRPr="00B335A0">
          <w:rPr>
            <w:rFonts w:ascii="Times New Roman" w:hAnsi="Times New Roman" w:cs="Times New Roman"/>
            <w:sz w:val="24"/>
            <w:szCs w:val="24"/>
          </w:rPr>
          <w:t>пункте 6.2</w:t>
        </w:r>
      </w:hyperlink>
      <w:r w:rsidRPr="00B335A0">
        <w:rPr>
          <w:rFonts w:ascii="Times New Roman" w:hAnsi="Times New Roman" w:cs="Times New Roman"/>
          <w:sz w:val="24"/>
          <w:szCs w:val="24"/>
        </w:rPr>
        <w:t xml:space="preserve"> настоящей части случаев реконструкции многоквартирного дома;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8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02.04.2014 N 65-ФЗ)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6.1 введен Федеральным </w:t>
      </w:r>
      <w:hyperlink r:id="rId88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28.12.2013 N 418-ФЗ; в ред. Федерального </w:t>
      </w:r>
      <w:hyperlink r:id="rId88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88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315-ФЗ в пункт 6.2 части 7 статьи 51 вносятся изменения. См. текст в будущей </w:t>
      </w:r>
      <w:hyperlink r:id="rId88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17" w:name="Par2545"/>
      <w:bookmarkEnd w:id="217"/>
      <w:r w:rsidRPr="00B335A0">
        <w:rPr>
          <w:rFonts w:ascii="Times New Roman" w:hAnsi="Times New Roman" w:cs="Times New Roman"/>
          <w:sz w:val="24"/>
          <w:szCs w:val="24"/>
        </w:rPr>
        <w:t xml:space="preserve">6.2) решение общего собрания собственников помещений в многоквартирном доме, принятое в соответствии с жилищным </w:t>
      </w:r>
      <w:hyperlink r:id="rId885"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в многоквартирном доме;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6.2 введен Федеральным </w:t>
      </w:r>
      <w:hyperlink r:id="rId88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02.04.2014 N 65-ФЗ)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 введен Федеральным </w:t>
      </w:r>
      <w:hyperlink r:id="rId8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8 введен Федеральным </w:t>
      </w:r>
      <w:hyperlink r:id="rId88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22.10.2014 N 315-ФЗ)</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 ред. Федерального </w:t>
      </w:r>
      <w:hyperlink r:id="rId88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ind w:firstLine="540"/>
        <w:jc w:val="both"/>
        <w:rPr>
          <w:rFonts w:ascii="Times New Roman" w:hAnsi="Times New Roman" w:cs="Times New Roman"/>
          <w:sz w:val="24"/>
          <w:szCs w:val="24"/>
        </w:rPr>
      </w:pPr>
      <w:bookmarkStart w:id="218" w:name="Par2552"/>
      <w:bookmarkEnd w:id="218"/>
      <w:r w:rsidRPr="00B335A0">
        <w:rPr>
          <w:rFonts w:ascii="Times New Roman" w:hAnsi="Times New Roman" w:cs="Times New Roman"/>
          <w:sz w:val="24"/>
          <w:szCs w:val="24"/>
        </w:rPr>
        <w:t xml:space="preserve">7.1. Документы (их копии или сведения, содержащиеся в них), указанные в </w:t>
      </w:r>
      <w:hyperlink w:anchor="Par2504"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w:t>
      </w:r>
      <w:hyperlink w:anchor="Par2511" w:history="1">
        <w:r w:rsidRPr="00B335A0">
          <w:rPr>
            <w:rFonts w:ascii="Times New Roman" w:hAnsi="Times New Roman" w:cs="Times New Roman"/>
            <w:sz w:val="24"/>
            <w:szCs w:val="24"/>
          </w:rPr>
          <w:t>2</w:t>
        </w:r>
      </w:hyperlink>
      <w:r w:rsidRPr="00B335A0">
        <w:rPr>
          <w:rFonts w:ascii="Times New Roman" w:hAnsi="Times New Roman" w:cs="Times New Roman"/>
          <w:sz w:val="24"/>
          <w:szCs w:val="24"/>
        </w:rPr>
        <w:t xml:space="preserve"> и </w:t>
      </w:r>
      <w:hyperlink w:anchor="Par2536" w:history="1">
        <w:r w:rsidRPr="00B335A0">
          <w:rPr>
            <w:rFonts w:ascii="Times New Roman" w:hAnsi="Times New Roman" w:cs="Times New Roman"/>
            <w:sz w:val="24"/>
            <w:szCs w:val="24"/>
          </w:rPr>
          <w:t>5 части 7</w:t>
        </w:r>
      </w:hyperlink>
      <w:r w:rsidRPr="00B335A0">
        <w:rPr>
          <w:rFonts w:ascii="Times New Roman" w:hAnsi="Times New Roman" w:cs="Times New Roman"/>
          <w:sz w:val="24"/>
          <w:szCs w:val="24"/>
        </w:rPr>
        <w:t xml:space="preserve"> настоящей статьи, запрашиваются органами, указанными в </w:t>
      </w:r>
      <w:hyperlink w:anchor="Par2502" w:history="1">
        <w:r w:rsidRPr="00B335A0">
          <w:rPr>
            <w:rFonts w:ascii="Times New Roman" w:hAnsi="Times New Roman" w:cs="Times New Roman"/>
            <w:sz w:val="24"/>
            <w:szCs w:val="24"/>
          </w:rPr>
          <w:t>абзаце первом части 7</w:t>
        </w:r>
      </w:hyperlink>
      <w:r w:rsidRPr="00B335A0">
        <w:rPr>
          <w:rFonts w:ascii="Times New Roman" w:hAnsi="Times New Roman" w:cs="Times New Roman"/>
          <w:sz w:val="24"/>
          <w:szCs w:val="24"/>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89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По межведомственным запросам органов, указанных в </w:t>
      </w:r>
      <w:hyperlink w:anchor="Par2502" w:history="1">
        <w:r w:rsidRPr="00B335A0">
          <w:rPr>
            <w:rFonts w:ascii="Times New Roman" w:hAnsi="Times New Roman" w:cs="Times New Roman"/>
            <w:sz w:val="24"/>
            <w:szCs w:val="24"/>
          </w:rPr>
          <w:t>абзаце первом части 7</w:t>
        </w:r>
      </w:hyperlink>
      <w:r w:rsidRPr="00B335A0">
        <w:rPr>
          <w:rFonts w:ascii="Times New Roman" w:hAnsi="Times New Roman" w:cs="Times New Roman"/>
          <w:sz w:val="24"/>
          <w:szCs w:val="24"/>
        </w:rPr>
        <w:t xml:space="preserve"> настоящей статьи, документы (их копии или сведения, содержащиеся в них), указанные в </w:t>
      </w:r>
      <w:hyperlink w:anchor="Par2511" w:history="1">
        <w:r w:rsidRPr="00B335A0">
          <w:rPr>
            <w:rFonts w:ascii="Times New Roman" w:hAnsi="Times New Roman" w:cs="Times New Roman"/>
            <w:sz w:val="24"/>
            <w:szCs w:val="24"/>
          </w:rPr>
          <w:t>пунктах 2</w:t>
        </w:r>
      </w:hyperlink>
      <w:r w:rsidRPr="00B335A0">
        <w:rPr>
          <w:rFonts w:ascii="Times New Roman" w:hAnsi="Times New Roman" w:cs="Times New Roman"/>
          <w:sz w:val="24"/>
          <w:szCs w:val="24"/>
        </w:rPr>
        <w:t xml:space="preserve"> и </w:t>
      </w:r>
      <w:hyperlink w:anchor="Par2536" w:history="1">
        <w:r w:rsidRPr="00B335A0">
          <w:rPr>
            <w:rFonts w:ascii="Times New Roman" w:hAnsi="Times New Roman" w:cs="Times New Roman"/>
            <w:sz w:val="24"/>
            <w:szCs w:val="24"/>
          </w:rPr>
          <w:t>5 части 7</w:t>
        </w:r>
      </w:hyperlink>
      <w:r w:rsidRPr="00B335A0">
        <w:rPr>
          <w:rFonts w:ascii="Times New Roman" w:hAnsi="Times New Roman" w:cs="Times New Roman"/>
          <w:sz w:val="24"/>
          <w:szCs w:val="24"/>
        </w:rP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(абзац введен Федеральным </w:t>
      </w:r>
      <w:hyperlink r:id="rId89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28.07.2012 N 133-ФЗ)</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7.1 введена Федеральным </w:t>
      </w:r>
      <w:hyperlink r:id="rId89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89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361-ФЗ в часть 7.2 статьи 51 вносятся изменения. См. текст в будущей </w:t>
      </w:r>
      <w:hyperlink r:id="rId89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7.2. Документы, указанные в </w:t>
      </w:r>
      <w:hyperlink w:anchor="Par2504" w:history="1">
        <w:r w:rsidRPr="00B335A0">
          <w:rPr>
            <w:rFonts w:ascii="Times New Roman" w:hAnsi="Times New Roman" w:cs="Times New Roman"/>
            <w:sz w:val="24"/>
            <w:szCs w:val="24"/>
          </w:rPr>
          <w:t>пункте 1 части 7</w:t>
        </w:r>
      </w:hyperlink>
      <w:r w:rsidRPr="00B335A0">
        <w:rPr>
          <w:rFonts w:ascii="Times New Roman" w:hAnsi="Times New Roman" w:cs="Times New Roman"/>
          <w:sz w:val="24"/>
          <w:szCs w:val="24"/>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на недвижимое имущество и сделок с ним.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7.2 введена Федеральным </w:t>
      </w:r>
      <w:hyperlink r:id="rId89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Утратил силу с 1 апреля 2012 года. - Федеральный </w:t>
      </w:r>
      <w:hyperlink r:id="rId896"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bookmarkStart w:id="219" w:name="Par2564"/>
      <w:bookmarkEnd w:id="219"/>
      <w:r w:rsidRPr="00B335A0">
        <w:rPr>
          <w:rFonts w:ascii="Times New Roman" w:hAnsi="Times New Roman" w:cs="Times New Roman"/>
          <w:sz w:val="24"/>
          <w:szCs w:val="24"/>
        </w:rPr>
        <w:t xml:space="preserve">9.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w:t>
      </w:r>
      <w:hyperlink w:anchor="Par2470" w:history="1">
        <w:r w:rsidRPr="00B335A0">
          <w:rPr>
            <w:rFonts w:ascii="Times New Roman" w:hAnsi="Times New Roman" w:cs="Times New Roman"/>
            <w:sz w:val="24"/>
            <w:szCs w:val="24"/>
          </w:rPr>
          <w:t>частями 4</w:t>
        </w:r>
      </w:hyperlink>
      <w:r w:rsidRPr="00B335A0">
        <w:rPr>
          <w:rFonts w:ascii="Times New Roman" w:hAnsi="Times New Roman" w:cs="Times New Roman"/>
          <w:sz w:val="24"/>
          <w:szCs w:val="24"/>
        </w:rPr>
        <w:t xml:space="preserve"> - </w:t>
      </w:r>
      <w:hyperlink w:anchor="Par2494" w:history="1">
        <w:r w:rsidRPr="00B335A0">
          <w:rPr>
            <w:rFonts w:ascii="Times New Roman" w:hAnsi="Times New Roman" w:cs="Times New Roman"/>
            <w:sz w:val="24"/>
            <w:szCs w:val="24"/>
          </w:rPr>
          <w:t>6</w:t>
        </w:r>
      </w:hyperlink>
      <w:r w:rsidRPr="00B335A0">
        <w:rPr>
          <w:rFonts w:ascii="Times New Roman" w:hAnsi="Times New Roman" w:cs="Times New Roman"/>
          <w:sz w:val="24"/>
          <w:szCs w:val="24"/>
        </w:rPr>
        <w:t xml:space="preserve"> настоящей статьи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18.07.2011 </w:t>
      </w:r>
      <w:hyperlink r:id="rId897"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 xml:space="preserve">, от 28.07.2012 </w:t>
      </w:r>
      <w:hyperlink r:id="rId898" w:history="1">
        <w:r w:rsidRPr="00B335A0">
          <w:rPr>
            <w:rFonts w:ascii="Times New Roman" w:hAnsi="Times New Roman" w:cs="Times New Roman"/>
            <w:sz w:val="24"/>
            <w:szCs w:val="24"/>
          </w:rPr>
          <w:t>N 133-ФЗ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220" w:name="Par2566"/>
      <w:bookmarkEnd w:id="220"/>
      <w:r w:rsidRPr="00B335A0">
        <w:rPr>
          <w:rFonts w:ascii="Times New Roman" w:hAnsi="Times New Roman" w:cs="Times New Roman"/>
          <w:sz w:val="24"/>
          <w:szCs w:val="24"/>
        </w:rPr>
        <w:t>1) правоустанавливающие документы на земельный участок;</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89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2 части 9 статьи 51 вносятся изменения. См. текст в будущей </w:t>
      </w:r>
      <w:hyperlink r:id="rId900"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21" w:name="Par2571"/>
      <w:bookmarkEnd w:id="221"/>
      <w:r w:rsidRPr="00B335A0">
        <w:rPr>
          <w:rFonts w:ascii="Times New Roman" w:hAnsi="Times New Roman" w:cs="Times New Roman"/>
          <w:sz w:val="24"/>
          <w:szCs w:val="24"/>
        </w:rPr>
        <w:t>2) градостроительный план земельного участка;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схема планировочной организации земельного участка с обозначением места размещения объекта индивидуального жилищного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 в ред. Федерального </w:t>
      </w:r>
      <w:hyperlink r:id="rId90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законом от 30.12.2015 N 459-ФЗ с </w:t>
      </w:r>
      <w:hyperlink r:id="rId902"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часть 9 статьи 51 будет дополнена пунктом 4.</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22" w:name="Par2578"/>
      <w:bookmarkEnd w:id="222"/>
      <w:r w:rsidRPr="00B335A0">
        <w:rPr>
          <w:rFonts w:ascii="Times New Roman" w:hAnsi="Times New Roman" w:cs="Times New Roman"/>
          <w:sz w:val="24"/>
          <w:szCs w:val="24"/>
        </w:rPr>
        <w:t xml:space="preserve">9.1. Документы (их копии или сведения, содержащиеся в них), указанные в </w:t>
      </w:r>
      <w:hyperlink w:anchor="Par2566"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и </w:t>
      </w:r>
      <w:hyperlink w:anchor="Par2571" w:history="1">
        <w:r w:rsidRPr="00B335A0">
          <w:rPr>
            <w:rFonts w:ascii="Times New Roman" w:hAnsi="Times New Roman" w:cs="Times New Roman"/>
            <w:sz w:val="24"/>
            <w:szCs w:val="24"/>
          </w:rPr>
          <w:t>2 части 9</w:t>
        </w:r>
      </w:hyperlink>
      <w:r w:rsidRPr="00B335A0">
        <w:rPr>
          <w:rFonts w:ascii="Times New Roman" w:hAnsi="Times New Roman" w:cs="Times New Roman"/>
          <w:sz w:val="24"/>
          <w:szCs w:val="24"/>
        </w:rPr>
        <w:t xml:space="preserve"> настоящей статьи, запрашиваются органами, указанными в </w:t>
      </w:r>
      <w:hyperlink w:anchor="Par2564" w:history="1">
        <w:r w:rsidRPr="00B335A0">
          <w:rPr>
            <w:rFonts w:ascii="Times New Roman" w:hAnsi="Times New Roman" w:cs="Times New Roman"/>
            <w:sz w:val="24"/>
            <w:szCs w:val="24"/>
          </w:rPr>
          <w:t>абзаце первом части 9</w:t>
        </w:r>
      </w:hyperlink>
      <w:r w:rsidRPr="00B335A0">
        <w:rPr>
          <w:rFonts w:ascii="Times New Roman" w:hAnsi="Times New Roman" w:cs="Times New Roman"/>
          <w:sz w:val="24"/>
          <w:szCs w:val="24"/>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9.1 введена Федеральным </w:t>
      </w:r>
      <w:hyperlink r:id="rId90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90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361-ФЗ в часть 9.2 статьи 51 вносятся изменения. См. текст в будущей </w:t>
      </w:r>
      <w:hyperlink r:id="rId905"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9.2. Документы, указанные в </w:t>
      </w:r>
      <w:hyperlink w:anchor="Par2566" w:history="1">
        <w:r w:rsidRPr="00B335A0">
          <w:rPr>
            <w:rFonts w:ascii="Times New Roman" w:hAnsi="Times New Roman" w:cs="Times New Roman"/>
            <w:sz w:val="24"/>
            <w:szCs w:val="24"/>
          </w:rPr>
          <w:t>пункте 1 части 9</w:t>
        </w:r>
      </w:hyperlink>
      <w:r w:rsidRPr="00B335A0">
        <w:rPr>
          <w:rFonts w:ascii="Times New Roman" w:hAnsi="Times New Roman" w:cs="Times New Roman"/>
          <w:sz w:val="24"/>
          <w:szCs w:val="24"/>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на недвижимое имущество и сделок с ним.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9.2 введена Федеральным </w:t>
      </w:r>
      <w:hyperlink r:id="rId90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Не допускается требовать иные документы для получения разрешения на строительство, за исключением указанных в </w:t>
      </w:r>
      <w:hyperlink w:anchor="Par2502" w:history="1">
        <w:r w:rsidRPr="00B335A0">
          <w:rPr>
            <w:rFonts w:ascii="Times New Roman" w:hAnsi="Times New Roman" w:cs="Times New Roman"/>
            <w:sz w:val="24"/>
            <w:szCs w:val="24"/>
          </w:rPr>
          <w:t>частях 7</w:t>
        </w:r>
      </w:hyperlink>
      <w:r w:rsidRPr="00B335A0">
        <w:rPr>
          <w:rFonts w:ascii="Times New Roman" w:hAnsi="Times New Roman" w:cs="Times New Roman"/>
          <w:sz w:val="24"/>
          <w:szCs w:val="24"/>
        </w:rPr>
        <w:t xml:space="preserve"> и </w:t>
      </w:r>
      <w:hyperlink w:anchor="Par2564" w:history="1">
        <w:r w:rsidRPr="00B335A0">
          <w:rPr>
            <w:rFonts w:ascii="Times New Roman" w:hAnsi="Times New Roman" w:cs="Times New Roman"/>
            <w:sz w:val="24"/>
            <w:szCs w:val="24"/>
          </w:rPr>
          <w:t>9</w:t>
        </w:r>
      </w:hyperlink>
      <w:r w:rsidRPr="00B335A0">
        <w:rPr>
          <w:rFonts w:ascii="Times New Roman" w:hAnsi="Times New Roman" w:cs="Times New Roman"/>
          <w:sz w:val="24"/>
          <w:szCs w:val="24"/>
        </w:rPr>
        <w:t xml:space="preserve"> настоящей статьи документов. Документы, предусмотренные </w:t>
      </w:r>
      <w:hyperlink w:anchor="Par2502" w:history="1">
        <w:r w:rsidRPr="00B335A0">
          <w:rPr>
            <w:rFonts w:ascii="Times New Roman" w:hAnsi="Times New Roman" w:cs="Times New Roman"/>
            <w:sz w:val="24"/>
            <w:szCs w:val="24"/>
          </w:rPr>
          <w:t>частями 7</w:t>
        </w:r>
      </w:hyperlink>
      <w:r w:rsidRPr="00B335A0">
        <w:rPr>
          <w:rFonts w:ascii="Times New Roman" w:hAnsi="Times New Roman" w:cs="Times New Roman"/>
          <w:sz w:val="24"/>
          <w:szCs w:val="24"/>
        </w:rPr>
        <w:t xml:space="preserve"> и </w:t>
      </w:r>
      <w:hyperlink w:anchor="Par2564" w:history="1">
        <w:r w:rsidRPr="00B335A0">
          <w:rPr>
            <w:rFonts w:ascii="Times New Roman" w:hAnsi="Times New Roman" w:cs="Times New Roman"/>
            <w:sz w:val="24"/>
            <w:szCs w:val="24"/>
          </w:rPr>
          <w:t>9</w:t>
        </w:r>
      </w:hyperlink>
      <w:r w:rsidRPr="00B335A0">
        <w:rPr>
          <w:rFonts w:ascii="Times New Roman" w:hAnsi="Times New Roman" w:cs="Times New Roman"/>
          <w:sz w:val="24"/>
          <w:szCs w:val="24"/>
        </w:rPr>
        <w:t xml:space="preserve">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w:t>
      </w:r>
      <w:hyperlink w:anchor="Par2502" w:history="1">
        <w:r w:rsidRPr="00B335A0">
          <w:rPr>
            <w:rFonts w:ascii="Times New Roman" w:hAnsi="Times New Roman" w:cs="Times New Roman"/>
            <w:sz w:val="24"/>
            <w:szCs w:val="24"/>
          </w:rPr>
          <w:t>частях 7</w:t>
        </w:r>
      </w:hyperlink>
      <w:r w:rsidRPr="00B335A0">
        <w:rPr>
          <w:rFonts w:ascii="Times New Roman" w:hAnsi="Times New Roman" w:cs="Times New Roman"/>
          <w:sz w:val="24"/>
          <w:szCs w:val="24"/>
        </w:rPr>
        <w:t xml:space="preserve"> и </w:t>
      </w:r>
      <w:hyperlink w:anchor="Par2564" w:history="1">
        <w:r w:rsidRPr="00B335A0">
          <w:rPr>
            <w:rFonts w:ascii="Times New Roman" w:hAnsi="Times New Roman" w:cs="Times New Roman"/>
            <w:sz w:val="24"/>
            <w:szCs w:val="24"/>
          </w:rPr>
          <w:t>9</w:t>
        </w:r>
      </w:hyperlink>
      <w:r w:rsidRPr="00B335A0">
        <w:rPr>
          <w:rFonts w:ascii="Times New Roman" w:hAnsi="Times New Roman" w:cs="Times New Roman"/>
          <w:sz w:val="24"/>
          <w:szCs w:val="24"/>
        </w:rPr>
        <w:t xml:space="preserve"> настоящей статьи документов осуществляется исключительно в электронной форме.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01.07.2011 </w:t>
      </w:r>
      <w:hyperlink r:id="rId907" w:history="1">
        <w:r w:rsidRPr="00B335A0">
          <w:rPr>
            <w:rFonts w:ascii="Times New Roman" w:hAnsi="Times New Roman" w:cs="Times New Roman"/>
            <w:sz w:val="24"/>
            <w:szCs w:val="24"/>
          </w:rPr>
          <w:t>N 169-ФЗ</w:t>
        </w:r>
      </w:hyperlink>
      <w:r w:rsidRPr="00B335A0">
        <w:rPr>
          <w:rFonts w:ascii="Times New Roman" w:hAnsi="Times New Roman" w:cs="Times New Roman"/>
          <w:sz w:val="24"/>
          <w:szCs w:val="24"/>
        </w:rPr>
        <w:t xml:space="preserve">, от 03.07.2016 </w:t>
      </w:r>
      <w:hyperlink r:id="rId908" w:history="1">
        <w:r w:rsidRPr="00B335A0">
          <w:rPr>
            <w:rFonts w:ascii="Times New Roman" w:hAnsi="Times New Roman" w:cs="Times New Roman"/>
            <w:sz w:val="24"/>
            <w:szCs w:val="24"/>
          </w:rPr>
          <w:t>N 370-ФЗ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90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 с </w:t>
      </w:r>
      <w:hyperlink r:id="rId910"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статья 51 будет дополнена частями 10.1 и 10.2.</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"Роскосмос" в течение десяти дней со дня получения заявления о выдаче разрешения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1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91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 с </w:t>
      </w:r>
      <w:hyperlink r:id="rId913"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в абзац первый части 11 статьи 51 будут внесены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проводят проверку наличия документов, необходимых для принятия решения о выдаче разрешения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1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91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2 части 11 статьи 51 вносятся изменения. См. текст в будущей </w:t>
      </w:r>
      <w:hyperlink r:id="rId916"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 либо в случае выдачи разрешения на строительство линейного объекта требованиям проекта планировки территории и проекта межевания территории, а также красным линиям.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917"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20.03.2011 </w:t>
      </w:r>
      <w:hyperlink r:id="rId918"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выдают разрешение на строительство или отказывают в выдаче такого разрешения с указанием причин отказа.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законом от 30.12.2015 N 459-ФЗ с </w:t>
      </w:r>
      <w:hyperlink r:id="rId919"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статья 51 будет дополнена частями 11.1 и 11.2.</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23" w:name="Par2611"/>
      <w:bookmarkEnd w:id="223"/>
      <w:r w:rsidRPr="00B335A0">
        <w:rPr>
          <w:rFonts w:ascii="Times New Roman" w:hAnsi="Times New Roman" w:cs="Times New Roman"/>
          <w:sz w:val="24"/>
          <w:szCs w:val="24"/>
        </w:rPr>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"Роскосмос" по заявлению застройщика могут выдать разрешение на отдельные этапы строительства, реконструкции.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 в ред. Федерального </w:t>
      </w:r>
      <w:hyperlink r:id="rId92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92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13 статьи 51 вносятся изменения. См. текст в будущей </w:t>
      </w:r>
      <w:hyperlink r:id="rId92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92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 с </w:t>
      </w:r>
      <w:hyperlink r:id="rId924"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в часть 13 статьи 51 будут внесены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"Роскосмос" отказывают в выдаче разрешения на строительство при отсутствии документов, предусмотренных </w:t>
      </w:r>
      <w:hyperlink w:anchor="Par2502" w:history="1">
        <w:r w:rsidRPr="00B335A0">
          <w:rPr>
            <w:rFonts w:ascii="Times New Roman" w:hAnsi="Times New Roman" w:cs="Times New Roman"/>
            <w:sz w:val="24"/>
            <w:szCs w:val="24"/>
          </w:rPr>
          <w:t>частями 7</w:t>
        </w:r>
      </w:hyperlink>
      <w:r w:rsidRPr="00B335A0">
        <w:rPr>
          <w:rFonts w:ascii="Times New Roman" w:hAnsi="Times New Roman" w:cs="Times New Roman"/>
          <w:sz w:val="24"/>
          <w:szCs w:val="24"/>
        </w:rPr>
        <w:t xml:space="preserve"> и </w:t>
      </w:r>
      <w:hyperlink w:anchor="Par2564" w:history="1">
        <w:r w:rsidRPr="00B335A0">
          <w:rPr>
            <w:rFonts w:ascii="Times New Roman" w:hAnsi="Times New Roman" w:cs="Times New Roman"/>
            <w:sz w:val="24"/>
            <w:szCs w:val="24"/>
          </w:rPr>
          <w:t>9</w:t>
        </w:r>
      </w:hyperlink>
      <w:r w:rsidRPr="00B335A0">
        <w:rPr>
          <w:rFonts w:ascii="Times New Roman" w:hAnsi="Times New Roman" w:cs="Times New Roman"/>
          <w:sz w:val="24"/>
          <w:szCs w:val="24"/>
        </w:rPr>
        <w:t xml:space="preserve"> настоящей статьи, или несоответствии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w:t>
      </w:r>
      <w:hyperlink w:anchor="Par2552" w:history="1">
        <w:r w:rsidRPr="00B335A0">
          <w:rPr>
            <w:rFonts w:ascii="Times New Roman" w:hAnsi="Times New Roman" w:cs="Times New Roman"/>
            <w:sz w:val="24"/>
            <w:szCs w:val="24"/>
          </w:rPr>
          <w:t>частями 7.1</w:t>
        </w:r>
      </w:hyperlink>
      <w:r w:rsidRPr="00B335A0">
        <w:rPr>
          <w:rFonts w:ascii="Times New Roman" w:hAnsi="Times New Roman" w:cs="Times New Roman"/>
          <w:sz w:val="24"/>
          <w:szCs w:val="24"/>
        </w:rPr>
        <w:t xml:space="preserve"> и </w:t>
      </w:r>
      <w:hyperlink w:anchor="Par2578" w:history="1">
        <w:r w:rsidRPr="00B335A0">
          <w:rPr>
            <w:rFonts w:ascii="Times New Roman" w:hAnsi="Times New Roman" w:cs="Times New Roman"/>
            <w:sz w:val="24"/>
            <w:szCs w:val="24"/>
          </w:rPr>
          <w:t>9.1</w:t>
        </w:r>
      </w:hyperlink>
      <w:r w:rsidRPr="00B335A0">
        <w:rPr>
          <w:rFonts w:ascii="Times New Roman" w:hAnsi="Times New Roman" w:cs="Times New Roman"/>
          <w:sz w:val="24"/>
          <w:szCs w:val="24"/>
        </w:rPr>
        <w:t xml:space="preserve"> настоящей статьи, не может являться основанием для отказа в выдаче разрешения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13 в ред. Федерального </w:t>
      </w:r>
      <w:hyperlink r:id="rId92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 Отказ в выдаче разрешения на строительство может быть оспорен застройщиком в судебном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15.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"Роскосмос" без взимания платы. В течение трех дней со дня выдачи разрешения на строительство указанные органы,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"Роскосмос"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w:anchor="Par240" w:history="1">
        <w:r w:rsidRPr="00B335A0">
          <w:rPr>
            <w:rFonts w:ascii="Times New Roman" w:hAnsi="Times New Roman" w:cs="Times New Roman"/>
            <w:sz w:val="24"/>
            <w:szCs w:val="24"/>
          </w:rPr>
          <w:t>пункте 5.1 статьи 6</w:t>
        </w:r>
      </w:hyperlink>
      <w:r w:rsidRPr="00B335A0">
        <w:rPr>
          <w:rFonts w:ascii="Times New Roman" w:hAnsi="Times New Roman" w:cs="Times New Roman"/>
          <w:sz w:val="24"/>
          <w:szCs w:val="24"/>
        </w:rPr>
        <w:t xml:space="preserve">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15 в ред. Федерального </w:t>
      </w:r>
      <w:hyperlink r:id="rId92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16. </w:t>
      </w:r>
      <w:hyperlink r:id="rId927" w:history="1">
        <w:r w:rsidRPr="00B335A0">
          <w:rPr>
            <w:rFonts w:ascii="Times New Roman" w:hAnsi="Times New Roman" w:cs="Times New Roman"/>
            <w:sz w:val="24"/>
            <w:szCs w:val="24"/>
          </w:rPr>
          <w:t>Форма</w:t>
        </w:r>
      </w:hyperlink>
      <w:r w:rsidRPr="00B335A0">
        <w:rPr>
          <w:rFonts w:ascii="Times New Roman" w:hAnsi="Times New Roman" w:cs="Times New Roman"/>
          <w:sz w:val="24"/>
          <w:szCs w:val="24"/>
        </w:rPr>
        <w:t xml:space="preserve"> разрешения на строительство устанавливается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2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23.07.2008 N 160-ФЗ)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92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 с </w:t>
      </w:r>
      <w:hyperlink r:id="rId930"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статья 51 будет дополнена частями 16.1 и 16.2.</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Положения части 17 статьи 51 применяются также в отношении указанных в ней объектов, которые были построены, реконструированы или изменены до введения в действие Градостроительного кодекса РФ (Федеральный </w:t>
      </w:r>
      <w:hyperlink r:id="rId931"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17. Выдача разрешения на строительство не требуется в случае: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3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строительства, реконструкции объектов, не являющихся объектами капитального строительства (киосков, навесов и других);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строительства на земельном участке строений и сооружений вспомогательного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3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4.1) капитального ремонта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4.1 введен Федеральным </w:t>
      </w:r>
      <w:hyperlink r:id="rId93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935"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4.2 введен Федеральным </w:t>
      </w:r>
      <w:hyperlink r:id="rId93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31.12.2014 N 533-ФЗ)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иных случаях, если в соответствии с настоящим Кодексом, законодательством субъектов Российской Федерации о градостроительной деятельности получение разрешения на строительство не требуется.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93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 с </w:t>
      </w:r>
      <w:hyperlink r:id="rId938"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в часть 18 статьи 51 будут внесены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24" w:name="Par2650"/>
      <w:bookmarkEnd w:id="224"/>
      <w:r w:rsidRPr="00B335A0">
        <w:rPr>
          <w:rFonts w:ascii="Times New Roman" w:hAnsi="Times New Roman" w:cs="Times New Roman"/>
          <w:sz w:val="24"/>
          <w:szCs w:val="24"/>
        </w:rPr>
        <w:t xml:space="preserve">18. 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w:t>
      </w:r>
      <w:hyperlink w:anchor="Par2142" w:history="1">
        <w:r w:rsidRPr="00B335A0">
          <w:rPr>
            <w:rFonts w:ascii="Times New Roman" w:hAnsi="Times New Roman" w:cs="Times New Roman"/>
            <w:sz w:val="24"/>
            <w:szCs w:val="24"/>
          </w:rPr>
          <w:t>пунктами 2</w:t>
        </w:r>
      </w:hyperlink>
      <w:r w:rsidRPr="00B335A0">
        <w:rPr>
          <w:rFonts w:ascii="Times New Roman" w:hAnsi="Times New Roman" w:cs="Times New Roman"/>
          <w:sz w:val="24"/>
          <w:szCs w:val="24"/>
        </w:rPr>
        <w:t xml:space="preserve">, </w:t>
      </w:r>
      <w:hyperlink w:anchor="Par2148" w:history="1">
        <w:r w:rsidRPr="00B335A0">
          <w:rPr>
            <w:rFonts w:ascii="Times New Roman" w:hAnsi="Times New Roman" w:cs="Times New Roman"/>
            <w:sz w:val="24"/>
            <w:szCs w:val="24"/>
          </w:rPr>
          <w:t>8</w:t>
        </w:r>
      </w:hyperlink>
      <w:r w:rsidRPr="00B335A0">
        <w:rPr>
          <w:rFonts w:ascii="Times New Roman" w:hAnsi="Times New Roman" w:cs="Times New Roman"/>
          <w:sz w:val="24"/>
          <w:szCs w:val="24"/>
        </w:rPr>
        <w:t xml:space="preserve"> - </w:t>
      </w:r>
      <w:hyperlink w:anchor="Par2150" w:history="1">
        <w:r w:rsidRPr="00B335A0">
          <w:rPr>
            <w:rFonts w:ascii="Times New Roman" w:hAnsi="Times New Roman" w:cs="Times New Roman"/>
            <w:sz w:val="24"/>
            <w:szCs w:val="24"/>
          </w:rPr>
          <w:t>10</w:t>
        </w:r>
      </w:hyperlink>
      <w:r w:rsidRPr="00B335A0">
        <w:rPr>
          <w:rFonts w:ascii="Times New Roman" w:hAnsi="Times New Roman" w:cs="Times New Roman"/>
          <w:sz w:val="24"/>
          <w:szCs w:val="24"/>
        </w:rPr>
        <w:t xml:space="preserve"> и </w:t>
      </w:r>
      <w:hyperlink w:anchor="Par2160" w:history="1">
        <w:r w:rsidRPr="00B335A0">
          <w:rPr>
            <w:rFonts w:ascii="Times New Roman" w:hAnsi="Times New Roman" w:cs="Times New Roman"/>
            <w:sz w:val="24"/>
            <w:szCs w:val="24"/>
          </w:rPr>
          <w:t>11.1 части 12 статьи 48</w:t>
        </w:r>
      </w:hyperlink>
      <w:r w:rsidRPr="00B335A0">
        <w:rPr>
          <w:rFonts w:ascii="Times New Roman" w:hAnsi="Times New Roman" w:cs="Times New Roman"/>
          <w:sz w:val="24"/>
          <w:szCs w:val="24"/>
        </w:rPr>
        <w:t xml:space="preserve"> настоящего Кодекса,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13.07.2015 </w:t>
      </w:r>
      <w:hyperlink r:id="rId939" w:history="1">
        <w:r w:rsidRPr="00B335A0">
          <w:rPr>
            <w:rFonts w:ascii="Times New Roman" w:hAnsi="Times New Roman" w:cs="Times New Roman"/>
            <w:sz w:val="24"/>
            <w:szCs w:val="24"/>
          </w:rPr>
          <w:t>N 216-ФЗ</w:t>
        </w:r>
      </w:hyperlink>
      <w:r w:rsidRPr="00B335A0">
        <w:rPr>
          <w:rFonts w:ascii="Times New Roman" w:hAnsi="Times New Roman" w:cs="Times New Roman"/>
          <w:sz w:val="24"/>
          <w:szCs w:val="24"/>
        </w:rPr>
        <w:t xml:space="preserve">, от 03.07.2016 </w:t>
      </w:r>
      <w:hyperlink r:id="rId940" w:history="1">
        <w:r w:rsidRPr="00B335A0">
          <w:rPr>
            <w:rFonts w:ascii="Times New Roman" w:hAnsi="Times New Roman" w:cs="Times New Roman"/>
            <w:sz w:val="24"/>
            <w:szCs w:val="24"/>
          </w:rPr>
          <w:t>N 370-ФЗ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19.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w:t>
      </w:r>
      <w:hyperlink w:anchor="Par2611" w:history="1">
        <w:r w:rsidRPr="00B335A0">
          <w:rPr>
            <w:rFonts w:ascii="Times New Roman" w:hAnsi="Times New Roman" w:cs="Times New Roman"/>
            <w:sz w:val="24"/>
            <w:szCs w:val="24"/>
          </w:rPr>
          <w:t>частью 12</w:t>
        </w:r>
      </w:hyperlink>
      <w:r w:rsidRPr="00B335A0">
        <w:rPr>
          <w:rFonts w:ascii="Times New Roman" w:hAnsi="Times New Roman" w:cs="Times New Roman"/>
          <w:sz w:val="24"/>
          <w:szCs w:val="24"/>
        </w:rPr>
        <w:t xml:space="preserve"> настоящей статьи. Разрешение на индивидуальное жилищное строительство выдается на десять лет.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4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Действие положений статьи 51 (в редакции Федерального закона от 30.12.2012 N 294-ФЗ) распространяется на отношения, связанные с привлечением денежных средств участников долевого строительства для строительства (создания) многоквартирных домов и (или) иных объектов недвижимости, если государственная регистрация первого договора участия в долевом строительстве осуществляется после дня </w:t>
      </w:r>
      <w:hyperlink r:id="rId942" w:history="1">
        <w:r w:rsidRPr="00B335A0">
          <w:rPr>
            <w:rFonts w:ascii="Times New Roman" w:hAnsi="Times New Roman" w:cs="Times New Roman"/>
            <w:sz w:val="24"/>
            <w:szCs w:val="24"/>
          </w:rPr>
          <w:t>вступления</w:t>
        </w:r>
      </w:hyperlink>
      <w:r w:rsidRPr="00B335A0">
        <w:rPr>
          <w:rFonts w:ascii="Times New Roman" w:hAnsi="Times New Roman" w:cs="Times New Roman"/>
          <w:sz w:val="24"/>
          <w:szCs w:val="24"/>
        </w:rPr>
        <w:t xml:space="preserve"> в силу </w:t>
      </w:r>
      <w:hyperlink r:id="rId943" w:history="1">
        <w:r w:rsidRPr="00B335A0">
          <w:rPr>
            <w:rFonts w:ascii="Times New Roman" w:hAnsi="Times New Roman" w:cs="Times New Roman"/>
            <w:sz w:val="24"/>
            <w:szCs w:val="24"/>
          </w:rPr>
          <w:t>статей 1</w:t>
        </w:r>
      </w:hyperlink>
      <w:r w:rsidRPr="00B335A0">
        <w:rPr>
          <w:rFonts w:ascii="Times New Roman" w:hAnsi="Times New Roman" w:cs="Times New Roman"/>
          <w:sz w:val="24"/>
          <w:szCs w:val="24"/>
        </w:rPr>
        <w:t xml:space="preserve">, </w:t>
      </w:r>
      <w:hyperlink r:id="rId944"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 </w:t>
      </w:r>
      <w:hyperlink r:id="rId945" w:history="1">
        <w:r w:rsidRPr="00B335A0">
          <w:rPr>
            <w:rFonts w:ascii="Times New Roman" w:hAnsi="Times New Roman" w:cs="Times New Roman"/>
            <w:sz w:val="24"/>
            <w:szCs w:val="24"/>
          </w:rPr>
          <w:t>5</w:t>
        </w:r>
      </w:hyperlink>
      <w:r w:rsidRPr="00B335A0">
        <w:rPr>
          <w:rFonts w:ascii="Times New Roman" w:hAnsi="Times New Roman" w:cs="Times New Roman"/>
          <w:sz w:val="24"/>
          <w:szCs w:val="24"/>
        </w:rPr>
        <w:t xml:space="preserve"> Федерального закона от 30.12.2012 N 294-ФЗ (Федеральный </w:t>
      </w:r>
      <w:hyperlink r:id="rId946"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30.12.2012 N 294-ФЗ).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20.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"Роскосмос", выдавшими разрешение на строительство, по </w:t>
      </w:r>
      <w:hyperlink r:id="rId947" w:history="1">
        <w:r w:rsidRPr="00B335A0">
          <w:rPr>
            <w:rFonts w:ascii="Times New Roman" w:hAnsi="Times New Roman" w:cs="Times New Roman"/>
            <w:sz w:val="24"/>
            <w:szCs w:val="24"/>
          </w:rPr>
          <w:t>заявлению</w:t>
        </w:r>
      </w:hyperlink>
      <w:r w:rsidRPr="00B335A0">
        <w:rPr>
          <w:rFonts w:ascii="Times New Roman" w:hAnsi="Times New Roman" w:cs="Times New Roman"/>
          <w:sz w:val="24"/>
          <w:szCs w:val="24"/>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 к такому заявлению должен быть приложен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22.11.2010 </w:t>
      </w:r>
      <w:hyperlink r:id="rId948" w:history="1">
        <w:r w:rsidRPr="00B335A0">
          <w:rPr>
            <w:rFonts w:ascii="Times New Roman" w:hAnsi="Times New Roman" w:cs="Times New Roman"/>
            <w:sz w:val="24"/>
            <w:szCs w:val="24"/>
          </w:rPr>
          <w:t>N 305-ФЗ</w:t>
        </w:r>
      </w:hyperlink>
      <w:r w:rsidRPr="00B335A0">
        <w:rPr>
          <w:rFonts w:ascii="Times New Roman" w:hAnsi="Times New Roman" w:cs="Times New Roman"/>
          <w:sz w:val="24"/>
          <w:szCs w:val="24"/>
        </w:rPr>
        <w:t xml:space="preserve">, от 30.12.2012 </w:t>
      </w:r>
      <w:hyperlink r:id="rId949" w:history="1">
        <w:r w:rsidRPr="00B335A0">
          <w:rPr>
            <w:rFonts w:ascii="Times New Roman" w:hAnsi="Times New Roman" w:cs="Times New Roman"/>
            <w:sz w:val="24"/>
            <w:szCs w:val="24"/>
          </w:rPr>
          <w:t>N 294-ФЗ</w:t>
        </w:r>
      </w:hyperlink>
      <w:r w:rsidRPr="00B335A0">
        <w:rPr>
          <w:rFonts w:ascii="Times New Roman" w:hAnsi="Times New Roman" w:cs="Times New Roman"/>
          <w:sz w:val="24"/>
          <w:szCs w:val="24"/>
        </w:rPr>
        <w:t xml:space="preserve">, от 13.07.2015 </w:t>
      </w:r>
      <w:hyperlink r:id="rId950" w:history="1">
        <w:r w:rsidRPr="00B335A0">
          <w:rPr>
            <w:rFonts w:ascii="Times New Roman" w:hAnsi="Times New Roman" w:cs="Times New Roman"/>
            <w:sz w:val="24"/>
            <w:szCs w:val="24"/>
          </w:rPr>
          <w:t>N 216-ФЗ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21.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w:anchor="Par2662" w:history="1">
        <w:r w:rsidRPr="00B335A0">
          <w:rPr>
            <w:rFonts w:ascii="Times New Roman" w:hAnsi="Times New Roman" w:cs="Times New Roman"/>
            <w:sz w:val="24"/>
            <w:szCs w:val="24"/>
          </w:rPr>
          <w:t>частью 21.1</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5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225" w:name="Par2662"/>
      <w:bookmarkEnd w:id="225"/>
      <w:r w:rsidRPr="00B335A0">
        <w:rPr>
          <w:rFonts w:ascii="Times New Roman" w:hAnsi="Times New Roman" w:cs="Times New Roman"/>
          <w:sz w:val="24"/>
          <w:szCs w:val="24"/>
        </w:rPr>
        <w:t>21.1.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или уполномоченной организации,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корпорации по космической деятельности "Роскосмос" в случае: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5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bookmarkStart w:id="226" w:name="Par2664"/>
      <w:bookmarkEnd w:id="226"/>
      <w:r w:rsidRPr="00B335A0">
        <w:rPr>
          <w:rFonts w:ascii="Times New Roman" w:hAnsi="Times New Roman" w:cs="Times New Roman"/>
          <w:sz w:val="24"/>
          <w:szCs w:val="24"/>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отказа от права собственности и иных прав на земельные участки;</w:t>
      </w:r>
    </w:p>
    <w:p w:rsidR="00892367" w:rsidRPr="00B335A0" w:rsidRDefault="00892367" w:rsidP="00892367">
      <w:pPr>
        <w:pStyle w:val="ConsPlusNormal"/>
        <w:ind w:firstLine="540"/>
        <w:jc w:val="both"/>
        <w:rPr>
          <w:rFonts w:ascii="Times New Roman" w:hAnsi="Times New Roman" w:cs="Times New Roman"/>
          <w:sz w:val="24"/>
          <w:szCs w:val="24"/>
        </w:rPr>
      </w:pPr>
      <w:bookmarkStart w:id="227" w:name="Par2666"/>
      <w:bookmarkEnd w:id="227"/>
      <w:r w:rsidRPr="00B335A0">
        <w:rPr>
          <w:rFonts w:ascii="Times New Roman" w:hAnsi="Times New Roman" w:cs="Times New Roman"/>
          <w:sz w:val="24"/>
          <w:szCs w:val="24"/>
        </w:rPr>
        <w:t>3) расторжения договора аренды и иных договоров, на основании которых у граждан и юридических лиц возникли права на земельные участки;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21.1 введена Федеральным </w:t>
      </w:r>
      <w:hyperlink r:id="rId95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228" w:name="Par2669"/>
      <w:bookmarkEnd w:id="228"/>
      <w:r w:rsidRPr="00B335A0">
        <w:rPr>
          <w:rFonts w:ascii="Times New Roman" w:hAnsi="Times New Roman" w:cs="Times New Roman"/>
          <w:sz w:val="24"/>
          <w:szCs w:val="24"/>
        </w:rPr>
        <w:t xml:space="preserve">21.2.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"Роскосмос"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w:anchor="Par2662" w:history="1">
        <w:r w:rsidRPr="00B335A0">
          <w:rPr>
            <w:rFonts w:ascii="Times New Roman" w:hAnsi="Times New Roman" w:cs="Times New Roman"/>
            <w:sz w:val="24"/>
            <w:szCs w:val="24"/>
          </w:rPr>
          <w:t>части 21.1</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21.2 введена Федеральным </w:t>
      </w:r>
      <w:hyperlink r:id="rId95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 в ред. Федерального </w:t>
      </w:r>
      <w:hyperlink r:id="rId95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95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361-ФЗ в часть 21.3 статьи 51 вносятся изменения. См. текст в будущей </w:t>
      </w:r>
      <w:hyperlink r:id="rId957"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21.3. Органы, уполномоченные на предоставление сведений из Единого государственного реестра прав на недвижимое имущество и сделок с ним, предоставляют сведения о государственной регистрации прекращения прав на земельные участки по основаниям, указанным в </w:t>
      </w:r>
      <w:hyperlink w:anchor="Par2664"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 </w:t>
      </w:r>
      <w:hyperlink w:anchor="Par2666" w:history="1">
        <w:r w:rsidRPr="00B335A0">
          <w:rPr>
            <w:rFonts w:ascii="Times New Roman" w:hAnsi="Times New Roman" w:cs="Times New Roman"/>
            <w:sz w:val="24"/>
            <w:szCs w:val="24"/>
          </w:rPr>
          <w:t>3 части 21.1</w:t>
        </w:r>
      </w:hyperlink>
      <w:r w:rsidRPr="00B335A0">
        <w:rPr>
          <w:rFonts w:ascii="Times New Roman" w:hAnsi="Times New Roman" w:cs="Times New Roman"/>
          <w:sz w:val="24"/>
          <w:szCs w:val="24"/>
        </w:rPr>
        <w:t xml:space="preserve"> настоящей статьи, посредством обеспечения доступа органам государственной власти и органам местного самоуправления к информационному ресурсу, содержащему сведения Единого государственного реестра прав на недвижимое имущество и сделок с ним.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21.3 введена Федеральным </w:t>
      </w:r>
      <w:hyperlink r:id="rId95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21.4.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"Роскосмос" принимается также решение о прекращении действия разрешения на строительство в срок, указанный в </w:t>
      </w:r>
      <w:hyperlink w:anchor="Par2669" w:history="1">
        <w:r w:rsidRPr="00B335A0">
          <w:rPr>
            <w:rFonts w:ascii="Times New Roman" w:hAnsi="Times New Roman" w:cs="Times New Roman"/>
            <w:sz w:val="24"/>
            <w:szCs w:val="24"/>
          </w:rPr>
          <w:t>части 21.2</w:t>
        </w:r>
      </w:hyperlink>
      <w:r w:rsidRPr="00B335A0">
        <w:rPr>
          <w:rFonts w:ascii="Times New Roman" w:hAnsi="Times New Roman" w:cs="Times New Roman"/>
          <w:sz w:val="24"/>
          <w:szCs w:val="24"/>
        </w:rPr>
        <w:t xml:space="preserve"> настоящей статьи, при получении одного из следующих документов: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5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21.4 введена Федеральным </w:t>
      </w:r>
      <w:hyperlink r:id="rId96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229" w:name="Par2682"/>
      <w:bookmarkEnd w:id="229"/>
      <w:r w:rsidRPr="00B335A0">
        <w:rPr>
          <w:rFonts w:ascii="Times New Roman" w:hAnsi="Times New Roman" w:cs="Times New Roman"/>
          <w:sz w:val="24"/>
          <w:szCs w:val="24"/>
        </w:rPr>
        <w:t>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21.5 введена Федеральным </w:t>
      </w:r>
      <w:hyperlink r:id="rId96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230" w:name="Par2684"/>
      <w:bookmarkEnd w:id="230"/>
      <w:r w:rsidRPr="00B335A0">
        <w:rPr>
          <w:rFonts w:ascii="Times New Roman" w:hAnsi="Times New Roman" w:cs="Times New Roman"/>
          <w:sz w:val="24"/>
          <w:szCs w:val="24"/>
        </w:rPr>
        <w:t>21.6. 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21.6 введена Федеральным </w:t>
      </w:r>
      <w:hyperlink r:id="rId96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231" w:name="Par2686"/>
      <w:bookmarkEnd w:id="231"/>
      <w:r w:rsidRPr="00B335A0">
        <w:rPr>
          <w:rFonts w:ascii="Times New Roman" w:hAnsi="Times New Roman" w:cs="Times New Roman"/>
          <w:sz w:val="24"/>
          <w:szCs w:val="24"/>
        </w:rPr>
        <w:t>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 Кодексом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21.7 введена Федеральным </w:t>
      </w:r>
      <w:hyperlink r:id="rId96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21.8.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21.8 введена Федеральным </w:t>
      </w:r>
      <w:hyperlink r:id="rId96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232" w:name="Par2690"/>
      <w:bookmarkEnd w:id="232"/>
      <w:r w:rsidRPr="00B335A0">
        <w:rPr>
          <w:rFonts w:ascii="Times New Roman" w:hAnsi="Times New Roman" w:cs="Times New Roman"/>
          <w:sz w:val="24"/>
          <w:szCs w:val="24"/>
        </w:rPr>
        <w:t>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21.9 введена Федеральным </w:t>
      </w:r>
      <w:hyperlink r:id="rId96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233" w:name="Par2692"/>
      <w:bookmarkEnd w:id="233"/>
      <w:r w:rsidRPr="00B335A0">
        <w:rPr>
          <w:rFonts w:ascii="Times New Roman" w:hAnsi="Times New Roman" w:cs="Times New Roman"/>
          <w:sz w:val="24"/>
          <w:szCs w:val="24"/>
        </w:rPr>
        <w:t xml:space="preserve">21.10. Лица, указанные в </w:t>
      </w:r>
      <w:hyperlink w:anchor="Par2682" w:history="1">
        <w:r w:rsidRPr="00B335A0">
          <w:rPr>
            <w:rFonts w:ascii="Times New Roman" w:hAnsi="Times New Roman" w:cs="Times New Roman"/>
            <w:sz w:val="24"/>
            <w:szCs w:val="24"/>
          </w:rPr>
          <w:t>частях 21.5</w:t>
        </w:r>
      </w:hyperlink>
      <w:r w:rsidRPr="00B335A0">
        <w:rPr>
          <w:rFonts w:ascii="Times New Roman" w:hAnsi="Times New Roman" w:cs="Times New Roman"/>
          <w:sz w:val="24"/>
          <w:szCs w:val="24"/>
        </w:rPr>
        <w:t xml:space="preserve"> - </w:t>
      </w:r>
      <w:hyperlink w:anchor="Par2686" w:history="1">
        <w:r w:rsidRPr="00B335A0">
          <w:rPr>
            <w:rFonts w:ascii="Times New Roman" w:hAnsi="Times New Roman" w:cs="Times New Roman"/>
            <w:sz w:val="24"/>
            <w:szCs w:val="24"/>
          </w:rPr>
          <w:t>21.7</w:t>
        </w:r>
      </w:hyperlink>
      <w:r w:rsidRPr="00B335A0">
        <w:rPr>
          <w:rFonts w:ascii="Times New Roman" w:hAnsi="Times New Roman" w:cs="Times New Roman"/>
          <w:sz w:val="24"/>
          <w:szCs w:val="24"/>
        </w:rPr>
        <w:t xml:space="preserve"> и </w:t>
      </w:r>
      <w:hyperlink w:anchor="Par2690" w:history="1">
        <w:r w:rsidRPr="00B335A0">
          <w:rPr>
            <w:rFonts w:ascii="Times New Roman" w:hAnsi="Times New Roman" w:cs="Times New Roman"/>
            <w:sz w:val="24"/>
            <w:szCs w:val="24"/>
          </w:rPr>
          <w:t>21.9</w:t>
        </w:r>
      </w:hyperlink>
      <w:r w:rsidRPr="00B335A0">
        <w:rPr>
          <w:rFonts w:ascii="Times New Roman" w:hAnsi="Times New Roman" w:cs="Times New Roman"/>
          <w:sz w:val="24"/>
          <w:szCs w:val="24"/>
        </w:rPr>
        <w:t xml:space="preserve"> настоящей статьи, обязаны уведомить в письменной форме о переходе к ним прав на земельные участки, права пользования недрами, об образовании земельного участка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с указанием реквизитов: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6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bookmarkStart w:id="234" w:name="Par2694"/>
      <w:bookmarkEnd w:id="234"/>
      <w:r w:rsidRPr="00B335A0">
        <w:rPr>
          <w:rFonts w:ascii="Times New Roman" w:hAnsi="Times New Roman" w:cs="Times New Roman"/>
          <w:sz w:val="24"/>
          <w:szCs w:val="24"/>
        </w:rPr>
        <w:t xml:space="preserve">1) правоустанавливающих документов на такие земельные участки в случае, указанном в </w:t>
      </w:r>
      <w:hyperlink w:anchor="Par2682" w:history="1">
        <w:r w:rsidRPr="00B335A0">
          <w:rPr>
            <w:rFonts w:ascii="Times New Roman" w:hAnsi="Times New Roman" w:cs="Times New Roman"/>
            <w:sz w:val="24"/>
            <w:szCs w:val="24"/>
          </w:rPr>
          <w:t>части 21.5</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решения об образовании земельных участков в случаях, предусмотренных </w:t>
      </w:r>
      <w:hyperlink w:anchor="Par2684" w:history="1">
        <w:r w:rsidRPr="00B335A0">
          <w:rPr>
            <w:rFonts w:ascii="Times New Roman" w:hAnsi="Times New Roman" w:cs="Times New Roman"/>
            <w:sz w:val="24"/>
            <w:szCs w:val="24"/>
          </w:rPr>
          <w:t>частями 21.6</w:t>
        </w:r>
      </w:hyperlink>
      <w:r w:rsidRPr="00B335A0">
        <w:rPr>
          <w:rFonts w:ascii="Times New Roman" w:hAnsi="Times New Roman" w:cs="Times New Roman"/>
          <w:sz w:val="24"/>
          <w:szCs w:val="24"/>
        </w:rPr>
        <w:t xml:space="preserve"> и </w:t>
      </w:r>
      <w:hyperlink w:anchor="Par2686" w:history="1">
        <w:r w:rsidRPr="00B335A0">
          <w:rPr>
            <w:rFonts w:ascii="Times New Roman" w:hAnsi="Times New Roman" w:cs="Times New Roman"/>
            <w:sz w:val="24"/>
            <w:szCs w:val="24"/>
          </w:rPr>
          <w:t>21.7</w:t>
        </w:r>
      </w:hyperlink>
      <w:r w:rsidRPr="00B335A0">
        <w:rPr>
          <w:rFonts w:ascii="Times New Roman" w:hAnsi="Times New Roman" w:cs="Times New Roman"/>
          <w:sz w:val="24"/>
          <w:szCs w:val="24"/>
        </w:rPr>
        <w:t xml:space="preserve"> настоящей статьи, если в соответствии с земельным </w:t>
      </w:r>
      <w:hyperlink r:id="rId967"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w:t>
      </w:r>
      <w:hyperlink w:anchor="Par2686" w:history="1">
        <w:r w:rsidRPr="00B335A0">
          <w:rPr>
            <w:rFonts w:ascii="Times New Roman" w:hAnsi="Times New Roman" w:cs="Times New Roman"/>
            <w:sz w:val="24"/>
            <w:szCs w:val="24"/>
          </w:rPr>
          <w:t>частью 21.7</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bookmarkStart w:id="235" w:name="Par2697"/>
      <w:bookmarkEnd w:id="235"/>
      <w:r w:rsidRPr="00B335A0">
        <w:rPr>
          <w:rFonts w:ascii="Times New Roman" w:hAnsi="Times New Roman" w:cs="Times New Roman"/>
          <w:sz w:val="24"/>
          <w:szCs w:val="24"/>
        </w:rPr>
        <w:t xml:space="preserve">4) решения о предоставлении права пользования недрами и решения о переоформлении лицензии на право пользования недрами в случае, предусмотренном </w:t>
      </w:r>
      <w:hyperlink w:anchor="Par2690" w:history="1">
        <w:r w:rsidRPr="00B335A0">
          <w:rPr>
            <w:rFonts w:ascii="Times New Roman" w:hAnsi="Times New Roman" w:cs="Times New Roman"/>
            <w:sz w:val="24"/>
            <w:szCs w:val="24"/>
          </w:rPr>
          <w:t>частью 21.9</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21.10 введена Федеральным </w:t>
      </w:r>
      <w:hyperlink r:id="rId96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21.11. Лица, указанные в </w:t>
      </w:r>
      <w:hyperlink w:anchor="Par2682" w:history="1">
        <w:r w:rsidRPr="00B335A0">
          <w:rPr>
            <w:rFonts w:ascii="Times New Roman" w:hAnsi="Times New Roman" w:cs="Times New Roman"/>
            <w:sz w:val="24"/>
            <w:szCs w:val="24"/>
          </w:rPr>
          <w:t>частях 21.5</w:t>
        </w:r>
      </w:hyperlink>
      <w:r w:rsidRPr="00B335A0">
        <w:rPr>
          <w:rFonts w:ascii="Times New Roman" w:hAnsi="Times New Roman" w:cs="Times New Roman"/>
          <w:sz w:val="24"/>
          <w:szCs w:val="24"/>
        </w:rPr>
        <w:t xml:space="preserve"> - </w:t>
      </w:r>
      <w:hyperlink w:anchor="Par2686" w:history="1">
        <w:r w:rsidRPr="00B335A0">
          <w:rPr>
            <w:rFonts w:ascii="Times New Roman" w:hAnsi="Times New Roman" w:cs="Times New Roman"/>
            <w:sz w:val="24"/>
            <w:szCs w:val="24"/>
          </w:rPr>
          <w:t>21.7</w:t>
        </w:r>
      </w:hyperlink>
      <w:r w:rsidRPr="00B335A0">
        <w:rPr>
          <w:rFonts w:ascii="Times New Roman" w:hAnsi="Times New Roman" w:cs="Times New Roman"/>
          <w:sz w:val="24"/>
          <w:szCs w:val="24"/>
        </w:rPr>
        <w:t xml:space="preserve"> и </w:t>
      </w:r>
      <w:hyperlink w:anchor="Par2690" w:history="1">
        <w:r w:rsidRPr="00B335A0">
          <w:rPr>
            <w:rFonts w:ascii="Times New Roman" w:hAnsi="Times New Roman" w:cs="Times New Roman"/>
            <w:sz w:val="24"/>
            <w:szCs w:val="24"/>
          </w:rPr>
          <w:t>21.9</w:t>
        </w:r>
      </w:hyperlink>
      <w:r w:rsidRPr="00B335A0">
        <w:rPr>
          <w:rFonts w:ascii="Times New Roman" w:hAnsi="Times New Roman" w:cs="Times New Roman"/>
          <w:sz w:val="24"/>
          <w:szCs w:val="24"/>
        </w:rPr>
        <w:t xml:space="preserve"> настоящей статьи,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копии документов, предусмотренных </w:t>
      </w:r>
      <w:hyperlink w:anchor="Par2694"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2697" w:history="1">
        <w:r w:rsidRPr="00B335A0">
          <w:rPr>
            <w:rFonts w:ascii="Times New Roman" w:hAnsi="Times New Roman" w:cs="Times New Roman"/>
            <w:sz w:val="24"/>
            <w:szCs w:val="24"/>
          </w:rPr>
          <w:t>4 части 21.10</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21.11 введена Федеральным </w:t>
      </w:r>
      <w:hyperlink r:id="rId96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 в ред. Федерального </w:t>
      </w:r>
      <w:hyperlink r:id="rId97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21.12. В случае, если документы, предусмотренные </w:t>
      </w:r>
      <w:hyperlink w:anchor="Par2694"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2697" w:history="1">
        <w:r w:rsidRPr="00B335A0">
          <w:rPr>
            <w:rFonts w:ascii="Times New Roman" w:hAnsi="Times New Roman" w:cs="Times New Roman"/>
            <w:sz w:val="24"/>
            <w:szCs w:val="24"/>
          </w:rPr>
          <w:t>4 части 21.10</w:t>
        </w:r>
      </w:hyperlink>
      <w:r w:rsidRPr="00B335A0">
        <w:rPr>
          <w:rFonts w:ascii="Times New Roman" w:hAnsi="Times New Roman" w:cs="Times New Roman"/>
          <w:sz w:val="24"/>
          <w:szCs w:val="24"/>
        </w:rPr>
        <w:t xml:space="preserve"> настоящей статьи, не представлены заявителем,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обязаны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21.12 введена Федеральным </w:t>
      </w:r>
      <w:hyperlink r:id="rId97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97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361-ФЗ в часть 21.13 статьи 51 вносятся изменения. См. текст в будущей </w:t>
      </w:r>
      <w:hyperlink r:id="rId97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36" w:name="Par2707"/>
      <w:bookmarkEnd w:id="236"/>
      <w:r w:rsidRPr="00B335A0">
        <w:rPr>
          <w:rFonts w:ascii="Times New Roman" w:hAnsi="Times New Roman" w:cs="Times New Roman"/>
          <w:sz w:val="24"/>
          <w:szCs w:val="24"/>
        </w:rPr>
        <w:t xml:space="preserve">21.13. В случае, если в Едином государственном реестре прав на недвижимое имущество и сделок с ним не содержатся сведения о правоустанавливающих документах на земельный участок, копию таких документов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обязано представить лицо, указанное в </w:t>
      </w:r>
      <w:hyperlink w:anchor="Par2682" w:history="1">
        <w:r w:rsidRPr="00B335A0">
          <w:rPr>
            <w:rFonts w:ascii="Times New Roman" w:hAnsi="Times New Roman" w:cs="Times New Roman"/>
            <w:sz w:val="24"/>
            <w:szCs w:val="24"/>
          </w:rPr>
          <w:t>части 21.5</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21.13 введена Федеральным </w:t>
      </w:r>
      <w:hyperlink r:id="rId97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 в ред. Федерального </w:t>
      </w:r>
      <w:hyperlink r:id="rId97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21.14. В срок не более чем десять рабочих дней со дня получения уведомления, указанного в </w:t>
      </w:r>
      <w:hyperlink w:anchor="Par2692" w:history="1">
        <w:r w:rsidRPr="00B335A0">
          <w:rPr>
            <w:rFonts w:ascii="Times New Roman" w:hAnsi="Times New Roman" w:cs="Times New Roman"/>
            <w:sz w:val="24"/>
            <w:szCs w:val="24"/>
          </w:rPr>
          <w:t>части 21.10</w:t>
        </w:r>
      </w:hyperlink>
      <w:r w:rsidRPr="00B335A0">
        <w:rPr>
          <w:rFonts w:ascii="Times New Roman" w:hAnsi="Times New Roman" w:cs="Times New Roman"/>
          <w:sz w:val="24"/>
          <w:szCs w:val="24"/>
        </w:rPr>
        <w:t xml:space="preserve">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"Роскосмос" принимают решение о внесении изменений в разрешение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21.14 введена Федеральным </w:t>
      </w:r>
      <w:hyperlink r:id="rId97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 в ред. Федерального </w:t>
      </w:r>
      <w:hyperlink r:id="rId97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21.15. Основанием для отказа во внесении изменений в разрешение на строительство является: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w:t>
      </w:r>
      <w:hyperlink w:anchor="Par2694"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2697" w:history="1">
        <w:r w:rsidRPr="00B335A0">
          <w:rPr>
            <w:rFonts w:ascii="Times New Roman" w:hAnsi="Times New Roman" w:cs="Times New Roman"/>
            <w:sz w:val="24"/>
            <w:szCs w:val="24"/>
          </w:rPr>
          <w:t>4 части 21.10</w:t>
        </w:r>
      </w:hyperlink>
      <w:r w:rsidRPr="00B335A0">
        <w:rPr>
          <w:rFonts w:ascii="Times New Roman" w:hAnsi="Times New Roman" w:cs="Times New Roman"/>
          <w:sz w:val="24"/>
          <w:szCs w:val="24"/>
        </w:rPr>
        <w:t xml:space="preserve"> настоящей статьи, или отсутствие правоустанавливающего документа на земельный участок в случае, указанном в </w:t>
      </w:r>
      <w:hyperlink w:anchor="Par2707" w:history="1">
        <w:r w:rsidRPr="00B335A0">
          <w:rPr>
            <w:rFonts w:ascii="Times New Roman" w:hAnsi="Times New Roman" w:cs="Times New Roman"/>
            <w:sz w:val="24"/>
            <w:szCs w:val="24"/>
          </w:rPr>
          <w:t>части 21.13</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97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3 части 21.15 статьи 51 вносятся изменения. См. текст в будущей </w:t>
      </w:r>
      <w:hyperlink r:id="rId979"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несоответствие планируемого размещения объекта капитального строительства требованиям градостроительного плана земельного участка в случае, предусмотренном </w:t>
      </w:r>
      <w:hyperlink w:anchor="Par2686" w:history="1">
        <w:r w:rsidRPr="00B335A0">
          <w:rPr>
            <w:rFonts w:ascii="Times New Roman" w:hAnsi="Times New Roman" w:cs="Times New Roman"/>
            <w:sz w:val="24"/>
            <w:szCs w:val="24"/>
          </w:rPr>
          <w:t>частью 21.7</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21.15 введена Федеральным </w:t>
      </w:r>
      <w:hyperlink r:id="rId98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21.16.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"Роскосмос" указанные органы, организация, государственная корпорация уведомляют о таком решении или таких изменениях: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8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98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361-ФЗ в пункт 2 части 21.16 статьи 51 вносятся изменения. См. текст в будущей </w:t>
      </w:r>
      <w:hyperlink r:id="rId98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орган, осуществляющий государственную регистрацию прав на недвижимое имущество и сделок с ним,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застройщика в случае внесения изменений в разрешение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21.16 введена Федеральным </w:t>
      </w:r>
      <w:hyperlink r:id="rId98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22. Утратил силу. - Федеральный </w:t>
      </w:r>
      <w:hyperlink r:id="rId985"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18.07.2011 N 224-ФЗ.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23. Выдача разрешений на строительство объектов капитального строительства, сведения о которых составляют государственную тайну, осуществляется в соответствии с </w:t>
      </w:r>
      <w:hyperlink r:id="rId986" w:history="1">
        <w:r w:rsidRPr="00B335A0">
          <w:rPr>
            <w:rFonts w:ascii="Times New Roman" w:hAnsi="Times New Roman" w:cs="Times New Roman"/>
            <w:sz w:val="24"/>
            <w:szCs w:val="24"/>
          </w:rPr>
          <w:t>требованиями</w:t>
        </w:r>
      </w:hyperlink>
      <w:r w:rsidRPr="00B335A0">
        <w:rPr>
          <w:rFonts w:ascii="Times New Roman" w:hAnsi="Times New Roman" w:cs="Times New Roman"/>
          <w:sz w:val="24"/>
          <w:szCs w:val="24"/>
        </w:rPr>
        <w:t xml:space="preserve"> законодательства Российской Федерации о государственной тайне.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Об отдельных требованиях, предъявляемых к осуществлению строительства, реконструкции, капитального ремонта объектов капитального строительства, см. </w:t>
      </w:r>
      <w:hyperlink r:id="rId987" w:history="1">
        <w:r w:rsidRPr="00B335A0">
          <w:rPr>
            <w:rFonts w:ascii="Times New Roman" w:hAnsi="Times New Roman" w:cs="Times New Roman"/>
            <w:sz w:val="24"/>
            <w:szCs w:val="24"/>
          </w:rPr>
          <w:t>статью 3.2</w:t>
        </w:r>
      </w:hyperlink>
      <w:r w:rsidRPr="00B335A0">
        <w:rPr>
          <w:rFonts w:ascii="Times New Roman" w:hAnsi="Times New Roman" w:cs="Times New Roman"/>
          <w:sz w:val="24"/>
          <w:szCs w:val="24"/>
        </w:rPr>
        <w:t xml:space="preserve"> Федерального закона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52. Осуществление строительства, реконструкции, капитального ремонта объекта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98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98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2 статьи 52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37" w:name="Par2745"/>
      <w:bookmarkEnd w:id="237"/>
      <w:r w:rsidRPr="00B335A0">
        <w:rPr>
          <w:rFonts w:ascii="Times New Roman" w:hAnsi="Times New Roman" w:cs="Times New Roman"/>
          <w:sz w:val="24"/>
          <w:szCs w:val="24"/>
        </w:rPr>
        <w:t xml:space="preserve">2. </w:t>
      </w:r>
      <w:hyperlink r:id="rId990" w:history="1">
        <w:r w:rsidRPr="00B335A0">
          <w:rPr>
            <w:rFonts w:ascii="Times New Roman" w:hAnsi="Times New Roman" w:cs="Times New Roman"/>
            <w:sz w:val="24"/>
            <w:szCs w:val="24"/>
          </w:rPr>
          <w:t>Виды работ</w:t>
        </w:r>
      </w:hyperlink>
      <w:r w:rsidRPr="00B335A0">
        <w:rPr>
          <w:rFonts w:ascii="Times New Roman" w:hAnsi="Times New Roman" w:cs="Times New Roman"/>
          <w:sz w:val="24"/>
          <w:szCs w:val="24"/>
        </w:rPr>
        <w:t xml:space="preserve">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99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22.07.2008 N 148-ФЗ)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99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52 дополняется новыми частями 2.1 и 2.2.</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99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части 3 - 3.2 статьи 52 излагаются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38" w:name="Par2754"/>
      <w:bookmarkEnd w:id="238"/>
      <w:r w:rsidRPr="00B335A0">
        <w:rPr>
          <w:rFonts w:ascii="Times New Roman" w:hAnsi="Times New Roman" w:cs="Times New Roman"/>
          <w:sz w:val="24"/>
          <w:szCs w:val="24"/>
        </w:rPr>
        <w:t xml:space="preserve">3.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w:anchor="Par2745"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и (или) с привлечением других соответствующих этим требованиям лиц.</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27.07.2010 </w:t>
      </w:r>
      <w:hyperlink r:id="rId994" w:history="1">
        <w:r w:rsidRPr="00B335A0">
          <w:rPr>
            <w:rFonts w:ascii="Times New Roman" w:hAnsi="Times New Roman" w:cs="Times New Roman"/>
            <w:sz w:val="24"/>
            <w:szCs w:val="24"/>
          </w:rPr>
          <w:t>N 240-ФЗ</w:t>
        </w:r>
      </w:hyperlink>
      <w:r w:rsidRPr="00B335A0">
        <w:rPr>
          <w:rFonts w:ascii="Times New Roman" w:hAnsi="Times New Roman" w:cs="Times New Roman"/>
          <w:sz w:val="24"/>
          <w:szCs w:val="24"/>
        </w:rPr>
        <w:t xml:space="preserve">, от 28.11.2011 </w:t>
      </w:r>
      <w:hyperlink r:id="rId995"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3.1. В случае, если работы по организации строительства, реконструкции, капитального ремонта объекта капитального строительства (далее - работы по организации строительства) включены в указанный в </w:t>
      </w:r>
      <w:hyperlink w:anchor="Par3289" w:history="1">
        <w:r w:rsidRPr="00B335A0">
          <w:rPr>
            <w:rFonts w:ascii="Times New Roman" w:hAnsi="Times New Roman" w:cs="Times New Roman"/>
            <w:sz w:val="24"/>
            <w:szCs w:val="24"/>
          </w:rPr>
          <w:t>части 4 статьи 55.8</w:t>
        </w:r>
      </w:hyperlink>
      <w:r w:rsidRPr="00B335A0">
        <w:rPr>
          <w:rFonts w:ascii="Times New Roman" w:hAnsi="Times New Roman" w:cs="Times New Roman"/>
          <w:sz w:val="24"/>
          <w:szCs w:val="24"/>
        </w:rPr>
        <w:t xml:space="preserve"> настоящего Кодекса перечень, лицо, осуществляющее строительство такого объекта капитального строительства, должно иметь выданное саморегулируемой организацией свидетельство о допуске к работам по организации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3.1 введена Федеральным </w:t>
      </w:r>
      <w:hyperlink r:id="rId99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3.2. В случае выдачи разрешения на отдельные этапы строительства, реконструкции застройщиком или техническим заказчиком могут привлекаться на основании договора юридические лица в качестве лиц, осуществляющих отдельные этапы строительства, реконструкции объекта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3.2 введена Федеральным </w:t>
      </w:r>
      <w:hyperlink r:id="rId99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 в ред. Федерального </w:t>
      </w:r>
      <w:hyperlink r:id="rId99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99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4 статьи 52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w:t>
      </w:r>
      <w:hyperlink r:id="rId1000" w:history="1">
        <w:r w:rsidRPr="00B335A0">
          <w:rPr>
            <w:rFonts w:ascii="Times New Roman" w:hAnsi="Times New Roman" w:cs="Times New Roman"/>
            <w:sz w:val="24"/>
            <w:szCs w:val="24"/>
          </w:rPr>
          <w:t>консервацию</w:t>
        </w:r>
      </w:hyperlink>
      <w:r w:rsidRPr="00B335A0">
        <w:rPr>
          <w:rFonts w:ascii="Times New Roman" w:hAnsi="Times New Roman" w:cs="Times New Roman"/>
          <w:sz w:val="24"/>
          <w:szCs w:val="24"/>
        </w:rPr>
        <w:t xml:space="preserve"> объекта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0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bookmarkStart w:id="239" w:name="Par2766"/>
      <w:bookmarkEnd w:id="239"/>
      <w:r w:rsidRPr="00B335A0">
        <w:rPr>
          <w:rFonts w:ascii="Times New Roman" w:hAnsi="Times New Roman" w:cs="Times New Roman"/>
          <w:sz w:val="24"/>
          <w:szCs w:val="24"/>
        </w:rPr>
        <w:t xml:space="preserve">5. В случае, если в соответствии с настоящим </w:t>
      </w:r>
      <w:hyperlink w:anchor="Par2826" w:history="1">
        <w:r w:rsidRPr="00B335A0">
          <w:rPr>
            <w:rFonts w:ascii="Times New Roman" w:hAnsi="Times New Roman" w:cs="Times New Roman"/>
            <w:sz w:val="24"/>
            <w:szCs w:val="24"/>
          </w:rPr>
          <w:t>Кодексом</w:t>
        </w:r>
      </w:hyperlink>
      <w:r w:rsidRPr="00B335A0">
        <w:rPr>
          <w:rFonts w:ascii="Times New Roman" w:hAnsi="Times New Roman" w:cs="Times New Roman"/>
          <w:sz w:val="24"/>
          <w:szCs w:val="24"/>
        </w:rP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(далее также - органы государственного строительного надзора) </w:t>
      </w:r>
      <w:hyperlink r:id="rId1002" w:history="1">
        <w:r w:rsidRPr="00B335A0">
          <w:rPr>
            <w:rFonts w:ascii="Times New Roman" w:hAnsi="Times New Roman" w:cs="Times New Roman"/>
            <w:sz w:val="24"/>
            <w:szCs w:val="24"/>
          </w:rPr>
          <w:t>извещение</w:t>
        </w:r>
      </w:hyperlink>
      <w:r w:rsidRPr="00B335A0">
        <w:rPr>
          <w:rFonts w:ascii="Times New Roman" w:hAnsi="Times New Roman" w:cs="Times New Roman"/>
          <w:sz w:val="24"/>
          <w:szCs w:val="24"/>
        </w:rPr>
        <w:t xml:space="preserve"> о начале таких работ, к которому прилагаются следующие документы: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18.07.2011 </w:t>
      </w:r>
      <w:hyperlink r:id="rId1003"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 xml:space="preserve">, от 28.11.2011 </w:t>
      </w:r>
      <w:hyperlink r:id="rId1004"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 xml:space="preserve">, от 02.07.2013 </w:t>
      </w:r>
      <w:hyperlink r:id="rId1005" w:history="1">
        <w:r w:rsidRPr="00B335A0">
          <w:rPr>
            <w:rFonts w:ascii="Times New Roman" w:hAnsi="Times New Roman" w:cs="Times New Roman"/>
            <w:sz w:val="24"/>
            <w:szCs w:val="24"/>
          </w:rPr>
          <w:t>N 188-ФЗ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240" w:name="Par2768"/>
      <w:bookmarkEnd w:id="240"/>
      <w:r w:rsidRPr="00B335A0">
        <w:rPr>
          <w:rFonts w:ascii="Times New Roman" w:hAnsi="Times New Roman" w:cs="Times New Roman"/>
          <w:sz w:val="24"/>
          <w:szCs w:val="24"/>
        </w:rPr>
        <w:t>1) копия разрешения на строительство;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0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копия документа о вынесении на местность линий отступа от красных линий;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общий и специальные журналы, в которых ведется учет выполнения работ;</w:t>
      </w:r>
    </w:p>
    <w:p w:rsidR="00892367" w:rsidRPr="00B335A0" w:rsidRDefault="00892367" w:rsidP="00892367">
      <w:pPr>
        <w:pStyle w:val="ConsPlusNormal"/>
        <w:ind w:firstLine="540"/>
        <w:jc w:val="both"/>
        <w:rPr>
          <w:rFonts w:ascii="Times New Roman" w:hAnsi="Times New Roman" w:cs="Times New Roman"/>
          <w:sz w:val="24"/>
          <w:szCs w:val="24"/>
        </w:rPr>
      </w:pPr>
      <w:bookmarkStart w:id="241" w:name="Par2773"/>
      <w:bookmarkEnd w:id="241"/>
      <w:r w:rsidRPr="00B335A0">
        <w:rPr>
          <w:rFonts w:ascii="Times New Roman" w:hAnsi="Times New Roman" w:cs="Times New Roman"/>
          <w:sz w:val="24"/>
          <w:szCs w:val="24"/>
        </w:rPr>
        <w:t xml:space="preserve">5) положительное заключение экспертизы проектной документации в случае, если проектная документация объекта капитального строительства подлежит экспертизе в соответствии со </w:t>
      </w:r>
      <w:hyperlink w:anchor="Par2238" w:history="1">
        <w:r w:rsidRPr="00B335A0">
          <w:rPr>
            <w:rFonts w:ascii="Times New Roman" w:hAnsi="Times New Roman" w:cs="Times New Roman"/>
            <w:sz w:val="24"/>
            <w:szCs w:val="24"/>
          </w:rPr>
          <w:t>статьей 49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 введен Федеральным </w:t>
      </w:r>
      <w:hyperlink r:id="rId100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 в ред. Федерального </w:t>
      </w:r>
      <w:hyperlink r:id="rId100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5.1. Лицо, осуществляющее строительство, вправе не представлять документы, предусмотренные </w:t>
      </w:r>
      <w:hyperlink w:anchor="Par2768"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и </w:t>
      </w:r>
      <w:hyperlink w:anchor="Par2773" w:history="1">
        <w:r w:rsidRPr="00B335A0">
          <w:rPr>
            <w:rFonts w:ascii="Times New Roman" w:hAnsi="Times New Roman" w:cs="Times New Roman"/>
            <w:sz w:val="24"/>
            <w:szCs w:val="24"/>
          </w:rPr>
          <w:t>5 части 5</w:t>
        </w:r>
      </w:hyperlink>
      <w:r w:rsidRPr="00B335A0">
        <w:rPr>
          <w:rFonts w:ascii="Times New Roman" w:hAnsi="Times New Roman" w:cs="Times New Roman"/>
          <w:sz w:val="24"/>
          <w:szCs w:val="24"/>
        </w:rP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5.1 введена Федеральным </w:t>
      </w:r>
      <w:hyperlink r:id="rId100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01.07.2011 N 169-ФЗ, в ред. Федерального </w:t>
      </w:r>
      <w:hyperlink r:id="rId101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01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6 статьи 52 вносятся изменения. См. текст в будущей </w:t>
      </w:r>
      <w:hyperlink r:id="rId101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01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6 статьи 52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42" w:name="Par2784"/>
      <w:bookmarkEnd w:id="242"/>
      <w:r w:rsidRPr="00B335A0">
        <w:rPr>
          <w:rFonts w:ascii="Times New Roman" w:hAnsi="Times New Roman" w:cs="Times New Roman"/>
          <w:sz w:val="24"/>
          <w:szCs w:val="24"/>
        </w:rP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градостроительного плана земельного участка,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w:t>
      </w:r>
      <w:hyperlink r:id="rId1014" w:history="1">
        <w:r w:rsidRPr="00B335A0">
          <w:rPr>
            <w:rFonts w:ascii="Times New Roman" w:hAnsi="Times New Roman" w:cs="Times New Roman"/>
            <w:sz w:val="24"/>
            <w:szCs w:val="24"/>
          </w:rPr>
          <w:t>извещать</w:t>
        </w:r>
      </w:hyperlink>
      <w:r w:rsidRPr="00B335A0">
        <w:rPr>
          <w:rFonts w:ascii="Times New Roman" w:hAnsi="Times New Roman" w:cs="Times New Roman"/>
          <w:sz w:val="24"/>
          <w:szCs w:val="24"/>
        </w:rPr>
        <w:t xml:space="preserve">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1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01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7 статьи 52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23.07.2008 </w:t>
      </w:r>
      <w:hyperlink r:id="rId1017" w:history="1">
        <w:r w:rsidRPr="00B335A0">
          <w:rPr>
            <w:rFonts w:ascii="Times New Roman" w:hAnsi="Times New Roman" w:cs="Times New Roman"/>
            <w:sz w:val="24"/>
            <w:szCs w:val="24"/>
          </w:rPr>
          <w:t>N 160-ФЗ</w:t>
        </w:r>
      </w:hyperlink>
      <w:r w:rsidRPr="00B335A0">
        <w:rPr>
          <w:rFonts w:ascii="Times New Roman" w:hAnsi="Times New Roman" w:cs="Times New Roman"/>
          <w:sz w:val="24"/>
          <w:szCs w:val="24"/>
        </w:rPr>
        <w:t xml:space="preserve">, от 28.11.2011 </w:t>
      </w:r>
      <w:hyperlink r:id="rId1018"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w:t>
      </w:r>
      <w:hyperlink r:id="rId1019"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об объектах культурного наследия.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Требования к подготовке земельных участков для строительства и объекта капитального строительства для реконструкции, капитального ремонта, </w:t>
      </w:r>
      <w:hyperlink r:id="rId1020" w:history="1">
        <w:r w:rsidRPr="00B335A0">
          <w:rPr>
            <w:rFonts w:ascii="Times New Roman" w:hAnsi="Times New Roman" w:cs="Times New Roman"/>
            <w:sz w:val="24"/>
            <w:szCs w:val="24"/>
          </w:rPr>
          <w:t>состав и порядок</w:t>
        </w:r>
      </w:hyperlink>
      <w:r w:rsidRPr="00B335A0">
        <w:rPr>
          <w:rFonts w:ascii="Times New Roman" w:hAnsi="Times New Roman" w:cs="Times New Roman"/>
          <w:sz w:val="24"/>
          <w:szCs w:val="24"/>
        </w:rPr>
        <w:t xml:space="preserve"> ведения исполнительной документации, </w:t>
      </w:r>
      <w:hyperlink r:id="rId1021" w:history="1">
        <w:r w:rsidRPr="00B335A0">
          <w:rPr>
            <w:rFonts w:ascii="Times New Roman" w:hAnsi="Times New Roman" w:cs="Times New Roman"/>
            <w:sz w:val="24"/>
            <w:szCs w:val="24"/>
          </w:rPr>
          <w:t>форма</w:t>
        </w:r>
      </w:hyperlink>
      <w:r w:rsidRPr="00B335A0">
        <w:rPr>
          <w:rFonts w:ascii="Times New Roman" w:hAnsi="Times New Roman" w:cs="Times New Roman"/>
          <w:sz w:val="24"/>
          <w:szCs w:val="24"/>
        </w:rPr>
        <w:t xml:space="preserve">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w:t>
      </w:r>
      <w:hyperlink r:id="rId1022"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консервации объекта капитального строительства могут устанавливаться нормативными правовыми актами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53. Строительный контроль</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02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1 статьи 53 вносятся изменения. См. текст в будущей </w:t>
      </w:r>
      <w:hyperlink r:id="rId102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градостроительного плана земельного участка.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02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2 статьи 53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27.07.2010 </w:t>
      </w:r>
      <w:hyperlink r:id="rId1026" w:history="1">
        <w:r w:rsidRPr="00B335A0">
          <w:rPr>
            <w:rFonts w:ascii="Times New Roman" w:hAnsi="Times New Roman" w:cs="Times New Roman"/>
            <w:sz w:val="24"/>
            <w:szCs w:val="24"/>
          </w:rPr>
          <w:t>N 240-ФЗ</w:t>
        </w:r>
      </w:hyperlink>
      <w:r w:rsidRPr="00B335A0">
        <w:rPr>
          <w:rFonts w:ascii="Times New Roman" w:hAnsi="Times New Roman" w:cs="Times New Roman"/>
          <w:sz w:val="24"/>
          <w:szCs w:val="24"/>
        </w:rPr>
        <w:t xml:space="preserve">, от 28.11.2011 </w:t>
      </w:r>
      <w:hyperlink r:id="rId1027"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243" w:name="Par2808"/>
      <w:bookmarkEnd w:id="243"/>
      <w:r w:rsidRPr="00B335A0">
        <w:rPr>
          <w:rFonts w:ascii="Times New Roman" w:hAnsi="Times New Roman" w:cs="Times New Roman"/>
          <w:sz w:val="24"/>
          <w:szCs w:val="24"/>
        </w:rPr>
        <w:t xml:space="preserve">3. Лицо, осуществляющее строительство, обязано </w:t>
      </w:r>
      <w:hyperlink r:id="rId1028" w:history="1">
        <w:r w:rsidRPr="00B335A0">
          <w:rPr>
            <w:rFonts w:ascii="Times New Roman" w:hAnsi="Times New Roman" w:cs="Times New Roman"/>
            <w:sz w:val="24"/>
            <w:szCs w:val="24"/>
          </w:rPr>
          <w:t>извещать</w:t>
        </w:r>
      </w:hyperlink>
      <w:r w:rsidRPr="00B335A0">
        <w:rPr>
          <w:rFonts w:ascii="Times New Roman" w:hAnsi="Times New Roman" w:cs="Times New Roman"/>
          <w:sz w:val="24"/>
          <w:szCs w:val="24"/>
        </w:rPr>
        <w:t xml:space="preserve"> органы государственного строительного надзора о каждом случае возникновения аварийных ситуаций на объекте капитального строительства.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02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4 статьи 53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44" w:name="Par2813"/>
      <w:bookmarkEnd w:id="244"/>
      <w:r w:rsidRPr="00B335A0">
        <w:rPr>
          <w:rFonts w:ascii="Times New Roman" w:hAnsi="Times New Roman" w:cs="Times New Roman"/>
          <w:sz w:val="24"/>
          <w:szCs w:val="24"/>
        </w:rP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3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При выявлении по результатам проведения контроля недостатков указанных в </w:t>
      </w:r>
      <w:hyperlink w:anchor="Par2813" w:history="1">
        <w:r w:rsidRPr="00B335A0">
          <w:rPr>
            <w:rFonts w:ascii="Times New Roman" w:hAnsi="Times New Roman" w:cs="Times New Roman"/>
            <w:sz w:val="24"/>
            <w:szCs w:val="24"/>
          </w:rPr>
          <w:t>части 4</w:t>
        </w:r>
      </w:hyperlink>
      <w:r w:rsidRPr="00B335A0">
        <w:rPr>
          <w:rFonts w:ascii="Times New Roman" w:hAnsi="Times New Roman" w:cs="Times New Roman"/>
          <w:sz w:val="24"/>
          <w:szCs w:val="24"/>
        </w:rP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3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В случаях, если выполнение указанных в </w:t>
      </w:r>
      <w:hyperlink w:anchor="Par2813" w:history="1">
        <w:r w:rsidRPr="00B335A0">
          <w:rPr>
            <w:rFonts w:ascii="Times New Roman" w:hAnsi="Times New Roman" w:cs="Times New Roman"/>
            <w:sz w:val="24"/>
            <w:szCs w:val="24"/>
          </w:rPr>
          <w:t>части 4</w:t>
        </w:r>
      </w:hyperlink>
      <w:r w:rsidRPr="00B335A0">
        <w:rPr>
          <w:rFonts w:ascii="Times New Roman" w:hAnsi="Times New Roman" w:cs="Times New Roman"/>
          <w:sz w:val="24"/>
          <w:szCs w:val="24"/>
        </w:rP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03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7 статьи 53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3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w:t>
      </w:r>
      <w:hyperlink r:id="rId1034"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проведения строительного контроля может устанавливаться нормативными правовыми актами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245" w:name="Par2826"/>
      <w:bookmarkEnd w:id="245"/>
      <w:r w:rsidRPr="00B335A0">
        <w:rPr>
          <w:rFonts w:ascii="Times New Roman" w:hAnsi="Times New Roman" w:cs="Times New Roman"/>
          <w:sz w:val="24"/>
          <w:szCs w:val="24"/>
        </w:rPr>
        <w:t>Статья 54. Государственный строительный надзор</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Государственный строительный надзор осуществляется при: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строительстве объектов капитального строительства, проектная документация которых подлежит экспертизе в соответствии со </w:t>
      </w:r>
      <w:hyperlink w:anchor="Par2238" w:history="1">
        <w:r w:rsidRPr="00B335A0">
          <w:rPr>
            <w:rFonts w:ascii="Times New Roman" w:hAnsi="Times New Roman" w:cs="Times New Roman"/>
            <w:sz w:val="24"/>
            <w:szCs w:val="24"/>
          </w:rPr>
          <w:t>статьей 49</w:t>
        </w:r>
      </w:hyperlink>
      <w:r w:rsidRPr="00B335A0">
        <w:rPr>
          <w:rFonts w:ascii="Times New Roman" w:hAnsi="Times New Roman" w:cs="Times New Roman"/>
          <w:sz w:val="24"/>
          <w:szCs w:val="24"/>
        </w:rPr>
        <w:t xml:space="preserve"> настоящего Кодекса либо является модифицированной проектной документацией;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 в ред. Федерального </w:t>
      </w:r>
      <w:hyperlink r:id="rId103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реконструкции объектов капитального строительства, в том числе при проведении работ по сохранению объектов культурного наследия, затрагивающих конструктивные и другие характеристики надежности и безопасности таких объектов, если проектная документация на осуществление реконструкции объектов капитального строительства, в том числе указанных работ по сохранению объектов культурного наследия, подлежит экспертизе в соответствии со </w:t>
      </w:r>
      <w:hyperlink w:anchor="Par2238" w:history="1">
        <w:r w:rsidRPr="00B335A0">
          <w:rPr>
            <w:rFonts w:ascii="Times New Roman" w:hAnsi="Times New Roman" w:cs="Times New Roman"/>
            <w:sz w:val="24"/>
            <w:szCs w:val="24"/>
          </w:rPr>
          <w:t>статьей 49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 в ред. Федерального </w:t>
      </w:r>
      <w:hyperlink r:id="rId103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315-ФЗ)</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 в ред. Федерального </w:t>
      </w:r>
      <w:hyperlink r:id="rId103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Предметом государственного строительного надзора является проверка: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соответствия выполнения работ и применяемых строительных материалов в процессе строительства, реконструкции объекта капитального строительства, а также результатов таких работ требованиям технических регламентов,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23.11.2009 </w:t>
      </w:r>
      <w:hyperlink r:id="rId1038" w:history="1">
        <w:r w:rsidRPr="00B335A0">
          <w:rPr>
            <w:rFonts w:ascii="Times New Roman" w:hAnsi="Times New Roman" w:cs="Times New Roman"/>
            <w:sz w:val="24"/>
            <w:szCs w:val="24"/>
          </w:rPr>
          <w:t>N 261-ФЗ</w:t>
        </w:r>
      </w:hyperlink>
      <w:r w:rsidRPr="00B335A0">
        <w:rPr>
          <w:rFonts w:ascii="Times New Roman" w:hAnsi="Times New Roman" w:cs="Times New Roman"/>
          <w:sz w:val="24"/>
          <w:szCs w:val="24"/>
        </w:rPr>
        <w:t xml:space="preserve">, от 18.07.2011 </w:t>
      </w:r>
      <w:hyperlink r:id="rId1039"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наличия разрешения на строительство;</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04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3 части 2 статьи 54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выполнения требований </w:t>
      </w:r>
      <w:hyperlink w:anchor="Par2745" w:history="1">
        <w:r w:rsidRPr="00B335A0">
          <w:rPr>
            <w:rFonts w:ascii="Times New Roman" w:hAnsi="Times New Roman" w:cs="Times New Roman"/>
            <w:sz w:val="24"/>
            <w:szCs w:val="24"/>
          </w:rPr>
          <w:t>частей 2</w:t>
        </w:r>
      </w:hyperlink>
      <w:r w:rsidRPr="00B335A0">
        <w:rPr>
          <w:rFonts w:ascii="Times New Roman" w:hAnsi="Times New Roman" w:cs="Times New Roman"/>
          <w:sz w:val="24"/>
          <w:szCs w:val="24"/>
        </w:rPr>
        <w:t xml:space="preserve"> и </w:t>
      </w:r>
      <w:hyperlink w:anchor="Par2754" w:history="1">
        <w:r w:rsidRPr="00B335A0">
          <w:rPr>
            <w:rFonts w:ascii="Times New Roman" w:hAnsi="Times New Roman" w:cs="Times New Roman"/>
            <w:sz w:val="24"/>
            <w:szCs w:val="24"/>
          </w:rPr>
          <w:t>3 статьи 52</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104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22.07.2008 N 148-ФЗ)</w:t>
      </w:r>
    </w:p>
    <w:p w:rsidR="00892367" w:rsidRPr="00B335A0" w:rsidRDefault="00892367" w:rsidP="00892367">
      <w:pPr>
        <w:pStyle w:val="ConsPlusNormal"/>
        <w:ind w:firstLine="540"/>
        <w:jc w:val="both"/>
        <w:rPr>
          <w:rFonts w:ascii="Times New Roman" w:hAnsi="Times New Roman" w:cs="Times New Roman"/>
          <w:sz w:val="24"/>
          <w:szCs w:val="24"/>
        </w:rPr>
      </w:pPr>
      <w:bookmarkStart w:id="246" w:name="Par2844"/>
      <w:bookmarkEnd w:id="246"/>
      <w:r w:rsidRPr="00B335A0">
        <w:rPr>
          <w:rFonts w:ascii="Times New Roman" w:hAnsi="Times New Roman" w:cs="Times New Roman"/>
          <w:sz w:val="24"/>
          <w:szCs w:val="24"/>
        </w:rPr>
        <w:t xml:space="preserve">3. Государственный строительный надзор осуществляется федеральным органом исполнительной власти, уполномоченным на осуществление федерального государственного строительного надзора, при строительстве, реконструкции всех объектов, указанных в </w:t>
      </w:r>
      <w:hyperlink w:anchor="Par240" w:history="1">
        <w:r w:rsidRPr="00B335A0">
          <w:rPr>
            <w:rFonts w:ascii="Times New Roman" w:hAnsi="Times New Roman" w:cs="Times New Roman"/>
            <w:sz w:val="24"/>
            <w:szCs w:val="24"/>
          </w:rPr>
          <w:t>пункте 5.1 статьи 6</w:t>
        </w:r>
      </w:hyperlink>
      <w:r w:rsidRPr="00B335A0">
        <w:rPr>
          <w:rFonts w:ascii="Times New Roman" w:hAnsi="Times New Roman" w:cs="Times New Roman"/>
          <w:sz w:val="24"/>
          <w:szCs w:val="24"/>
        </w:rPr>
        <w:t xml:space="preserve"> настоящего Кодекса, если иное не установлено Федеральным </w:t>
      </w:r>
      <w:hyperlink r:id="rId104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 введении в действие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18.12.2006 </w:t>
      </w:r>
      <w:hyperlink r:id="rId1043"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18.07.2011 </w:t>
      </w:r>
      <w:hyperlink r:id="rId1044" w:history="1">
        <w:r w:rsidRPr="00B335A0">
          <w:rPr>
            <w:rFonts w:ascii="Times New Roman" w:hAnsi="Times New Roman" w:cs="Times New Roman"/>
            <w:sz w:val="24"/>
            <w:szCs w:val="24"/>
          </w:rPr>
          <w:t>N 242-ФЗ</w:t>
        </w:r>
      </w:hyperlink>
      <w:r w:rsidRPr="00B335A0">
        <w:rPr>
          <w:rFonts w:ascii="Times New Roman" w:hAnsi="Times New Roman" w:cs="Times New Roman"/>
          <w:sz w:val="24"/>
          <w:szCs w:val="24"/>
        </w:rPr>
        <w:t xml:space="preserve">, от 18.07.2011 </w:t>
      </w:r>
      <w:hyperlink r:id="rId1045"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3.1. Федеральный государственный строительный надзор при строительстве, реконструкции объектов обороны может осуществляться иными федеральными органами исполнительной власти, уполномоченными на осуществление федерального государственного строительного надзора указом Президента Российской Федерации. Государственный строительный надзор при строительстве, реконструкции объектов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может осуществляться иными федеральными органами исполнительной власти, уполномоченными на осуществление государственного строительного надзора указом Президента Российской Федерации и (или) нормативным правовым актом Правительства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3.1 введена Федеральным </w:t>
      </w:r>
      <w:hyperlink r:id="rId104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 в ред. Федеральных законов от 16.05.2008 </w:t>
      </w:r>
      <w:hyperlink r:id="rId1047" w:history="1">
        <w:r w:rsidRPr="00B335A0">
          <w:rPr>
            <w:rFonts w:ascii="Times New Roman" w:hAnsi="Times New Roman" w:cs="Times New Roman"/>
            <w:sz w:val="24"/>
            <w:szCs w:val="24"/>
          </w:rPr>
          <w:t>N 75-ФЗ</w:t>
        </w:r>
      </w:hyperlink>
      <w:r w:rsidRPr="00B335A0">
        <w:rPr>
          <w:rFonts w:ascii="Times New Roman" w:hAnsi="Times New Roman" w:cs="Times New Roman"/>
          <w:sz w:val="24"/>
          <w:szCs w:val="24"/>
        </w:rPr>
        <w:t xml:space="preserve">, от 18.07.2011 </w:t>
      </w:r>
      <w:hyperlink r:id="rId1048" w:history="1">
        <w:r w:rsidRPr="00B335A0">
          <w:rPr>
            <w:rFonts w:ascii="Times New Roman" w:hAnsi="Times New Roman" w:cs="Times New Roman"/>
            <w:sz w:val="24"/>
            <w:szCs w:val="24"/>
          </w:rPr>
          <w:t>N 242-ФЗ</w:t>
        </w:r>
      </w:hyperlink>
      <w:r w:rsidRPr="00B335A0">
        <w:rPr>
          <w:rFonts w:ascii="Times New Roman" w:hAnsi="Times New Roman" w:cs="Times New Roman"/>
          <w:sz w:val="24"/>
          <w:szCs w:val="24"/>
        </w:rPr>
        <w:t xml:space="preserve">, от 18.07.2011 </w:t>
      </w:r>
      <w:hyperlink r:id="rId1049"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3.2. Федеральный государственный строительный надзор при строительстве, реконструкции объектов федеральных ядерных организаций осуществляется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3.2 введена Федеральным </w:t>
      </w:r>
      <w:hyperlink r:id="rId105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02.07.2013 N 188-ФЗ)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Государственный строительный надзор осуществляется органами исполнительной власти субъектов Российской Федерации, уполномоченными на осуществление регионального государственного строительного надзора, за строительством, реконструкцией иных, кроме указанных в </w:t>
      </w:r>
      <w:hyperlink w:anchor="Par2844" w:history="1">
        <w:r w:rsidRPr="00B335A0">
          <w:rPr>
            <w:rFonts w:ascii="Times New Roman" w:hAnsi="Times New Roman" w:cs="Times New Roman"/>
            <w:sz w:val="24"/>
            <w:szCs w:val="24"/>
          </w:rPr>
          <w:t>части 3</w:t>
        </w:r>
      </w:hyperlink>
      <w:r w:rsidRPr="00B335A0">
        <w:rPr>
          <w:rFonts w:ascii="Times New Roman" w:hAnsi="Times New Roman" w:cs="Times New Roman"/>
          <w:sz w:val="24"/>
          <w:szCs w:val="24"/>
        </w:rPr>
        <w:t xml:space="preserve"> настоящей статьи, объектов капитального строительства, если при их строительстве, реконструкции предусмотрено осуществление государственного строительного надзора.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18.07.2011 </w:t>
      </w:r>
      <w:hyperlink r:id="rId1051" w:history="1">
        <w:r w:rsidRPr="00B335A0">
          <w:rPr>
            <w:rFonts w:ascii="Times New Roman" w:hAnsi="Times New Roman" w:cs="Times New Roman"/>
            <w:sz w:val="24"/>
            <w:szCs w:val="24"/>
          </w:rPr>
          <w:t>N 242-ФЗ</w:t>
        </w:r>
      </w:hyperlink>
      <w:r w:rsidRPr="00B335A0">
        <w:rPr>
          <w:rFonts w:ascii="Times New Roman" w:hAnsi="Times New Roman" w:cs="Times New Roman"/>
          <w:sz w:val="24"/>
          <w:szCs w:val="24"/>
        </w:rPr>
        <w:t xml:space="preserve">, от 18.07.2011 </w:t>
      </w:r>
      <w:hyperlink r:id="rId1052"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К отношениям, связанным с осуществлением государственного строительного надзора, организацией и проведением проверок юридических лиц, индивидуальных предпринимателей, применяются положения Федерального </w:t>
      </w:r>
      <w:hyperlink r:id="rId105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следующих особенностей организации и проведения проверок:</w:t>
      </w:r>
    </w:p>
    <w:p w:rsidR="00892367" w:rsidRPr="00B335A0" w:rsidRDefault="00892367" w:rsidP="00892367">
      <w:pPr>
        <w:pStyle w:val="ConsPlusNormal"/>
        <w:ind w:firstLine="540"/>
        <w:jc w:val="both"/>
        <w:rPr>
          <w:rFonts w:ascii="Times New Roman" w:hAnsi="Times New Roman" w:cs="Times New Roman"/>
          <w:sz w:val="24"/>
          <w:szCs w:val="24"/>
        </w:rPr>
      </w:pPr>
      <w:bookmarkStart w:id="247" w:name="Par2853"/>
      <w:bookmarkEnd w:id="247"/>
      <w:r w:rsidRPr="00B335A0">
        <w:rPr>
          <w:rFonts w:ascii="Times New Roman" w:hAnsi="Times New Roman" w:cs="Times New Roman"/>
          <w:sz w:val="24"/>
          <w:szCs w:val="24"/>
        </w:rPr>
        <w:t>1) проверки проводятся без формирования ежегодного плана проведения плановых проверок;</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проверки проводятся на основании поступивших в орган государственного строительного надзора: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а) извещения от застройщика (заказчика) или лица, осуществляющего строительство, направленного в соответствии с </w:t>
      </w:r>
      <w:hyperlink w:anchor="Par2766" w:history="1">
        <w:r w:rsidRPr="00B335A0">
          <w:rPr>
            <w:rFonts w:ascii="Times New Roman" w:hAnsi="Times New Roman" w:cs="Times New Roman"/>
            <w:sz w:val="24"/>
            <w:szCs w:val="24"/>
          </w:rPr>
          <w:t>частями 5</w:t>
        </w:r>
      </w:hyperlink>
      <w:r w:rsidRPr="00B335A0">
        <w:rPr>
          <w:rFonts w:ascii="Times New Roman" w:hAnsi="Times New Roman" w:cs="Times New Roman"/>
          <w:sz w:val="24"/>
          <w:szCs w:val="24"/>
        </w:rPr>
        <w:t xml:space="preserve"> и </w:t>
      </w:r>
      <w:hyperlink w:anchor="Par2784" w:history="1">
        <w:r w:rsidRPr="00B335A0">
          <w:rPr>
            <w:rFonts w:ascii="Times New Roman" w:hAnsi="Times New Roman" w:cs="Times New Roman"/>
            <w:sz w:val="24"/>
            <w:szCs w:val="24"/>
          </w:rPr>
          <w:t>6 статьи 52</w:t>
        </w:r>
      </w:hyperlink>
      <w:r w:rsidRPr="00B335A0">
        <w:rPr>
          <w:rFonts w:ascii="Times New Roman" w:hAnsi="Times New Roman" w:cs="Times New Roman"/>
          <w:sz w:val="24"/>
          <w:szCs w:val="24"/>
        </w:rPr>
        <w:t xml:space="preserve"> настоящего Кодекса, а также об устранении нарушений, об окончании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248" w:name="Par2856"/>
      <w:bookmarkEnd w:id="248"/>
      <w:r w:rsidRPr="00B335A0">
        <w:rPr>
          <w:rFonts w:ascii="Times New Roman" w:hAnsi="Times New Roman" w:cs="Times New Roman"/>
          <w:sz w:val="24"/>
          <w:szCs w:val="24"/>
        </w:rPr>
        <w:t xml:space="preserve">б) обращений и заявлений граждан, в том числе индивидуальных предпринимателей, юридических лиц, включая извещения, направляемые лицами, осуществляющими строительство в соответствии с </w:t>
      </w:r>
      <w:hyperlink w:anchor="Par2808" w:history="1">
        <w:r w:rsidRPr="00B335A0">
          <w:rPr>
            <w:rFonts w:ascii="Times New Roman" w:hAnsi="Times New Roman" w:cs="Times New Roman"/>
            <w:sz w:val="24"/>
            <w:szCs w:val="24"/>
          </w:rPr>
          <w:t>частью 3 статьи 53</w:t>
        </w:r>
      </w:hyperlink>
      <w:r w:rsidRPr="00B335A0">
        <w:rPr>
          <w:rFonts w:ascii="Times New Roman" w:hAnsi="Times New Roman" w:cs="Times New Roman"/>
          <w:sz w:val="24"/>
          <w:szCs w:val="24"/>
        </w:rPr>
        <w:t xml:space="preserve"> настоящего Кодекса, информации от органов государственной власти (должностных лиц органа государственного надзора), органов местного самоуправления, включая извещения, направляемые лицами, осуществляющими строительство в соответствии с </w:t>
      </w:r>
      <w:hyperlink w:anchor="Par2808" w:history="1">
        <w:r w:rsidRPr="00B335A0">
          <w:rPr>
            <w:rFonts w:ascii="Times New Roman" w:hAnsi="Times New Roman" w:cs="Times New Roman"/>
            <w:sz w:val="24"/>
            <w:szCs w:val="24"/>
          </w:rPr>
          <w:t>частью 3 статьи 53</w:t>
        </w:r>
      </w:hyperlink>
      <w:r w:rsidRPr="00B335A0">
        <w:rPr>
          <w:rFonts w:ascii="Times New Roman" w:hAnsi="Times New Roman" w:cs="Times New Roman"/>
          <w:sz w:val="24"/>
          <w:szCs w:val="24"/>
        </w:rPr>
        <w:t xml:space="preserve"> настоящего Кодекса, из средств массовой информации о фактах произошедшей аварии, нарушений технических регламентов, иных нормативных правовых актов и проектной документации при выполнении работ в процессе строительства, реконструкции объекта капитального строительства, в том числе нарушений обязательных требований к применяемым строительным материалам, если такие нарушения создают угрозу причинения вреда жизни, здоровью людей, окружающей среде, безопасности государства, имуществу физических и юридических лиц, государственному или муниципальному имуществу либо повлекли причинение такого вреда;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5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Действие положений статьи 54 (в редакции Федерального закона от 30.12.2012 N 294-ФЗ) распространяется на отношения, связанные с привлечением денежных средств участников долевого строительства для строительства (создания) многоквартирных домов и (или) иных объектов недвижимости, если государственная регистрация первого договора участия в долевом строительстве осуществляется после дня </w:t>
      </w:r>
      <w:hyperlink r:id="rId1055" w:history="1">
        <w:r w:rsidRPr="00B335A0">
          <w:rPr>
            <w:rFonts w:ascii="Times New Roman" w:hAnsi="Times New Roman" w:cs="Times New Roman"/>
            <w:sz w:val="24"/>
            <w:szCs w:val="24"/>
          </w:rPr>
          <w:t>вступления</w:t>
        </w:r>
      </w:hyperlink>
      <w:r w:rsidRPr="00B335A0">
        <w:rPr>
          <w:rFonts w:ascii="Times New Roman" w:hAnsi="Times New Roman" w:cs="Times New Roman"/>
          <w:sz w:val="24"/>
          <w:szCs w:val="24"/>
        </w:rPr>
        <w:t xml:space="preserve"> в силу </w:t>
      </w:r>
      <w:hyperlink r:id="rId1056" w:history="1">
        <w:r w:rsidRPr="00B335A0">
          <w:rPr>
            <w:rFonts w:ascii="Times New Roman" w:hAnsi="Times New Roman" w:cs="Times New Roman"/>
            <w:sz w:val="24"/>
            <w:szCs w:val="24"/>
          </w:rPr>
          <w:t>статей 1</w:t>
        </w:r>
      </w:hyperlink>
      <w:r w:rsidRPr="00B335A0">
        <w:rPr>
          <w:rFonts w:ascii="Times New Roman" w:hAnsi="Times New Roman" w:cs="Times New Roman"/>
          <w:sz w:val="24"/>
          <w:szCs w:val="24"/>
        </w:rPr>
        <w:t xml:space="preserve">, </w:t>
      </w:r>
      <w:hyperlink r:id="rId1057"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 </w:t>
      </w:r>
      <w:hyperlink r:id="rId1058" w:history="1">
        <w:r w:rsidRPr="00B335A0">
          <w:rPr>
            <w:rFonts w:ascii="Times New Roman" w:hAnsi="Times New Roman" w:cs="Times New Roman"/>
            <w:sz w:val="24"/>
            <w:szCs w:val="24"/>
          </w:rPr>
          <w:t>5</w:t>
        </w:r>
      </w:hyperlink>
      <w:r w:rsidRPr="00B335A0">
        <w:rPr>
          <w:rFonts w:ascii="Times New Roman" w:hAnsi="Times New Roman" w:cs="Times New Roman"/>
          <w:sz w:val="24"/>
          <w:szCs w:val="24"/>
        </w:rPr>
        <w:t xml:space="preserve"> Федерального закона от 30.12.2012 N 294-ФЗ (Федеральный </w:t>
      </w:r>
      <w:hyperlink r:id="rId1059"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30.12.2012 N 294-ФЗ).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надзора), органов местного самоуправления, из средств массовой информации о фактах привлечения денежных средств граждан для долевого строительства многоквартирных домов и (или) иных объектов недвижимости в нарушение </w:t>
      </w:r>
      <w:hyperlink r:id="rId1060" w:history="1">
        <w:r w:rsidRPr="00B335A0">
          <w:rPr>
            <w:rFonts w:ascii="Times New Roman" w:hAnsi="Times New Roman" w:cs="Times New Roman"/>
            <w:sz w:val="24"/>
            <w:szCs w:val="24"/>
          </w:rPr>
          <w:t>законодательства</w:t>
        </w:r>
      </w:hyperlink>
      <w:r w:rsidRPr="00B335A0">
        <w:rPr>
          <w:rFonts w:ascii="Times New Roman" w:hAnsi="Times New Roman" w:cs="Times New Roman"/>
          <w:sz w:val="24"/>
          <w:szCs w:val="24"/>
        </w:rPr>
        <w:t xml:space="preserve"> об участии в долевом строительстве многоквартирных домов и (или) иных объектов недвижимости;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(пп. "в" введен Федеральным </w:t>
      </w:r>
      <w:hyperlink r:id="rId106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294-ФЗ)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основанием для проведения проверки помимо основания, указанного в </w:t>
      </w:r>
      <w:hyperlink w:anchor="Par2853"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является: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программа проверок, разрабатываемая органом государственного строительного надзора;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истечение срока исполнения юридическим лицом, индивидуальным предпринимателем выданного органом государственного строительного надзора предписания об устранении выявленного нарушения обязательных требований;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наличие приказа (распоряжения) руководителя (заместителя руководителя) органа государственного строительного надзора о проведении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выездная проверка по основанию, указанному в </w:t>
      </w:r>
      <w:hyperlink w:anchor="Par2856" w:history="1">
        <w:r w:rsidRPr="00B335A0">
          <w:rPr>
            <w:rFonts w:ascii="Times New Roman" w:hAnsi="Times New Roman" w:cs="Times New Roman"/>
            <w:sz w:val="24"/>
            <w:szCs w:val="24"/>
          </w:rPr>
          <w:t>подпункте "б" пункта 2</w:t>
        </w:r>
      </w:hyperlink>
      <w:r w:rsidRPr="00B335A0">
        <w:rPr>
          <w:rFonts w:ascii="Times New Roman" w:hAnsi="Times New Roman" w:cs="Times New Roman"/>
          <w:sz w:val="24"/>
          <w:szCs w:val="24"/>
        </w:rPr>
        <w:t xml:space="preserve"> настоящей части, может быть проведена органом государственного строительного надзора незамедлительно с извещением органа прокуратуры в порядке, установленном </w:t>
      </w:r>
      <w:hyperlink r:id="rId1062" w:history="1">
        <w:r w:rsidRPr="00B335A0">
          <w:rPr>
            <w:rFonts w:ascii="Times New Roman" w:hAnsi="Times New Roman" w:cs="Times New Roman"/>
            <w:sz w:val="24"/>
            <w:szCs w:val="24"/>
          </w:rPr>
          <w:t>частью 12 статьи 10</w:t>
        </w:r>
      </w:hyperlink>
      <w:r w:rsidRPr="00B335A0">
        <w:rPr>
          <w:rFonts w:ascii="Times New Roman" w:hAnsi="Times New Roman" w:cs="Times New Roman"/>
          <w:sz w:val="24"/>
          <w:szCs w:val="24"/>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предварительное уведомление юридического лица, индивидуального предпринимателя о проведении выездной проверки по основанию, указанному в </w:t>
      </w:r>
      <w:hyperlink w:anchor="Par2856" w:history="1">
        <w:r w:rsidRPr="00B335A0">
          <w:rPr>
            <w:rFonts w:ascii="Times New Roman" w:hAnsi="Times New Roman" w:cs="Times New Roman"/>
            <w:sz w:val="24"/>
            <w:szCs w:val="24"/>
          </w:rPr>
          <w:t>подпункте "б" пункта 2</w:t>
        </w:r>
      </w:hyperlink>
      <w:r w:rsidRPr="00B335A0">
        <w:rPr>
          <w:rFonts w:ascii="Times New Roman" w:hAnsi="Times New Roman" w:cs="Times New Roman"/>
          <w:sz w:val="24"/>
          <w:szCs w:val="24"/>
        </w:rPr>
        <w:t xml:space="preserve"> настоящей части, не требуется;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 приказе (распоряжении) органа государственного строительного надзора о назначении проверки, акте проверки дополнительно указываются наименование и место нахождения объекта капитального строительства, в отношении которого соответственно планируется проведение мероприятий по контролю и фактически были проведены указанные мероприятия.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 ред. Федерального </w:t>
      </w:r>
      <w:hyperlink r:id="rId106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По результатам проведенной проверки органом государственного строительного надзора составляется акт, являющийся основанием для выдачи лицу, осуществляющему строительство, предписания об устранении выявленных нарушений. В </w:t>
      </w:r>
      <w:hyperlink r:id="rId1064" w:history="1">
        <w:r w:rsidRPr="00B335A0">
          <w:rPr>
            <w:rFonts w:ascii="Times New Roman" w:hAnsi="Times New Roman" w:cs="Times New Roman"/>
            <w:sz w:val="24"/>
            <w:szCs w:val="24"/>
          </w:rPr>
          <w:t>предписании</w:t>
        </w:r>
      </w:hyperlink>
      <w:r w:rsidRPr="00B335A0">
        <w:rPr>
          <w:rFonts w:ascii="Times New Roman" w:hAnsi="Times New Roman" w:cs="Times New Roman"/>
          <w:sz w:val="24"/>
          <w:szCs w:val="24"/>
        </w:rPr>
        <w:t xml:space="preserve"> указываются вид нарушения, ссылка на нормативный правовой акт, технический регламент, проектную документацию, требования которых нарушены, а также устанавливается срок устранения выявленных нарушений. Приостановление строительства, реконструкции объекта капитального строительства на указанный срок осуществляется в порядке, установленном законодательством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1065"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18.07.2011 </w:t>
      </w:r>
      <w:hyperlink r:id="rId1066"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106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21.07.2014 N 219-ФЗ с </w:t>
      </w:r>
      <w:hyperlink r:id="rId1068" w:history="1">
        <w:r w:rsidRPr="00B335A0">
          <w:rPr>
            <w:rFonts w:ascii="Times New Roman" w:hAnsi="Times New Roman" w:cs="Times New Roman"/>
            <w:sz w:val="24"/>
            <w:szCs w:val="24"/>
          </w:rPr>
          <w:t>1 января 2018 года</w:t>
        </w:r>
      </w:hyperlink>
      <w:r w:rsidRPr="00B335A0">
        <w:rPr>
          <w:rFonts w:ascii="Times New Roman" w:hAnsi="Times New Roman" w:cs="Times New Roman"/>
          <w:sz w:val="24"/>
          <w:szCs w:val="24"/>
        </w:rPr>
        <w:t xml:space="preserve"> часть 7 будет дополнена словами ", и при строительстве, реконструкции объектов капитального строительства, относящихся в соответствии с законодательством в области охраны окружающей среды к объектам I категории".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49" w:name="Par2878"/>
      <w:bookmarkEnd w:id="249"/>
      <w:r w:rsidRPr="00B335A0">
        <w:rPr>
          <w:rFonts w:ascii="Times New Roman" w:hAnsi="Times New Roman" w:cs="Times New Roman"/>
          <w:sz w:val="24"/>
          <w:szCs w:val="24"/>
        </w:rPr>
        <w:t>7. Не допускается осуществление иных видов государственного надзора при строительстве, реконструкции объектов капитального строительства, кроме государственного строительного надзора, предусмотренного настоящим Кодексом, а также федерального государственного экологического надзора в отношении объектов, строительство, реконструкция которых осуществляются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искусственных земельных участках на водных объектах, и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при проведении работ по сохранению объектов культурного наследия.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18.12.2006 </w:t>
      </w:r>
      <w:hyperlink r:id="rId1069" w:history="1">
        <w:r w:rsidRPr="00B335A0">
          <w:rPr>
            <w:rFonts w:ascii="Times New Roman" w:hAnsi="Times New Roman" w:cs="Times New Roman"/>
            <w:sz w:val="24"/>
            <w:szCs w:val="24"/>
          </w:rPr>
          <w:t>N 232-ФЗ</w:t>
        </w:r>
      </w:hyperlink>
      <w:r w:rsidRPr="00B335A0">
        <w:rPr>
          <w:rFonts w:ascii="Times New Roman" w:hAnsi="Times New Roman" w:cs="Times New Roman"/>
          <w:sz w:val="24"/>
          <w:szCs w:val="24"/>
        </w:rPr>
        <w:t xml:space="preserve">, от 16.05.2008 </w:t>
      </w:r>
      <w:hyperlink r:id="rId1070" w:history="1">
        <w:r w:rsidRPr="00B335A0">
          <w:rPr>
            <w:rFonts w:ascii="Times New Roman" w:hAnsi="Times New Roman" w:cs="Times New Roman"/>
            <w:sz w:val="24"/>
            <w:szCs w:val="24"/>
          </w:rPr>
          <w:t>N 75-ФЗ</w:t>
        </w:r>
      </w:hyperlink>
      <w:r w:rsidRPr="00B335A0">
        <w:rPr>
          <w:rFonts w:ascii="Times New Roman" w:hAnsi="Times New Roman" w:cs="Times New Roman"/>
          <w:sz w:val="24"/>
          <w:szCs w:val="24"/>
        </w:rPr>
        <w:t xml:space="preserve">, от 18.07.2011 </w:t>
      </w:r>
      <w:hyperlink r:id="rId1071" w:history="1">
        <w:r w:rsidRPr="00B335A0">
          <w:rPr>
            <w:rFonts w:ascii="Times New Roman" w:hAnsi="Times New Roman" w:cs="Times New Roman"/>
            <w:sz w:val="24"/>
            <w:szCs w:val="24"/>
          </w:rPr>
          <w:t>N 242-ФЗ</w:t>
        </w:r>
      </w:hyperlink>
      <w:r w:rsidRPr="00B335A0">
        <w:rPr>
          <w:rFonts w:ascii="Times New Roman" w:hAnsi="Times New Roman" w:cs="Times New Roman"/>
          <w:sz w:val="24"/>
          <w:szCs w:val="24"/>
        </w:rPr>
        <w:t xml:space="preserve">, от 18.07.2011 </w:t>
      </w:r>
      <w:hyperlink r:id="rId1072"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 xml:space="preserve">, от 19.07.2011 </w:t>
      </w:r>
      <w:hyperlink r:id="rId1073" w:history="1">
        <w:r w:rsidRPr="00B335A0">
          <w:rPr>
            <w:rFonts w:ascii="Times New Roman" w:hAnsi="Times New Roman" w:cs="Times New Roman"/>
            <w:sz w:val="24"/>
            <w:szCs w:val="24"/>
          </w:rPr>
          <w:t>N 246-ФЗ</w:t>
        </w:r>
      </w:hyperlink>
      <w:r w:rsidRPr="00B335A0">
        <w:rPr>
          <w:rFonts w:ascii="Times New Roman" w:hAnsi="Times New Roman" w:cs="Times New Roman"/>
          <w:sz w:val="24"/>
          <w:szCs w:val="24"/>
        </w:rPr>
        <w:t xml:space="preserve">, от 22.10.2014 </w:t>
      </w:r>
      <w:hyperlink r:id="rId1074" w:history="1">
        <w:r w:rsidRPr="00B335A0">
          <w:rPr>
            <w:rFonts w:ascii="Times New Roman" w:hAnsi="Times New Roman" w:cs="Times New Roman"/>
            <w:sz w:val="24"/>
            <w:szCs w:val="24"/>
          </w:rPr>
          <w:t>N 315-ФЗ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w:t>
      </w:r>
      <w:hyperlink r:id="rId1075"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осуществления государственного строительного надзора устанавливается Правительством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7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До 1 марта 2018 года не требуется получение разрешения на ввод объекта индивидуального жилищного строительства в эксплуатацию, а также представление данного разрешения для осуществления технического учета (инвентаризации) такого объекта, в том числе для оформления и выдачи технического паспорта такого объекта (Федеральный </w:t>
      </w:r>
      <w:hyperlink r:id="rId1077"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Разрешения на ввод объекта в эксплуатацию, выданные физическим и юридическим лицам до введения в действие настоящего Кодекса, признаются действительными (Федеральный </w:t>
      </w:r>
      <w:hyperlink r:id="rId1078"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 Выдача разрешения на ввод объекта в эксплуатацию</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07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1 статьи 55 излагается в новой редакции. См. текст в будущей </w:t>
      </w:r>
      <w:hyperlink r:id="rId1080"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w:t>
      </w:r>
      <w:hyperlink r:id="rId1081" w:history="1">
        <w:r w:rsidRPr="00B335A0">
          <w:rPr>
            <w:rFonts w:ascii="Times New Roman" w:hAnsi="Times New Roman" w:cs="Times New Roman"/>
            <w:sz w:val="24"/>
            <w:szCs w:val="24"/>
          </w:rPr>
          <w:t>плану</w:t>
        </w:r>
      </w:hyperlink>
      <w:r w:rsidRPr="00B335A0">
        <w:rPr>
          <w:rFonts w:ascii="Times New Roman" w:hAnsi="Times New Roman" w:cs="Times New Roman"/>
          <w:sz w:val="24"/>
          <w:szCs w:val="24"/>
        </w:rPr>
        <w:t xml:space="preserve"> земельного участка или в случае строительства, реконструкции линейного объекта проекту планировки территории и проекту межевания территории, а также проектной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20.03.2011 </w:t>
      </w:r>
      <w:hyperlink r:id="rId1082"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 xml:space="preserve">, от 18.07.2011 </w:t>
      </w:r>
      <w:hyperlink r:id="rId1083"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250" w:name="Par2898"/>
      <w:bookmarkEnd w:id="250"/>
      <w:r w:rsidRPr="00B335A0">
        <w:rPr>
          <w:rFonts w:ascii="Times New Roman" w:hAnsi="Times New Roman" w:cs="Times New Roman"/>
          <w:sz w:val="24"/>
          <w:szCs w:val="24"/>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108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Не требуется предоставление градостроительного плана земельного участка для ввода объекта в эксплуатацию в случае, если разрешение на строительство выдано до введения в действие настоящего Кодекса, а также в случае, предусмотренном пунктом 1 части 1 </w:t>
      </w:r>
      <w:hyperlink r:id="rId1085" w:history="1">
        <w:r w:rsidRPr="00B335A0">
          <w:rPr>
            <w:rFonts w:ascii="Times New Roman" w:hAnsi="Times New Roman" w:cs="Times New Roman"/>
            <w:sz w:val="24"/>
            <w:szCs w:val="24"/>
          </w:rPr>
          <w:t>статьи 4</w:t>
        </w:r>
      </w:hyperlink>
      <w:r w:rsidRPr="00B335A0">
        <w:rPr>
          <w:rFonts w:ascii="Times New Roman" w:hAnsi="Times New Roman" w:cs="Times New Roman"/>
          <w:sz w:val="24"/>
          <w:szCs w:val="24"/>
        </w:rPr>
        <w:t xml:space="preserve"> Федерального закона от 29.12.2004 N 191-ФЗ. При этом правила пункта 2 части 6 </w:t>
      </w:r>
      <w:hyperlink w:anchor="Par2977" w:history="1">
        <w:r w:rsidRPr="00B335A0">
          <w:rPr>
            <w:rFonts w:ascii="Times New Roman" w:hAnsi="Times New Roman" w:cs="Times New Roman"/>
            <w:sz w:val="24"/>
            <w:szCs w:val="24"/>
          </w:rPr>
          <w:t>статьи 55</w:t>
        </w:r>
      </w:hyperlink>
      <w:r w:rsidRPr="00B335A0">
        <w:rPr>
          <w:rFonts w:ascii="Times New Roman" w:hAnsi="Times New Roman" w:cs="Times New Roman"/>
          <w:sz w:val="24"/>
          <w:szCs w:val="24"/>
        </w:rPr>
        <w:t xml:space="preserve"> настоящего Кодекса не применяются (Федеральный </w:t>
      </w:r>
      <w:hyperlink r:id="rId1086"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29.12.2004 N 191-ФЗ).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51" w:name="Par2904"/>
      <w:bookmarkEnd w:id="251"/>
      <w:r w:rsidRPr="00B335A0">
        <w:rPr>
          <w:rFonts w:ascii="Times New Roman" w:hAnsi="Times New Roman" w:cs="Times New Roman"/>
          <w:sz w:val="24"/>
          <w:szCs w:val="24"/>
        </w:rPr>
        <w:t>3. Для принятия решения о выдаче разрешения на ввод объекта в эксплуатацию необходимы следующие документы:</w:t>
      </w:r>
    </w:p>
    <w:p w:rsidR="00892367" w:rsidRPr="00B335A0" w:rsidRDefault="00892367" w:rsidP="00892367">
      <w:pPr>
        <w:pStyle w:val="ConsPlusNormal"/>
        <w:ind w:firstLine="540"/>
        <w:jc w:val="both"/>
        <w:rPr>
          <w:rFonts w:ascii="Times New Roman" w:hAnsi="Times New Roman" w:cs="Times New Roman"/>
          <w:sz w:val="24"/>
          <w:szCs w:val="24"/>
        </w:rPr>
      </w:pPr>
      <w:bookmarkStart w:id="252" w:name="Par2905"/>
      <w:bookmarkEnd w:id="252"/>
      <w:r w:rsidRPr="00B335A0">
        <w:rPr>
          <w:rFonts w:ascii="Times New Roman" w:hAnsi="Times New Roman" w:cs="Times New Roman"/>
          <w:sz w:val="24"/>
          <w:szCs w:val="24"/>
        </w:rPr>
        <w:t>1) правоустанавливающие документы на земельный участок;</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0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2 части 3 статьи 55 вносятся изменения. См. текст в будущей </w:t>
      </w:r>
      <w:hyperlink r:id="rId108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53" w:name="Par2910"/>
      <w:bookmarkEnd w:id="253"/>
      <w:r w:rsidRPr="00B335A0">
        <w:rPr>
          <w:rFonts w:ascii="Times New Roman" w:hAnsi="Times New Roman" w:cs="Times New Roman"/>
          <w:sz w:val="24"/>
          <w:szCs w:val="24"/>
        </w:rPr>
        <w:t>2) градостроительный план земельного участка или в случае строительства, реконструкции линейного объекта проект планировки территории и проект межевания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8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bookmarkStart w:id="254" w:name="Par2912"/>
      <w:bookmarkEnd w:id="254"/>
      <w:r w:rsidRPr="00B335A0">
        <w:rPr>
          <w:rFonts w:ascii="Times New Roman" w:hAnsi="Times New Roman" w:cs="Times New Roman"/>
          <w:sz w:val="24"/>
          <w:szCs w:val="24"/>
        </w:rPr>
        <w:t>3) разрешение на строительство;</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09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4 части 3 статьи 55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55" w:name="Par2917"/>
      <w:bookmarkEnd w:id="255"/>
      <w:r w:rsidRPr="00B335A0">
        <w:rPr>
          <w:rFonts w:ascii="Times New Roman" w:hAnsi="Times New Roman" w:cs="Times New Roman"/>
          <w:sz w:val="24"/>
          <w:szCs w:val="24"/>
        </w:rPr>
        <w:t>4) акт приемки объекта капитального строительства (в случае осуществления строительства, реконструкции на основании договора);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9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ind w:firstLine="540"/>
        <w:jc w:val="both"/>
        <w:rPr>
          <w:rFonts w:ascii="Times New Roman" w:hAnsi="Times New Roman" w:cs="Times New Roman"/>
          <w:sz w:val="24"/>
          <w:szCs w:val="24"/>
        </w:rPr>
      </w:pPr>
      <w:bookmarkStart w:id="256" w:name="Par2919"/>
      <w:bookmarkEnd w:id="256"/>
      <w:r w:rsidRPr="00B335A0">
        <w:rPr>
          <w:rFonts w:ascii="Times New Roman" w:hAnsi="Times New Roman" w:cs="Times New Roman"/>
          <w:sz w:val="24"/>
          <w:szCs w:val="24"/>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9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09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6 части 3 статьи 55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57" w:name="Par2925"/>
      <w:bookmarkEnd w:id="257"/>
      <w:r w:rsidRPr="00B335A0">
        <w:rPr>
          <w:rFonts w:ascii="Times New Roman" w:hAnsi="Times New Roman" w:cs="Times New Roman"/>
          <w:sz w:val="24"/>
          <w:szCs w:val="24"/>
        </w:rPr>
        <w:t>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18.07.2011 </w:t>
      </w:r>
      <w:hyperlink r:id="rId1094"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 xml:space="preserve">, от 28.11.2011 </w:t>
      </w:r>
      <w:hyperlink r:id="rId1095" w:history="1">
        <w:r w:rsidRPr="00B335A0">
          <w:rPr>
            <w:rFonts w:ascii="Times New Roman" w:hAnsi="Times New Roman" w:cs="Times New Roman"/>
            <w:sz w:val="24"/>
            <w:szCs w:val="24"/>
          </w:rPr>
          <w:t>N 337-ФЗ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258" w:name="Par2927"/>
      <w:bookmarkEnd w:id="258"/>
      <w:r w:rsidRPr="00B335A0">
        <w:rPr>
          <w:rFonts w:ascii="Times New Roman" w:hAnsi="Times New Roman" w:cs="Times New Roman"/>
          <w:sz w:val="24"/>
          <w:szCs w:val="24"/>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9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09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8 части 3 статьи 55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59" w:name="Par2933"/>
      <w:bookmarkEnd w:id="259"/>
      <w:r w:rsidRPr="00B335A0">
        <w:rPr>
          <w:rFonts w:ascii="Times New Roman" w:hAnsi="Times New Roman" w:cs="Times New Roman"/>
          <w:sz w:val="24"/>
          <w:szCs w:val="24"/>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09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ind w:firstLine="540"/>
        <w:jc w:val="both"/>
        <w:rPr>
          <w:rFonts w:ascii="Times New Roman" w:hAnsi="Times New Roman" w:cs="Times New Roman"/>
          <w:sz w:val="24"/>
          <w:szCs w:val="24"/>
        </w:rPr>
      </w:pPr>
      <w:bookmarkStart w:id="260" w:name="Par2935"/>
      <w:bookmarkEnd w:id="260"/>
      <w:r w:rsidRPr="00B335A0">
        <w:rPr>
          <w:rFonts w:ascii="Times New Roman" w:hAnsi="Times New Roman" w:cs="Times New Roman"/>
          <w:sz w:val="24"/>
          <w:szCs w:val="24"/>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hyperlink w:anchor="Par2878" w:history="1">
        <w:r w:rsidRPr="00B335A0">
          <w:rPr>
            <w:rFonts w:ascii="Times New Roman" w:hAnsi="Times New Roman" w:cs="Times New Roman"/>
            <w:sz w:val="24"/>
            <w:szCs w:val="24"/>
          </w:rPr>
          <w:t>частью 7 статьи 54</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18.07.2011 </w:t>
      </w:r>
      <w:hyperlink r:id="rId1099"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 xml:space="preserve">, от 25.06.2012 </w:t>
      </w:r>
      <w:hyperlink r:id="rId1100" w:history="1">
        <w:r w:rsidRPr="00B335A0">
          <w:rPr>
            <w:rFonts w:ascii="Times New Roman" w:hAnsi="Times New Roman" w:cs="Times New Roman"/>
            <w:sz w:val="24"/>
            <w:szCs w:val="24"/>
          </w:rPr>
          <w:t>N 93-ФЗ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101"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10 введен Федеральным </w:t>
      </w:r>
      <w:hyperlink r:id="rId110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226-ФЗ)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10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11 введен Федеральным </w:t>
      </w:r>
      <w:hyperlink r:id="rId110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22.10.2014 N 315-ФЗ)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10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361-ФЗ в пункт 12 части 3 статьи 55 вносятся изменения. См. текст в будущей </w:t>
      </w:r>
      <w:hyperlink r:id="rId1106"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61" w:name="Par2945"/>
      <w:bookmarkEnd w:id="261"/>
      <w:r w:rsidRPr="00B335A0">
        <w:rPr>
          <w:rFonts w:ascii="Times New Roman" w:hAnsi="Times New Roman" w:cs="Times New Roman"/>
          <w:sz w:val="24"/>
          <w:szCs w:val="24"/>
        </w:rPr>
        <w:t xml:space="preserve">12) технический план объекта капитального строительства, подготовленный в соответствии с Федеральным </w:t>
      </w:r>
      <w:hyperlink r:id="rId110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 июля 2007 года N 221-ФЗ "О государственном кадастре недвижимости".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12 введен Федеральным </w:t>
      </w:r>
      <w:hyperlink r:id="rId110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13.07.2015 N 252-ФЗ)</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 ред. Федерального </w:t>
      </w:r>
      <w:hyperlink r:id="rId110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Федеральным законом от 13.07.2015 N 252-ФЗ с </w:t>
      </w:r>
      <w:hyperlink r:id="rId1110" w:history="1">
        <w:r w:rsidRPr="00B335A0">
          <w:rPr>
            <w:rFonts w:ascii="Times New Roman" w:hAnsi="Times New Roman" w:cs="Times New Roman"/>
            <w:sz w:val="24"/>
            <w:szCs w:val="24"/>
          </w:rPr>
          <w:t>1 января 2018 года</w:t>
        </w:r>
      </w:hyperlink>
      <w:r w:rsidRPr="00B335A0">
        <w:rPr>
          <w:rFonts w:ascii="Times New Roman" w:hAnsi="Times New Roman" w:cs="Times New Roman"/>
          <w:sz w:val="24"/>
          <w:szCs w:val="24"/>
        </w:rPr>
        <w:t xml:space="preserve"> часть 3 статьи 55 будет дополнена </w:t>
      </w:r>
      <w:hyperlink r:id="rId1111" w:history="1">
        <w:r w:rsidRPr="00B335A0">
          <w:rPr>
            <w:rFonts w:ascii="Times New Roman" w:hAnsi="Times New Roman" w:cs="Times New Roman"/>
            <w:sz w:val="24"/>
            <w:szCs w:val="24"/>
          </w:rPr>
          <w:t>пунктом 13</w:t>
        </w:r>
      </w:hyperlink>
      <w:r w:rsidRPr="00B335A0">
        <w:rPr>
          <w:rFonts w:ascii="Times New Roman" w:hAnsi="Times New Roman" w:cs="Times New Roman"/>
          <w:sz w:val="24"/>
          <w:szCs w:val="24"/>
        </w:rPr>
        <w:t xml:space="preserve">. Действие положений пункта 13 части 3 статьи 55 (в ред. федерального закона от 13.07.2015 N 252-ФЗ) </w:t>
      </w:r>
      <w:hyperlink r:id="rId1112" w:history="1">
        <w:r w:rsidRPr="00B335A0">
          <w:rPr>
            <w:rFonts w:ascii="Times New Roman" w:hAnsi="Times New Roman" w:cs="Times New Roman"/>
            <w:sz w:val="24"/>
            <w:szCs w:val="24"/>
          </w:rPr>
          <w:t>не распространяется</w:t>
        </w:r>
      </w:hyperlink>
      <w:r w:rsidRPr="00B335A0">
        <w:rPr>
          <w:rFonts w:ascii="Times New Roman" w:hAnsi="Times New Roman" w:cs="Times New Roman"/>
          <w:sz w:val="24"/>
          <w:szCs w:val="24"/>
        </w:rPr>
        <w:t xml:space="preserve"> на заявления о выдаче разрешения на ввод объекта в эксплуатацию, поданные до указанной даты.</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3.1. Указанные в </w:t>
      </w:r>
      <w:hyperlink w:anchor="Par2904" w:history="1">
        <w:r w:rsidRPr="00B335A0">
          <w:rPr>
            <w:rFonts w:ascii="Times New Roman" w:hAnsi="Times New Roman" w:cs="Times New Roman"/>
            <w:sz w:val="24"/>
            <w:szCs w:val="24"/>
          </w:rPr>
          <w:t>пунктах 6</w:t>
        </w:r>
      </w:hyperlink>
      <w:r w:rsidRPr="00B335A0">
        <w:rPr>
          <w:rFonts w:ascii="Times New Roman" w:hAnsi="Times New Roman" w:cs="Times New Roman"/>
          <w:sz w:val="24"/>
          <w:szCs w:val="24"/>
        </w:rPr>
        <w:t xml:space="preserve"> и </w:t>
      </w:r>
      <w:hyperlink w:anchor="Par2904" w:history="1">
        <w:r w:rsidRPr="00B335A0">
          <w:rPr>
            <w:rFonts w:ascii="Times New Roman" w:hAnsi="Times New Roman" w:cs="Times New Roman"/>
            <w:sz w:val="24"/>
            <w:szCs w:val="24"/>
          </w:rPr>
          <w:t>9 части 3</w:t>
        </w:r>
      </w:hyperlink>
      <w:r w:rsidRPr="00B335A0">
        <w:rPr>
          <w:rFonts w:ascii="Times New Roman" w:hAnsi="Times New Roman" w:cs="Times New Roman"/>
          <w:sz w:val="24"/>
          <w:szCs w:val="24"/>
        </w:rPr>
        <w:t xml:space="preserve">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w:t>
      </w:r>
      <w:hyperlink r:id="rId1113"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об энергосбережении и о повышении энергетической эффективности.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3.1 введена Федеральным </w:t>
      </w:r>
      <w:hyperlink r:id="rId111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23.11.2009 N 261-ФЗ, в ред. Федерального </w:t>
      </w:r>
      <w:hyperlink r:id="rId111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ind w:firstLine="540"/>
        <w:jc w:val="both"/>
        <w:rPr>
          <w:rFonts w:ascii="Times New Roman" w:hAnsi="Times New Roman" w:cs="Times New Roman"/>
          <w:sz w:val="24"/>
          <w:szCs w:val="24"/>
        </w:rPr>
      </w:pPr>
      <w:bookmarkStart w:id="262" w:name="Par2954"/>
      <w:bookmarkEnd w:id="262"/>
      <w:r w:rsidRPr="00B335A0">
        <w:rPr>
          <w:rFonts w:ascii="Times New Roman" w:hAnsi="Times New Roman" w:cs="Times New Roman"/>
          <w:sz w:val="24"/>
          <w:szCs w:val="24"/>
        </w:rPr>
        <w:t xml:space="preserve">3.2. Документы (их копии или сведения, содержащиеся в них), указанные в </w:t>
      </w:r>
      <w:hyperlink w:anchor="Par2905"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w:t>
      </w:r>
      <w:hyperlink w:anchor="Par2910" w:history="1">
        <w:r w:rsidRPr="00B335A0">
          <w:rPr>
            <w:rFonts w:ascii="Times New Roman" w:hAnsi="Times New Roman" w:cs="Times New Roman"/>
            <w:sz w:val="24"/>
            <w:szCs w:val="24"/>
          </w:rPr>
          <w:t>2</w:t>
        </w:r>
      </w:hyperlink>
      <w:r w:rsidRPr="00B335A0">
        <w:rPr>
          <w:rFonts w:ascii="Times New Roman" w:hAnsi="Times New Roman" w:cs="Times New Roman"/>
          <w:sz w:val="24"/>
          <w:szCs w:val="24"/>
        </w:rPr>
        <w:t xml:space="preserve">, </w:t>
      </w:r>
      <w:hyperlink w:anchor="Par2912"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и </w:t>
      </w:r>
      <w:hyperlink w:anchor="Par2935" w:history="1">
        <w:r w:rsidRPr="00B335A0">
          <w:rPr>
            <w:rFonts w:ascii="Times New Roman" w:hAnsi="Times New Roman" w:cs="Times New Roman"/>
            <w:sz w:val="24"/>
            <w:szCs w:val="24"/>
          </w:rPr>
          <w:t>9 части 3</w:t>
        </w:r>
      </w:hyperlink>
      <w:r w:rsidRPr="00B335A0">
        <w:rPr>
          <w:rFonts w:ascii="Times New Roman" w:hAnsi="Times New Roman" w:cs="Times New Roman"/>
          <w:sz w:val="24"/>
          <w:szCs w:val="24"/>
        </w:rPr>
        <w:t xml:space="preserve"> настоящей статьи, запрашиваются органами, указанными в </w:t>
      </w:r>
      <w:hyperlink w:anchor="Par2898"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3.2 введена Федеральным </w:t>
      </w:r>
      <w:hyperlink r:id="rId111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ind w:firstLine="540"/>
        <w:jc w:val="both"/>
        <w:rPr>
          <w:rFonts w:ascii="Times New Roman" w:hAnsi="Times New Roman" w:cs="Times New Roman"/>
          <w:sz w:val="24"/>
          <w:szCs w:val="24"/>
        </w:rPr>
      </w:pPr>
      <w:bookmarkStart w:id="263" w:name="Par2956"/>
      <w:bookmarkEnd w:id="263"/>
      <w:r w:rsidRPr="00B335A0">
        <w:rPr>
          <w:rFonts w:ascii="Times New Roman" w:hAnsi="Times New Roman" w:cs="Times New Roman"/>
          <w:sz w:val="24"/>
          <w:szCs w:val="24"/>
        </w:rPr>
        <w:t xml:space="preserve">3.3. Документы, указанные в </w:t>
      </w:r>
      <w:hyperlink w:anchor="Par2905"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w:t>
      </w:r>
      <w:hyperlink w:anchor="Par2917"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w:t>
      </w:r>
      <w:hyperlink w:anchor="Par2919" w:history="1">
        <w:r w:rsidRPr="00B335A0">
          <w:rPr>
            <w:rFonts w:ascii="Times New Roman" w:hAnsi="Times New Roman" w:cs="Times New Roman"/>
            <w:sz w:val="24"/>
            <w:szCs w:val="24"/>
          </w:rPr>
          <w:t>5</w:t>
        </w:r>
      </w:hyperlink>
      <w:r w:rsidRPr="00B335A0">
        <w:rPr>
          <w:rFonts w:ascii="Times New Roman" w:hAnsi="Times New Roman" w:cs="Times New Roman"/>
          <w:sz w:val="24"/>
          <w:szCs w:val="24"/>
        </w:rPr>
        <w:t xml:space="preserve">, </w:t>
      </w:r>
      <w:hyperlink w:anchor="Par2925" w:history="1">
        <w:r w:rsidRPr="00B335A0">
          <w:rPr>
            <w:rFonts w:ascii="Times New Roman" w:hAnsi="Times New Roman" w:cs="Times New Roman"/>
            <w:sz w:val="24"/>
            <w:szCs w:val="24"/>
          </w:rPr>
          <w:t>6</w:t>
        </w:r>
      </w:hyperlink>
      <w:r w:rsidRPr="00B335A0">
        <w:rPr>
          <w:rFonts w:ascii="Times New Roman" w:hAnsi="Times New Roman" w:cs="Times New Roman"/>
          <w:sz w:val="24"/>
          <w:szCs w:val="24"/>
        </w:rPr>
        <w:t xml:space="preserve">, </w:t>
      </w:r>
      <w:hyperlink w:anchor="Par2927" w:history="1">
        <w:r w:rsidRPr="00B335A0">
          <w:rPr>
            <w:rFonts w:ascii="Times New Roman" w:hAnsi="Times New Roman" w:cs="Times New Roman"/>
            <w:sz w:val="24"/>
            <w:szCs w:val="24"/>
          </w:rPr>
          <w:t>7</w:t>
        </w:r>
      </w:hyperlink>
      <w:r w:rsidRPr="00B335A0">
        <w:rPr>
          <w:rFonts w:ascii="Times New Roman" w:hAnsi="Times New Roman" w:cs="Times New Roman"/>
          <w:sz w:val="24"/>
          <w:szCs w:val="24"/>
        </w:rPr>
        <w:t xml:space="preserve">, </w:t>
      </w:r>
      <w:hyperlink w:anchor="Par2933" w:history="1">
        <w:r w:rsidRPr="00B335A0">
          <w:rPr>
            <w:rFonts w:ascii="Times New Roman" w:hAnsi="Times New Roman" w:cs="Times New Roman"/>
            <w:sz w:val="24"/>
            <w:szCs w:val="24"/>
          </w:rPr>
          <w:t>8</w:t>
        </w:r>
      </w:hyperlink>
      <w:r w:rsidRPr="00B335A0">
        <w:rPr>
          <w:rFonts w:ascii="Times New Roman" w:hAnsi="Times New Roman" w:cs="Times New Roman"/>
          <w:sz w:val="24"/>
          <w:szCs w:val="24"/>
        </w:rPr>
        <w:t xml:space="preserve">, </w:t>
      </w:r>
      <w:hyperlink w:anchor="Par2945" w:history="1">
        <w:r w:rsidRPr="00B335A0">
          <w:rPr>
            <w:rFonts w:ascii="Times New Roman" w:hAnsi="Times New Roman" w:cs="Times New Roman"/>
            <w:sz w:val="24"/>
            <w:szCs w:val="24"/>
          </w:rPr>
          <w:t>12</w:t>
        </w:r>
      </w:hyperlink>
      <w:r w:rsidRPr="00B335A0">
        <w:rPr>
          <w:rFonts w:ascii="Times New Roman" w:hAnsi="Times New Roman" w:cs="Times New Roman"/>
          <w:sz w:val="24"/>
          <w:szCs w:val="24"/>
        </w:rPr>
        <w:t xml:space="preserve"> и </w:t>
      </w:r>
      <w:hyperlink w:anchor="Par2945" w:history="1">
        <w:r w:rsidRPr="00B335A0">
          <w:rPr>
            <w:rFonts w:ascii="Times New Roman" w:hAnsi="Times New Roman" w:cs="Times New Roman"/>
            <w:sz w:val="24"/>
            <w:szCs w:val="24"/>
          </w:rPr>
          <w:t>13 части 3</w:t>
        </w:r>
      </w:hyperlink>
      <w:r w:rsidRPr="00B335A0">
        <w:rPr>
          <w:rFonts w:ascii="Times New Roman" w:hAnsi="Times New Roman" w:cs="Times New Roman"/>
          <w:sz w:val="24"/>
          <w:szCs w:val="24"/>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w:anchor="Par2898"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3.3 введена Федеральным </w:t>
      </w:r>
      <w:hyperlink r:id="rId111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01.07.2011 N 169-ФЗ; в ред. Федерального </w:t>
      </w:r>
      <w:hyperlink r:id="rId111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252-ФЗ)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3.4. По межведомственным запросам органов, указанных в </w:t>
      </w:r>
      <w:hyperlink w:anchor="Par2898"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документы (их копии или сведения, содержащиеся в них), предусмотренные </w:t>
      </w:r>
      <w:hyperlink w:anchor="Par2904" w:history="1">
        <w:r w:rsidRPr="00B335A0">
          <w:rPr>
            <w:rFonts w:ascii="Times New Roman" w:hAnsi="Times New Roman" w:cs="Times New Roman"/>
            <w:sz w:val="24"/>
            <w:szCs w:val="24"/>
          </w:rPr>
          <w:t>частью 3</w:t>
        </w:r>
      </w:hyperlink>
      <w:r w:rsidRPr="00B335A0">
        <w:rPr>
          <w:rFonts w:ascii="Times New Roman" w:hAnsi="Times New Roman" w:cs="Times New Roman"/>
          <w:sz w:val="24"/>
          <w:szCs w:val="24"/>
        </w:rP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3.4 введена Федеральным </w:t>
      </w:r>
      <w:hyperlink r:id="rId111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370-ФЗ)</w:t>
      </w:r>
    </w:p>
    <w:p w:rsidR="00892367" w:rsidRPr="00B335A0" w:rsidRDefault="00892367" w:rsidP="00892367">
      <w:pPr>
        <w:pStyle w:val="ConsPlusNormal"/>
        <w:ind w:firstLine="540"/>
        <w:jc w:val="both"/>
        <w:rPr>
          <w:rFonts w:ascii="Times New Roman" w:hAnsi="Times New Roman" w:cs="Times New Roman"/>
          <w:sz w:val="24"/>
          <w:szCs w:val="24"/>
        </w:rPr>
      </w:pPr>
      <w:bookmarkStart w:id="264" w:name="Par2960"/>
      <w:bookmarkEnd w:id="264"/>
      <w:r w:rsidRPr="00B335A0">
        <w:rPr>
          <w:rFonts w:ascii="Times New Roman" w:hAnsi="Times New Roman" w:cs="Times New Roman"/>
          <w:sz w:val="24"/>
          <w:szCs w:val="24"/>
        </w:rPr>
        <w:t xml:space="preserve">4. Правительством Российской Федерации могут устанавливаться помимо предусмотренных </w:t>
      </w:r>
      <w:hyperlink w:anchor="Par2904" w:history="1">
        <w:r w:rsidRPr="00B335A0">
          <w:rPr>
            <w:rFonts w:ascii="Times New Roman" w:hAnsi="Times New Roman" w:cs="Times New Roman"/>
            <w:sz w:val="24"/>
            <w:szCs w:val="24"/>
          </w:rPr>
          <w:t>частью 3</w:t>
        </w:r>
      </w:hyperlink>
      <w:r w:rsidRPr="00B335A0">
        <w:rPr>
          <w:rFonts w:ascii="Times New Roman" w:hAnsi="Times New Roman" w:cs="Times New Roman"/>
          <w:sz w:val="24"/>
          <w:szCs w:val="24"/>
        </w:rPr>
        <w:t xml:space="preserve">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4.1. Для получения разрешения на ввод объекта в эксплуатацию разрешается требовать только указанные в </w:t>
      </w:r>
      <w:hyperlink w:anchor="Par2904" w:history="1">
        <w:r w:rsidRPr="00B335A0">
          <w:rPr>
            <w:rFonts w:ascii="Times New Roman" w:hAnsi="Times New Roman" w:cs="Times New Roman"/>
            <w:sz w:val="24"/>
            <w:szCs w:val="24"/>
          </w:rPr>
          <w:t>частях 3</w:t>
        </w:r>
      </w:hyperlink>
      <w:r w:rsidRPr="00B335A0">
        <w:rPr>
          <w:rFonts w:ascii="Times New Roman" w:hAnsi="Times New Roman" w:cs="Times New Roman"/>
          <w:sz w:val="24"/>
          <w:szCs w:val="24"/>
        </w:rPr>
        <w:t xml:space="preserve"> и </w:t>
      </w:r>
      <w:hyperlink w:anchor="Par2960"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 документы. Документы, предусмотренные </w:t>
      </w:r>
      <w:hyperlink w:anchor="Par2904" w:history="1">
        <w:r w:rsidRPr="00B335A0">
          <w:rPr>
            <w:rFonts w:ascii="Times New Roman" w:hAnsi="Times New Roman" w:cs="Times New Roman"/>
            <w:sz w:val="24"/>
            <w:szCs w:val="24"/>
          </w:rPr>
          <w:t>частями 3</w:t>
        </w:r>
      </w:hyperlink>
      <w:r w:rsidRPr="00B335A0">
        <w:rPr>
          <w:rFonts w:ascii="Times New Roman" w:hAnsi="Times New Roman" w:cs="Times New Roman"/>
          <w:sz w:val="24"/>
          <w:szCs w:val="24"/>
        </w:rPr>
        <w:t xml:space="preserve"> и </w:t>
      </w:r>
      <w:hyperlink w:anchor="Par2960"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w:t>
      </w:r>
      <w:hyperlink w:anchor="Par2904" w:history="1">
        <w:r w:rsidRPr="00B335A0">
          <w:rPr>
            <w:rFonts w:ascii="Times New Roman" w:hAnsi="Times New Roman" w:cs="Times New Roman"/>
            <w:sz w:val="24"/>
            <w:szCs w:val="24"/>
          </w:rPr>
          <w:t>частях 3</w:t>
        </w:r>
      </w:hyperlink>
      <w:r w:rsidRPr="00B335A0">
        <w:rPr>
          <w:rFonts w:ascii="Times New Roman" w:hAnsi="Times New Roman" w:cs="Times New Roman"/>
          <w:sz w:val="24"/>
          <w:szCs w:val="24"/>
        </w:rPr>
        <w:t xml:space="preserve"> и </w:t>
      </w:r>
      <w:hyperlink w:anchor="Par2960"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 документов осуществляется исключительно в электронной форме.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4.1 введена Федеральным </w:t>
      </w:r>
      <w:hyperlink r:id="rId112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18.12.2006 N 232-ФЗ; в ред. Федерального </w:t>
      </w:r>
      <w:hyperlink r:id="rId112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12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часть 5 статьи 55 вносятся изменения. См. текст в будущей </w:t>
      </w:r>
      <w:hyperlink r:id="rId112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Орган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"Роскосмос", выдавшие разрешение на строительство, в течение десяти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w:t>
      </w:r>
      <w:hyperlink w:anchor="Par2904" w:history="1">
        <w:r w:rsidRPr="00B335A0">
          <w:rPr>
            <w:rFonts w:ascii="Times New Roman" w:hAnsi="Times New Roman" w:cs="Times New Roman"/>
            <w:sz w:val="24"/>
            <w:szCs w:val="24"/>
          </w:rPr>
          <w:t>части 3</w:t>
        </w:r>
      </w:hyperlink>
      <w:r w:rsidRPr="00B335A0">
        <w:rPr>
          <w:rFonts w:ascii="Times New Roman" w:hAnsi="Times New Roman" w:cs="Times New Roman"/>
          <w:sz w:val="24"/>
          <w:szCs w:val="24"/>
        </w:rPr>
        <w:t xml:space="preserve"> настоящей статьи,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или в случае строительства, реконструкции линейного объекта проекте планировки территории и проекте межевания территории,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объекта индивидуального жилищного строительства.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 ред. Федерального </w:t>
      </w:r>
      <w:hyperlink r:id="rId112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bookmarkStart w:id="265" w:name="Par2969"/>
      <w:bookmarkEnd w:id="265"/>
      <w:r w:rsidRPr="00B335A0">
        <w:rPr>
          <w:rFonts w:ascii="Times New Roman" w:hAnsi="Times New Roman" w:cs="Times New Roman"/>
          <w:sz w:val="24"/>
          <w:szCs w:val="24"/>
        </w:rPr>
        <w:t>6. Основанием для отказа в выдаче разрешения на ввод объекта в эксплуатацию является: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2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27.07.2006 N 143-ФЗ)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отсутствие документов, указанных в </w:t>
      </w:r>
      <w:hyperlink w:anchor="Par2904" w:history="1">
        <w:r w:rsidRPr="00B335A0">
          <w:rPr>
            <w:rFonts w:ascii="Times New Roman" w:hAnsi="Times New Roman" w:cs="Times New Roman"/>
            <w:sz w:val="24"/>
            <w:szCs w:val="24"/>
          </w:rPr>
          <w:t>частях 3</w:t>
        </w:r>
      </w:hyperlink>
      <w:r w:rsidRPr="00B335A0">
        <w:rPr>
          <w:rFonts w:ascii="Times New Roman" w:hAnsi="Times New Roman" w:cs="Times New Roman"/>
          <w:sz w:val="24"/>
          <w:szCs w:val="24"/>
        </w:rPr>
        <w:t xml:space="preserve"> и </w:t>
      </w:r>
      <w:hyperlink w:anchor="Par2960"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2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23.06.2016 N 198-ФЗ)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12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пункт 2 части 6 статьи 55 вносятся изменения. См. текст в будущей </w:t>
      </w:r>
      <w:hyperlink r:id="rId112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66" w:name="Par2977"/>
      <w:bookmarkEnd w:id="266"/>
      <w:r w:rsidRPr="00B335A0">
        <w:rPr>
          <w:rFonts w:ascii="Times New Roman" w:hAnsi="Times New Roman" w:cs="Times New Roman"/>
          <w:sz w:val="24"/>
          <w:szCs w:val="24"/>
        </w:rPr>
        <w:t>2) несоответствие объекта капитального строительства требованиям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2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несоответствие объекта капитального строительства требованиям, установленным в разрешении на строительство;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1130"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18.07.2011 </w:t>
      </w:r>
      <w:hyperlink r:id="rId1131" w:history="1">
        <w:r w:rsidRPr="00B335A0">
          <w:rPr>
            <w:rFonts w:ascii="Times New Roman" w:hAnsi="Times New Roman" w:cs="Times New Roman"/>
            <w:sz w:val="24"/>
            <w:szCs w:val="24"/>
          </w:rPr>
          <w:t>N 243-ФЗ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13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часть 6 статьи 55 дополняется пунктом 5. См. текст в будущей </w:t>
      </w:r>
      <w:hyperlink r:id="rId113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6.1. Неполучение (несвоевременное получение) документов, запрошенных в соответствии с </w:t>
      </w:r>
      <w:hyperlink w:anchor="Par2954" w:history="1">
        <w:r w:rsidRPr="00B335A0">
          <w:rPr>
            <w:rFonts w:ascii="Times New Roman" w:hAnsi="Times New Roman" w:cs="Times New Roman"/>
            <w:sz w:val="24"/>
            <w:szCs w:val="24"/>
          </w:rPr>
          <w:t>частями 3.2</w:t>
        </w:r>
      </w:hyperlink>
      <w:r w:rsidRPr="00B335A0">
        <w:rPr>
          <w:rFonts w:ascii="Times New Roman" w:hAnsi="Times New Roman" w:cs="Times New Roman"/>
          <w:sz w:val="24"/>
          <w:szCs w:val="24"/>
        </w:rPr>
        <w:t xml:space="preserve"> и </w:t>
      </w:r>
      <w:hyperlink w:anchor="Par2956" w:history="1">
        <w:r w:rsidRPr="00B335A0">
          <w:rPr>
            <w:rFonts w:ascii="Times New Roman" w:hAnsi="Times New Roman" w:cs="Times New Roman"/>
            <w:sz w:val="24"/>
            <w:szCs w:val="24"/>
          </w:rPr>
          <w:t>3.3</w:t>
        </w:r>
      </w:hyperlink>
      <w:r w:rsidRPr="00B335A0">
        <w:rPr>
          <w:rFonts w:ascii="Times New Roman" w:hAnsi="Times New Roman" w:cs="Times New Roman"/>
          <w:sz w:val="24"/>
          <w:szCs w:val="24"/>
        </w:rPr>
        <w:t xml:space="preserve"> настоящей статьи, не может являться основанием для отказа в выдаче разрешения на ввод объекта в эксплуатацию.</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6.1 введена Федеральным </w:t>
      </w:r>
      <w:hyperlink r:id="rId113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01.07.2011 N 169-ФЗ)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113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 с </w:t>
      </w:r>
      <w:hyperlink r:id="rId1136"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в часть 7 статьи 55 будут внесены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Основанием для отказа в выдаче разрешения на ввод объекта в эксплуатацию, кроме указанных в </w:t>
      </w:r>
      <w:hyperlink w:anchor="Par2969" w:history="1">
        <w:r w:rsidRPr="00B335A0">
          <w:rPr>
            <w:rFonts w:ascii="Times New Roman" w:hAnsi="Times New Roman" w:cs="Times New Roman"/>
            <w:sz w:val="24"/>
            <w:szCs w:val="24"/>
          </w:rPr>
          <w:t>части 6</w:t>
        </w:r>
      </w:hyperlink>
      <w:r w:rsidRPr="00B335A0">
        <w:rPr>
          <w:rFonts w:ascii="Times New Roman" w:hAnsi="Times New Roman" w:cs="Times New Roman"/>
          <w:sz w:val="24"/>
          <w:szCs w:val="24"/>
        </w:rPr>
        <w:t xml:space="preserve"> настоящей статьи оснований, является невыполнение застройщиком требований, предусмотренных </w:t>
      </w:r>
      <w:hyperlink w:anchor="Par2650" w:history="1">
        <w:r w:rsidRPr="00B335A0">
          <w:rPr>
            <w:rFonts w:ascii="Times New Roman" w:hAnsi="Times New Roman" w:cs="Times New Roman"/>
            <w:sz w:val="24"/>
            <w:szCs w:val="24"/>
          </w:rPr>
          <w:t>частью 18 статьи 51</w:t>
        </w:r>
      </w:hyperlink>
      <w:r w:rsidRPr="00B335A0">
        <w:rPr>
          <w:rFonts w:ascii="Times New Roman" w:hAnsi="Times New Roman" w:cs="Times New Roman"/>
          <w:sz w:val="24"/>
          <w:szCs w:val="24"/>
        </w:rPr>
        <w:t xml:space="preserve"> настоящего Кодекса.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w:anchor="Par2142" w:history="1">
        <w:r w:rsidRPr="00B335A0">
          <w:rPr>
            <w:rFonts w:ascii="Times New Roman" w:hAnsi="Times New Roman" w:cs="Times New Roman"/>
            <w:sz w:val="24"/>
            <w:szCs w:val="24"/>
          </w:rPr>
          <w:t>пунктами 2</w:t>
        </w:r>
      </w:hyperlink>
      <w:r w:rsidRPr="00B335A0">
        <w:rPr>
          <w:rFonts w:ascii="Times New Roman" w:hAnsi="Times New Roman" w:cs="Times New Roman"/>
          <w:sz w:val="24"/>
          <w:szCs w:val="24"/>
        </w:rPr>
        <w:t xml:space="preserve">, </w:t>
      </w:r>
      <w:hyperlink w:anchor="Par2148" w:history="1">
        <w:r w:rsidRPr="00B335A0">
          <w:rPr>
            <w:rFonts w:ascii="Times New Roman" w:hAnsi="Times New Roman" w:cs="Times New Roman"/>
            <w:sz w:val="24"/>
            <w:szCs w:val="24"/>
          </w:rPr>
          <w:t>8</w:t>
        </w:r>
      </w:hyperlink>
      <w:r w:rsidRPr="00B335A0">
        <w:rPr>
          <w:rFonts w:ascii="Times New Roman" w:hAnsi="Times New Roman" w:cs="Times New Roman"/>
          <w:sz w:val="24"/>
          <w:szCs w:val="24"/>
        </w:rPr>
        <w:t xml:space="preserve"> - </w:t>
      </w:r>
      <w:hyperlink w:anchor="Par2150" w:history="1">
        <w:r w:rsidRPr="00B335A0">
          <w:rPr>
            <w:rFonts w:ascii="Times New Roman" w:hAnsi="Times New Roman" w:cs="Times New Roman"/>
            <w:sz w:val="24"/>
            <w:szCs w:val="24"/>
          </w:rPr>
          <w:t>10</w:t>
        </w:r>
      </w:hyperlink>
      <w:r w:rsidRPr="00B335A0">
        <w:rPr>
          <w:rFonts w:ascii="Times New Roman" w:hAnsi="Times New Roman" w:cs="Times New Roman"/>
          <w:sz w:val="24"/>
          <w:szCs w:val="24"/>
        </w:rPr>
        <w:t xml:space="preserve"> и </w:t>
      </w:r>
      <w:hyperlink w:anchor="Par2160" w:history="1">
        <w:r w:rsidRPr="00B335A0">
          <w:rPr>
            <w:rFonts w:ascii="Times New Roman" w:hAnsi="Times New Roman" w:cs="Times New Roman"/>
            <w:sz w:val="24"/>
            <w:szCs w:val="24"/>
          </w:rPr>
          <w:t>11.1 части 12 статьи 48</w:t>
        </w:r>
      </w:hyperlink>
      <w:r w:rsidRPr="00B335A0">
        <w:rPr>
          <w:rFonts w:ascii="Times New Roman" w:hAnsi="Times New Roman" w:cs="Times New Roman"/>
          <w:sz w:val="24"/>
          <w:szCs w:val="24"/>
        </w:rPr>
        <w:t xml:space="preserve"> настоящего Кодекса,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 ред. Федерального </w:t>
      </w:r>
      <w:hyperlink r:id="rId113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Отказ в выдаче разрешения на ввод объекта в эксплуатацию может быть оспорен в судебном порядке.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3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27.07.2006 N 143-ФЗ)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 в ред. Федерального </w:t>
      </w:r>
      <w:hyperlink r:id="rId113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14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361-ФЗ в часть 10.1 статьи 55 вносятся изменения. См. текст в будущей </w:t>
      </w:r>
      <w:hyperlink r:id="rId1141"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w:t>
      </w:r>
      <w:hyperlink r:id="rId114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 июля 2007 года N 221-ФЗ "О государственном кадастре недвижимости".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10.1 введена Федеральным </w:t>
      </w:r>
      <w:hyperlink r:id="rId114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13.07.2015 N 252-ФЗ)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14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361-ФЗ в часть 11 статьи 55 вносятся изменения. См. текст в будущей </w:t>
      </w:r>
      <w:hyperlink r:id="rId1145"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Федеральным законом от 13.07.2015 N 252-ФЗ с </w:t>
      </w:r>
      <w:hyperlink r:id="rId1146" w:history="1">
        <w:r w:rsidRPr="00B335A0">
          <w:rPr>
            <w:rFonts w:ascii="Times New Roman" w:hAnsi="Times New Roman" w:cs="Times New Roman"/>
            <w:sz w:val="24"/>
            <w:szCs w:val="24"/>
          </w:rPr>
          <w:t>1 января 2018 года</w:t>
        </w:r>
      </w:hyperlink>
      <w:r w:rsidRPr="00B335A0">
        <w:rPr>
          <w:rFonts w:ascii="Times New Roman" w:hAnsi="Times New Roman" w:cs="Times New Roman"/>
          <w:sz w:val="24"/>
          <w:szCs w:val="24"/>
        </w:rPr>
        <w:t xml:space="preserve"> статья 55 будет дополнена </w:t>
      </w:r>
      <w:hyperlink r:id="rId1147" w:history="1">
        <w:r w:rsidRPr="00B335A0">
          <w:rPr>
            <w:rFonts w:ascii="Times New Roman" w:hAnsi="Times New Roman" w:cs="Times New Roman"/>
            <w:sz w:val="24"/>
            <w:szCs w:val="24"/>
          </w:rPr>
          <w:t>частью 10.2</w:t>
        </w:r>
      </w:hyperlink>
      <w:r w:rsidRPr="00B335A0">
        <w:rPr>
          <w:rFonts w:ascii="Times New Roman" w:hAnsi="Times New Roman" w:cs="Times New Roman"/>
          <w:sz w:val="24"/>
          <w:szCs w:val="24"/>
        </w:rPr>
        <w:t xml:space="preserve">. Действие положений части 10.2 статьи 55 (в ред. федерального закона от 13.07.2015 N 252-ФЗ) не </w:t>
      </w:r>
      <w:hyperlink r:id="rId1148" w:history="1">
        <w:r w:rsidRPr="00B335A0">
          <w:rPr>
            <w:rFonts w:ascii="Times New Roman" w:hAnsi="Times New Roman" w:cs="Times New Roman"/>
            <w:sz w:val="24"/>
            <w:szCs w:val="24"/>
          </w:rPr>
          <w:t>распространяется</w:t>
        </w:r>
      </w:hyperlink>
      <w:r w:rsidRPr="00B335A0">
        <w:rPr>
          <w:rFonts w:ascii="Times New Roman" w:hAnsi="Times New Roman" w:cs="Times New Roman"/>
          <w:sz w:val="24"/>
          <w:szCs w:val="24"/>
        </w:rPr>
        <w:t xml:space="preserve"> на заявления о выдаче разрешения на ввод объекта в эксплуатацию, поданные до указанной даты.</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14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 июля 2007 года N 221-ФЗ "О государственном кадастре недвижимости" требованиям к составу сведений в графической и текстовой частях технического плана.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 ред. Федерального </w:t>
      </w:r>
      <w:hyperlink r:id="rId115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13.05.2008 N 66-ФЗ)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11.1.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11.1 введена Федеральным </w:t>
      </w:r>
      <w:hyperlink r:id="rId115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11.2.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w:t>
      </w:r>
      <w:hyperlink r:id="rId1152"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об охране объектов культурного наследия.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11.2 введена Федеральным </w:t>
      </w:r>
      <w:hyperlink r:id="rId115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22.10.2014 N 315-ФЗ)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w:t>
      </w:r>
      <w:hyperlink r:id="rId1154" w:history="1">
        <w:r w:rsidRPr="00B335A0">
          <w:rPr>
            <w:rFonts w:ascii="Times New Roman" w:hAnsi="Times New Roman" w:cs="Times New Roman"/>
            <w:sz w:val="24"/>
            <w:szCs w:val="24"/>
          </w:rPr>
          <w:t>Форма</w:t>
        </w:r>
      </w:hyperlink>
      <w:r w:rsidRPr="00B335A0">
        <w:rPr>
          <w:rFonts w:ascii="Times New Roman" w:hAnsi="Times New Roman" w:cs="Times New Roman"/>
          <w:sz w:val="24"/>
          <w:szCs w:val="24"/>
        </w:rPr>
        <w:t xml:space="preserve">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5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23.07.2008 N 160-ФЗ)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В течение трех дней со дня выдачи разрешения на ввод объекта в эксплуатацию орган,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w:anchor="Par240" w:history="1">
        <w:r w:rsidRPr="00B335A0">
          <w:rPr>
            <w:rFonts w:ascii="Times New Roman" w:hAnsi="Times New Roman" w:cs="Times New Roman"/>
            <w:sz w:val="24"/>
            <w:szCs w:val="24"/>
          </w:rPr>
          <w:t>пункте 5.1 статьи 6</w:t>
        </w:r>
      </w:hyperlink>
      <w:r w:rsidRPr="00B335A0">
        <w:rPr>
          <w:rFonts w:ascii="Times New Roman" w:hAnsi="Times New Roman" w:cs="Times New Roman"/>
          <w:sz w:val="24"/>
          <w:szCs w:val="24"/>
        </w:rPr>
        <w:t xml:space="preserve">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13 введена Федеральным </w:t>
      </w:r>
      <w:hyperlink r:id="rId115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6.1. САМОРЕГУЛИРОВАНИЕ В ОБЛАСТИ ИНЖЕНЕРНЫХ</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ИЗЫСКАНИЙ, АРХИТЕКТУРНО-СТРОИТЕЛЬНОГО ПРОЕКТИРОВАНИЯ,</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СТРОИТЕЛЬСТВА, РЕКОНСТРУКЦИИ, КАПИТАЛЬНОГО РЕМОНТА</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jc w:val="center"/>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15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22.07.2008 N 148-ФЗ)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55.1. Основные цели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 содержание их деятельности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5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67" w:name="Par3034"/>
      <w:bookmarkEnd w:id="267"/>
      <w:r w:rsidRPr="00B335A0">
        <w:rPr>
          <w:rFonts w:ascii="Times New Roman" w:hAnsi="Times New Roman" w:cs="Times New Roman"/>
          <w:sz w:val="24"/>
          <w:szCs w:val="24"/>
        </w:rPr>
        <w:t>1. Основными целями саморегулируемых организаций являются: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предупреждение причинения вреда жизни или здоровью физических лиц, имуществу физических или юридических лиц, государственному или муниципальному имуществу, окружающей среде, жизни или здоровью животных и растений, объектам культурного наследия (памятникам истории и культуры) народов Российской Федерации (далее - вред) вследствие недостатков работ, которые оказывают влияние на безопасность объектов капитального строительства и выполняются членами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повышение качества выполнения инженерных изысканий, осуществления архитектурно-строительного проектирования, строительства, реконструкции, капитального ремонта объектов капитального строительства.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5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1 статьи 55.1 дополняется новым пунктом 3.</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Содержанием деятельности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являются разработка и утверждение документов, предусмотренных </w:t>
      </w:r>
      <w:hyperlink w:anchor="Par3153" w:history="1">
        <w:r w:rsidRPr="00B335A0">
          <w:rPr>
            <w:rFonts w:ascii="Times New Roman" w:hAnsi="Times New Roman" w:cs="Times New Roman"/>
            <w:sz w:val="24"/>
            <w:szCs w:val="24"/>
          </w:rPr>
          <w:t>статьей 55.5</w:t>
        </w:r>
      </w:hyperlink>
      <w:r w:rsidRPr="00B335A0">
        <w:rPr>
          <w:rFonts w:ascii="Times New Roman" w:hAnsi="Times New Roman" w:cs="Times New Roman"/>
          <w:sz w:val="24"/>
          <w:szCs w:val="24"/>
        </w:rPr>
        <w:t xml:space="preserve"> настоящего Кодекса, а также контроль за соблюдением членами такой саморегулируемой организации требований этих документов.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6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6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наименование статьи 55.2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 Приобретение саморегулируемой организацией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права выдачи свидетельств о допуске к работам, которые оказывают влияние на безопасность объектов капитального строительства, прекращение такого права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6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6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1 статьи 55.2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68" w:name="Par3055"/>
      <w:bookmarkEnd w:id="268"/>
      <w:r w:rsidRPr="00B335A0">
        <w:rPr>
          <w:rFonts w:ascii="Times New Roman" w:hAnsi="Times New Roman" w:cs="Times New Roman"/>
          <w:sz w:val="24"/>
          <w:szCs w:val="24"/>
        </w:rPr>
        <w:t xml:space="preserve">1.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приобретает право выдачи свидетельств о допуске к работам, которые оказывают влияние на безопасность объектов капитального строительства, при условии ее соответствия требованиям, установленным </w:t>
      </w:r>
      <w:hyperlink w:anchor="Par3128"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и </w:t>
      </w:r>
      <w:hyperlink w:anchor="Par3128" w:history="1">
        <w:r w:rsidRPr="00B335A0">
          <w:rPr>
            <w:rFonts w:ascii="Times New Roman" w:hAnsi="Times New Roman" w:cs="Times New Roman"/>
            <w:sz w:val="24"/>
            <w:szCs w:val="24"/>
          </w:rPr>
          <w:t>2 статьи 55.4</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 в ред. Федерального </w:t>
      </w:r>
      <w:hyperlink r:id="rId116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6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1.1 статьи 55.2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Право выдачи свидетельств о допуске к работам, которые оказывают влияние на безопасность объектов капитального строительства, возникает у указанной в </w:t>
      </w:r>
      <w:hyperlink w:anchor="Par305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саморегулируемой организации со дня внесения сведений о ней в государственный реестр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введена Федеральным </w:t>
      </w:r>
      <w:hyperlink r:id="rId116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bookmarkStart w:id="269" w:name="Par3063"/>
      <w:bookmarkEnd w:id="269"/>
      <w:r w:rsidRPr="00B335A0">
        <w:rPr>
          <w:rFonts w:ascii="Times New Roman" w:hAnsi="Times New Roman" w:cs="Times New Roman"/>
          <w:sz w:val="24"/>
          <w:szCs w:val="24"/>
        </w:rPr>
        <w:t xml:space="preserve">2. Для внесения в государственный реестр саморегулируемых организаций сведений о некоммерческой организации, указанной в </w:t>
      </w:r>
      <w:hyperlink w:anchor="Par305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ею представляются в соответствующее Национальное объединение саморегулируемых организаций заявление о внесении сведений о такой некоммерческой организации в государственный реестр саморегулируемых организаций, документы, предусмотренные </w:t>
      </w:r>
      <w:hyperlink r:id="rId1167"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r:id="rId1168" w:history="1">
        <w:r w:rsidRPr="00B335A0">
          <w:rPr>
            <w:rFonts w:ascii="Times New Roman" w:hAnsi="Times New Roman" w:cs="Times New Roman"/>
            <w:sz w:val="24"/>
            <w:szCs w:val="24"/>
          </w:rPr>
          <w:t>7 части 8 статьи 20</w:t>
        </w:r>
      </w:hyperlink>
      <w:r w:rsidRPr="00B335A0">
        <w:rPr>
          <w:rFonts w:ascii="Times New Roman" w:hAnsi="Times New Roman" w:cs="Times New Roman"/>
          <w:sz w:val="24"/>
          <w:szCs w:val="24"/>
        </w:rPr>
        <w:t xml:space="preserve"> Федерального закона "О саморегулируемых организациях", и документы, подтверждающие соответствие такой некоммерческой организации требованиям, указанным в </w:t>
      </w:r>
      <w:hyperlink w:anchor="Par3128" w:history="1">
        <w:r w:rsidRPr="00B335A0">
          <w:rPr>
            <w:rFonts w:ascii="Times New Roman" w:hAnsi="Times New Roman" w:cs="Times New Roman"/>
            <w:sz w:val="24"/>
            <w:szCs w:val="24"/>
          </w:rPr>
          <w:t>статье 55.4</w:t>
        </w:r>
      </w:hyperlink>
      <w:r w:rsidRPr="00B335A0">
        <w:rPr>
          <w:rFonts w:ascii="Times New Roman" w:hAnsi="Times New Roman" w:cs="Times New Roman"/>
          <w:sz w:val="24"/>
          <w:szCs w:val="24"/>
        </w:rPr>
        <w:t xml:space="preserve"> настоящего Кодекса. При этом в уставе некоммерческой организации, указанной в </w:t>
      </w:r>
      <w:hyperlink w:anchor="Par305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должен быть указан вид саморегулируемой организации в соответствии со </w:t>
      </w:r>
      <w:hyperlink w:anchor="Par3115" w:history="1">
        <w:r w:rsidRPr="00B335A0">
          <w:rPr>
            <w:rFonts w:ascii="Times New Roman" w:hAnsi="Times New Roman" w:cs="Times New Roman"/>
            <w:sz w:val="24"/>
            <w:szCs w:val="24"/>
          </w:rPr>
          <w:t>статьей 55.3</w:t>
        </w:r>
      </w:hyperlink>
      <w:r w:rsidRPr="00B335A0">
        <w:rPr>
          <w:rFonts w:ascii="Times New Roman" w:hAnsi="Times New Roman" w:cs="Times New Roman"/>
          <w:sz w:val="24"/>
          <w:szCs w:val="24"/>
        </w:rPr>
        <w:t xml:space="preserve"> настоящего Кодекса. Указанные в настоящей части заявление и документы могут быть представлены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116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bookmarkStart w:id="270" w:name="Par3065"/>
      <w:bookmarkEnd w:id="270"/>
      <w:r w:rsidRPr="00B335A0">
        <w:rPr>
          <w:rFonts w:ascii="Times New Roman" w:hAnsi="Times New Roman" w:cs="Times New Roman"/>
          <w:sz w:val="24"/>
          <w:szCs w:val="24"/>
        </w:rPr>
        <w:t xml:space="preserve">2.1. В срок не позднее чем тридцать дней со дня получения от указанной в </w:t>
      </w:r>
      <w:hyperlink w:anchor="Par305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саморегулируемой организации предусмотренных </w:t>
      </w:r>
      <w:hyperlink w:anchor="Par3063"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документов Национальное объединение саморегулируемых организаций утверждает заключение о возможности внесения или об отказе во внесении сведений об указанной саморегулируемой организации в государственный реестр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 введена Федеральным </w:t>
      </w:r>
      <w:hyperlink r:id="rId117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2.2. Основанием для утверждения Национальным объединением саморегулируемых организаций заключения об отказе во внесении сведений об указанной в </w:t>
      </w:r>
      <w:hyperlink w:anchor="Par305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саморегулируемой организации в государственный реестр саморегулируемых организаций является ее несоответствие требованиям, установленным </w:t>
      </w:r>
      <w:hyperlink w:anchor="Par3128"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и </w:t>
      </w:r>
      <w:hyperlink w:anchor="Par3128" w:history="1">
        <w:r w:rsidRPr="00B335A0">
          <w:rPr>
            <w:rFonts w:ascii="Times New Roman" w:hAnsi="Times New Roman" w:cs="Times New Roman"/>
            <w:sz w:val="24"/>
            <w:szCs w:val="24"/>
          </w:rPr>
          <w:t>2 статьи 55.4</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2.2 введена Федеральным </w:t>
      </w:r>
      <w:hyperlink r:id="rId117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bookmarkStart w:id="271" w:name="Par3069"/>
      <w:bookmarkEnd w:id="271"/>
      <w:r w:rsidRPr="00B335A0">
        <w:rPr>
          <w:rFonts w:ascii="Times New Roman" w:hAnsi="Times New Roman" w:cs="Times New Roman"/>
          <w:sz w:val="24"/>
          <w:szCs w:val="24"/>
        </w:rPr>
        <w:t xml:space="preserve">2.3. Национальное объединение саморегулируемых организаций не позднее чем через пять рабочих дней с даты утверждения предусмотренного </w:t>
      </w:r>
      <w:hyperlink w:anchor="Par3065" w:history="1">
        <w:r w:rsidRPr="00B335A0">
          <w:rPr>
            <w:rFonts w:ascii="Times New Roman" w:hAnsi="Times New Roman" w:cs="Times New Roman"/>
            <w:sz w:val="24"/>
            <w:szCs w:val="24"/>
          </w:rPr>
          <w:t>частью 2.1</w:t>
        </w:r>
      </w:hyperlink>
      <w:r w:rsidRPr="00B335A0">
        <w:rPr>
          <w:rFonts w:ascii="Times New Roman" w:hAnsi="Times New Roman" w:cs="Times New Roman"/>
          <w:sz w:val="24"/>
          <w:szCs w:val="24"/>
        </w:rPr>
        <w:t xml:space="preserve"> настоящей статьи заключения направляет в федеральный орган исполнительной власти, уполномоченный на 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(далее - орган надзора за саморегулируемыми организациями), такое заключение и указанные в </w:t>
      </w:r>
      <w:hyperlink w:anchor="Par3063"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документы на бумажном носителе или в форме электронных документов (пакета электронных документов), подписанных Национальным объединением саморегулируемых организаций с использованием усиленной квалифицированной электронной подписи, в целях принятия органом надзора за саморегулируемыми организациями в сроки, предусмотренные </w:t>
      </w:r>
      <w:hyperlink w:anchor="Par3555" w:history="1">
        <w:r w:rsidRPr="00B335A0">
          <w:rPr>
            <w:rFonts w:ascii="Times New Roman" w:hAnsi="Times New Roman" w:cs="Times New Roman"/>
            <w:sz w:val="24"/>
            <w:szCs w:val="24"/>
          </w:rPr>
          <w:t>частью 4 статьи 55.18</w:t>
        </w:r>
      </w:hyperlink>
      <w:r w:rsidRPr="00B335A0">
        <w:rPr>
          <w:rFonts w:ascii="Times New Roman" w:hAnsi="Times New Roman" w:cs="Times New Roman"/>
          <w:sz w:val="24"/>
          <w:szCs w:val="24"/>
        </w:rPr>
        <w:t xml:space="preserve"> настоящего Кодекса, решения о внесении или об отказе во внесении сведений об указанной в </w:t>
      </w:r>
      <w:hyperlink w:anchor="Par305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саморегулируемой организации в государственный реестр саморегулируемых организаций. О направлении такого заключения и указанных документов Национальное объединение саморегулируемых организаций информирует саморегулируемую организацию.</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2.3 введена Федеральным </w:t>
      </w:r>
      <w:hyperlink r:id="rId117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 в ред. Федеральных законов от 13.07.2015 </w:t>
      </w:r>
      <w:hyperlink r:id="rId1173" w:history="1">
        <w:r w:rsidRPr="00B335A0">
          <w:rPr>
            <w:rFonts w:ascii="Times New Roman" w:hAnsi="Times New Roman" w:cs="Times New Roman"/>
            <w:sz w:val="24"/>
            <w:szCs w:val="24"/>
          </w:rPr>
          <w:t>N 263-ФЗ</w:t>
        </w:r>
      </w:hyperlink>
      <w:r w:rsidRPr="00B335A0">
        <w:rPr>
          <w:rFonts w:ascii="Times New Roman" w:hAnsi="Times New Roman" w:cs="Times New Roman"/>
          <w:sz w:val="24"/>
          <w:szCs w:val="24"/>
        </w:rPr>
        <w:t xml:space="preserve">, от 03.07.2016 </w:t>
      </w:r>
      <w:hyperlink r:id="rId1174" w:history="1">
        <w:r w:rsidRPr="00B335A0">
          <w:rPr>
            <w:rFonts w:ascii="Times New Roman" w:hAnsi="Times New Roman" w:cs="Times New Roman"/>
            <w:sz w:val="24"/>
            <w:szCs w:val="24"/>
          </w:rPr>
          <w:t>N 372-ФЗ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Не допускается требовать представление иных документов для внесения сведений о саморегулируемой организации в государственный реестр саморегулируемых организаций, за исключением указанных в </w:t>
      </w:r>
      <w:hyperlink w:anchor="Par3063" w:history="1">
        <w:r w:rsidRPr="00B335A0">
          <w:rPr>
            <w:rFonts w:ascii="Times New Roman" w:hAnsi="Times New Roman" w:cs="Times New Roman"/>
            <w:sz w:val="24"/>
            <w:szCs w:val="24"/>
          </w:rPr>
          <w:t>частях 2</w:t>
        </w:r>
      </w:hyperlink>
      <w:r w:rsidRPr="00B335A0">
        <w:rPr>
          <w:rFonts w:ascii="Times New Roman" w:hAnsi="Times New Roman" w:cs="Times New Roman"/>
          <w:sz w:val="24"/>
          <w:szCs w:val="24"/>
        </w:rPr>
        <w:t xml:space="preserve"> и </w:t>
      </w:r>
      <w:hyperlink w:anchor="Par3069" w:history="1">
        <w:r w:rsidRPr="00B335A0">
          <w:rPr>
            <w:rFonts w:ascii="Times New Roman" w:hAnsi="Times New Roman" w:cs="Times New Roman"/>
            <w:sz w:val="24"/>
            <w:szCs w:val="24"/>
          </w:rPr>
          <w:t>2.3</w:t>
        </w:r>
      </w:hyperlink>
      <w:r w:rsidRPr="00B335A0">
        <w:rPr>
          <w:rFonts w:ascii="Times New Roman" w:hAnsi="Times New Roman" w:cs="Times New Roman"/>
          <w:sz w:val="24"/>
          <w:szCs w:val="24"/>
        </w:rPr>
        <w:t xml:space="preserve"> настоящей статьи документов.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введена Федеральным </w:t>
      </w:r>
      <w:hyperlink r:id="rId117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 в ред. Федерального </w:t>
      </w:r>
      <w:hyperlink r:id="rId117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7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4 статьи 55.2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Исключение сведений о саморегулируемой организации, имеющей право выдачи свидетельств о допуске к работам, которые оказывают влияние на безопасность объектов капитального строительства, из государственного реестра саморегулируемых организаций влечет за собой прекращение права такой саморегулируемой организации на выдачу свидетельств о допуске к работам, которые оказывают влияние на безопасность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 введена Федеральным </w:t>
      </w:r>
      <w:hyperlink r:id="rId117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7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абзац первый части 5 статьи 55.2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72" w:name="Par3083"/>
      <w:bookmarkEnd w:id="272"/>
      <w:r w:rsidRPr="00B335A0">
        <w:rPr>
          <w:rFonts w:ascii="Times New Roman" w:hAnsi="Times New Roman" w:cs="Times New Roman"/>
          <w:sz w:val="24"/>
          <w:szCs w:val="24"/>
        </w:rPr>
        <w:t xml:space="preserve">5. Основанием для исключения сведений о саморегулируемой организации, имеющей право выдачи свидетельств о допуске к работам, которые оказывают влияние на безопасность объектов капитального строительства, из государственного реестра саморегулируемых организаций наряду с предусмотренным </w:t>
      </w:r>
      <w:hyperlink r:id="rId1180" w:history="1">
        <w:r w:rsidRPr="00B335A0">
          <w:rPr>
            <w:rFonts w:ascii="Times New Roman" w:hAnsi="Times New Roman" w:cs="Times New Roman"/>
            <w:sz w:val="24"/>
            <w:szCs w:val="24"/>
          </w:rPr>
          <w:t>частью 1 статьи 21</w:t>
        </w:r>
      </w:hyperlink>
      <w:r w:rsidRPr="00B335A0">
        <w:rPr>
          <w:rFonts w:ascii="Times New Roman" w:hAnsi="Times New Roman" w:cs="Times New Roman"/>
          <w:sz w:val="24"/>
          <w:szCs w:val="24"/>
        </w:rPr>
        <w:t xml:space="preserve"> Федерального закона "О саморегулируемых организациях" основанием является: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8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1 части 5 статьи 55.2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неисполнение такой саморегулируемой организацией требования либо требований </w:t>
      </w:r>
      <w:hyperlink w:anchor="Par3128" w:history="1">
        <w:r w:rsidRPr="00B335A0">
          <w:rPr>
            <w:rFonts w:ascii="Times New Roman" w:hAnsi="Times New Roman" w:cs="Times New Roman"/>
            <w:sz w:val="24"/>
            <w:szCs w:val="24"/>
          </w:rPr>
          <w:t>статьи 55.4</w:t>
        </w:r>
      </w:hyperlink>
      <w:r w:rsidRPr="00B335A0">
        <w:rPr>
          <w:rFonts w:ascii="Times New Roman" w:hAnsi="Times New Roman" w:cs="Times New Roman"/>
          <w:sz w:val="24"/>
          <w:szCs w:val="24"/>
        </w:rPr>
        <w:t xml:space="preserve"> или </w:t>
      </w:r>
      <w:hyperlink w:anchor="Par3443" w:history="1">
        <w:r w:rsidRPr="00B335A0">
          <w:rPr>
            <w:rFonts w:ascii="Times New Roman" w:hAnsi="Times New Roman" w:cs="Times New Roman"/>
            <w:sz w:val="24"/>
            <w:szCs w:val="24"/>
          </w:rPr>
          <w:t>статьи 55.16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несоответствие утвержденных документов такой саморегулируемой организации требованиям, установленным </w:t>
      </w:r>
      <w:hyperlink w:anchor="Par3153" w:history="1">
        <w:r w:rsidRPr="00B335A0">
          <w:rPr>
            <w:rFonts w:ascii="Times New Roman" w:hAnsi="Times New Roman" w:cs="Times New Roman"/>
            <w:sz w:val="24"/>
            <w:szCs w:val="24"/>
          </w:rPr>
          <w:t>статьей 55.5</w:t>
        </w:r>
      </w:hyperlink>
      <w:r w:rsidRPr="00B335A0">
        <w:rPr>
          <w:rFonts w:ascii="Times New Roman" w:hAnsi="Times New Roman" w:cs="Times New Roman"/>
          <w:sz w:val="24"/>
          <w:szCs w:val="24"/>
        </w:rPr>
        <w:t xml:space="preserve"> настоящего Кодекса к этим документам, или отсутствие у нее документов, предусмотренных </w:t>
      </w:r>
      <w:hyperlink w:anchor="Par3156" w:history="1">
        <w:r w:rsidRPr="00B335A0">
          <w:rPr>
            <w:rFonts w:ascii="Times New Roman" w:hAnsi="Times New Roman" w:cs="Times New Roman"/>
            <w:sz w:val="24"/>
            <w:szCs w:val="24"/>
          </w:rPr>
          <w:t>частью 1 статьи 55.5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несоблюдение такой саморегулируемой организацией требований, предусмотренных ее документами, утвержденными в соответствии со </w:t>
      </w:r>
      <w:hyperlink w:anchor="Par3153" w:history="1">
        <w:r w:rsidRPr="00B335A0">
          <w:rPr>
            <w:rFonts w:ascii="Times New Roman" w:hAnsi="Times New Roman" w:cs="Times New Roman"/>
            <w:sz w:val="24"/>
            <w:szCs w:val="24"/>
          </w:rPr>
          <w:t>статьей 55.5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необеспечение такой саморегулируемой организацией доступа к информации о своей деятельности и деятельности своих членов в соответствии с настоящим Кодексом и другими федеральными законами;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8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5 части 5 статьи 55.2 признается утратившим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несоблюдение такой саморегулируемой организацией требования об уплате вступительного взноса в соответствующее Национальное объединение саморегулируемых организаций, а также об осуществлении иных отчислений на нужды соответствующего Национального объединения саморегулируемых организаций в порядке и в размерах, которые установлены Всероссийским съездом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непредоставление такой саморегулируемой организацией сведений по запросу органа надзора за саморегулируемыми организациями, по запросу Национального объединения саморегулируемых организаций, направленному при исполнении функций, предусмотренных </w:t>
      </w:r>
      <w:hyperlink w:anchor="Par3648" w:history="1">
        <w:r w:rsidRPr="00B335A0">
          <w:rPr>
            <w:rFonts w:ascii="Times New Roman" w:hAnsi="Times New Roman" w:cs="Times New Roman"/>
            <w:sz w:val="24"/>
            <w:szCs w:val="24"/>
          </w:rPr>
          <w:t>пунктами 5</w:t>
        </w:r>
      </w:hyperlink>
      <w:r w:rsidRPr="00B335A0">
        <w:rPr>
          <w:rFonts w:ascii="Times New Roman" w:hAnsi="Times New Roman" w:cs="Times New Roman"/>
          <w:sz w:val="24"/>
          <w:szCs w:val="24"/>
        </w:rPr>
        <w:t xml:space="preserve">, </w:t>
      </w:r>
      <w:hyperlink w:anchor="Par3652" w:history="1">
        <w:r w:rsidRPr="00B335A0">
          <w:rPr>
            <w:rFonts w:ascii="Times New Roman" w:hAnsi="Times New Roman" w:cs="Times New Roman"/>
            <w:sz w:val="24"/>
            <w:szCs w:val="24"/>
          </w:rPr>
          <w:t>7</w:t>
        </w:r>
      </w:hyperlink>
      <w:r w:rsidRPr="00B335A0">
        <w:rPr>
          <w:rFonts w:ascii="Times New Roman" w:hAnsi="Times New Roman" w:cs="Times New Roman"/>
          <w:sz w:val="24"/>
          <w:szCs w:val="24"/>
        </w:rPr>
        <w:t xml:space="preserve"> и </w:t>
      </w:r>
      <w:hyperlink w:anchor="Par3656" w:history="1">
        <w:r w:rsidRPr="00B335A0">
          <w:rPr>
            <w:rFonts w:ascii="Times New Roman" w:hAnsi="Times New Roman" w:cs="Times New Roman"/>
            <w:sz w:val="24"/>
            <w:szCs w:val="24"/>
          </w:rPr>
          <w:t>9 части 8 статьи 55.20</w:t>
        </w:r>
      </w:hyperlink>
      <w:r w:rsidRPr="00B335A0">
        <w:rPr>
          <w:rFonts w:ascii="Times New Roman" w:hAnsi="Times New Roman" w:cs="Times New Roman"/>
          <w:sz w:val="24"/>
          <w:szCs w:val="24"/>
        </w:rPr>
        <w:t xml:space="preserve"> настоящего Кодекса, или предоставление ею недостоверных сведений;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предоставление такой саморегулируемой организацией недостоверных сведений об адресе (месте нахождения) саморегулируемой организации, которые подтверждены актом органа надзора за саморегулируемыми организациями;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непредставление такой саморегулируемой организацией в течение шести месяцев в соответствующее Национальное объединение саморегулируемых организаций уведомлений и документов, предусмотренных </w:t>
      </w:r>
      <w:hyperlink w:anchor="Par3562" w:history="1">
        <w:r w:rsidRPr="00B335A0">
          <w:rPr>
            <w:rFonts w:ascii="Times New Roman" w:hAnsi="Times New Roman" w:cs="Times New Roman"/>
            <w:sz w:val="24"/>
            <w:szCs w:val="24"/>
          </w:rPr>
          <w:t>частью 6 статьи 55.18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введена Федеральным </w:t>
      </w:r>
      <w:hyperlink r:id="rId118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8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6 статьи 55.2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Исключение сведений о саморегулируемой организации, имеющей право выдачи свидетельств о допуске к работам, которые оказывают влияние на безопасность объектов капитального строительства, из государственного реестра саморегулируемых организаций осуществляется на основании решения об исключении сведений о такой саморегулируемой организации из государственного реестра саморегулируемых организаций, принятого органом надзора за саморегулируемыми организациями в соответствии с </w:t>
      </w:r>
      <w:hyperlink w:anchor="Par3607" w:history="1">
        <w:r w:rsidRPr="00B335A0">
          <w:rPr>
            <w:rFonts w:ascii="Times New Roman" w:hAnsi="Times New Roman" w:cs="Times New Roman"/>
            <w:sz w:val="24"/>
            <w:szCs w:val="24"/>
          </w:rPr>
          <w:t>частью 12 статьи 55.19</w:t>
        </w:r>
      </w:hyperlink>
      <w:r w:rsidRPr="00B335A0">
        <w:rPr>
          <w:rFonts w:ascii="Times New Roman" w:hAnsi="Times New Roman" w:cs="Times New Roman"/>
          <w:sz w:val="24"/>
          <w:szCs w:val="24"/>
        </w:rPr>
        <w:t xml:space="preserve"> настоящего Кодекса, или в судебном порядке в соответствии с </w:t>
      </w:r>
      <w:hyperlink w:anchor="Par3609" w:history="1">
        <w:r w:rsidRPr="00B335A0">
          <w:rPr>
            <w:rFonts w:ascii="Times New Roman" w:hAnsi="Times New Roman" w:cs="Times New Roman"/>
            <w:sz w:val="24"/>
            <w:szCs w:val="24"/>
          </w:rPr>
          <w:t>частью 13 статьи 55.19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введена Федеральным </w:t>
      </w:r>
      <w:hyperlink r:id="rId118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8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наименование статьи 55.3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55.2 дополняется новой частью 7.</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273" w:name="Par3115"/>
      <w:bookmarkEnd w:id="273"/>
      <w:r w:rsidRPr="00B335A0">
        <w:rPr>
          <w:rFonts w:ascii="Times New Roman" w:hAnsi="Times New Roman" w:cs="Times New Roman"/>
          <w:sz w:val="24"/>
          <w:szCs w:val="24"/>
        </w:rPr>
        <w:t>Статья 55.3. Виды саморегулируемых организаций, имеющих право выдачи свидетельств о допуске к работам, которые оказывают влияние на безопасность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8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8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абзац первый статьи 55.3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Саморегулируемые организации, имеющие право выдачи свидетельств о допуске к работам, которые оказывают влияние на безопасность объектов капитального строительства, могут быть следующих видов: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9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саморегулируемые организации, основанные на членстве лиц, выполняющих инженерные изыскания;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саморегулируемые организации, основанные на членстве лиц, осуществляющих подготовку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саморегулируемые организации, основанные на членстве лиц, осуществляющих строительство.</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274" w:name="Par3128"/>
      <w:bookmarkEnd w:id="274"/>
      <w:r w:rsidRPr="00B335A0">
        <w:rPr>
          <w:rFonts w:ascii="Times New Roman" w:hAnsi="Times New Roman" w:cs="Times New Roman"/>
          <w:sz w:val="24"/>
          <w:szCs w:val="24"/>
        </w:rPr>
        <w:t>Статья 55.4. Требования к некоммерческой организации, необходимые для приобретения статуса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9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75" w:name="Par3131"/>
      <w:bookmarkEnd w:id="275"/>
      <w:r w:rsidRPr="00B335A0">
        <w:rPr>
          <w:rFonts w:ascii="Times New Roman" w:hAnsi="Times New Roman" w:cs="Times New Roman"/>
          <w:sz w:val="24"/>
          <w:szCs w:val="24"/>
        </w:rPr>
        <w:t>1.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при условии соответствия некоммерческой организации следующим требованиям: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объединение в составе некоммерческой организации в качестве ее членов не менее чем пятидесяти индивидуальных предпринимателей и (или) юридических лиц, выполняющих инженерные изыскания или осуществляющих подготовку проектной документации на основании договора подряда на выполнение инженерных изысканий, подготовку проектной документации, индивидуальных предпринимателей и (или) юридических лиц, являющихся застройщиками, самостоятельно выполняющими инженерные изыскания или осуществляющими подготовку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наличие у некоммерческой организации компенсационного фонда возмещения вреда, сформированного в размере, установленном </w:t>
      </w:r>
      <w:hyperlink w:anchor="Par3443" w:history="1">
        <w:r w:rsidRPr="00B335A0">
          <w:rPr>
            <w:rFonts w:ascii="Times New Roman" w:hAnsi="Times New Roman" w:cs="Times New Roman"/>
            <w:sz w:val="24"/>
            <w:szCs w:val="24"/>
          </w:rPr>
          <w:t>статьей 55.16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наличие у некоммерческой организации стандартов саморегулируемой организации и внутренних документов, разработка и утверждение которых саморегулируемой организацией в соответствии со </w:t>
      </w:r>
      <w:hyperlink w:anchor="Par3153" w:history="1">
        <w:r w:rsidRPr="00B335A0">
          <w:rPr>
            <w:rFonts w:ascii="Times New Roman" w:hAnsi="Times New Roman" w:cs="Times New Roman"/>
            <w:sz w:val="24"/>
            <w:szCs w:val="24"/>
          </w:rPr>
          <w:t>статьей 55.5</w:t>
        </w:r>
      </w:hyperlink>
      <w:r w:rsidRPr="00B335A0">
        <w:rPr>
          <w:rFonts w:ascii="Times New Roman" w:hAnsi="Times New Roman" w:cs="Times New Roman"/>
          <w:sz w:val="24"/>
          <w:szCs w:val="24"/>
        </w:rPr>
        <w:t xml:space="preserve"> настоящего Кодекса являются обязательными.</w:t>
      </w:r>
    </w:p>
    <w:p w:rsidR="00892367" w:rsidRPr="00B335A0" w:rsidRDefault="00892367" w:rsidP="00892367">
      <w:pPr>
        <w:pStyle w:val="ConsPlusNormal"/>
        <w:ind w:firstLine="540"/>
        <w:jc w:val="both"/>
        <w:rPr>
          <w:rFonts w:ascii="Times New Roman" w:hAnsi="Times New Roman" w:cs="Times New Roman"/>
          <w:sz w:val="24"/>
          <w:szCs w:val="24"/>
        </w:rPr>
      </w:pPr>
      <w:bookmarkStart w:id="276" w:name="Par3135"/>
      <w:bookmarkEnd w:id="276"/>
      <w:r w:rsidRPr="00B335A0">
        <w:rPr>
          <w:rFonts w:ascii="Times New Roman" w:hAnsi="Times New Roman" w:cs="Times New Roman"/>
          <w:sz w:val="24"/>
          <w:szCs w:val="24"/>
        </w:rPr>
        <w:t xml:space="preserve">2. В случае, если не менее чем пятнадцать членов некоммерческой организации, указанной в </w:t>
      </w:r>
      <w:hyperlink w:anchor="Par3131"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подали в саморегулируемую организацию заявления о намерении принимать участие в заключении договоров подряда на выполнение инженерных изысканий, на подготовку проектной документации с использованием конкурентных способов заключения договоров, такая некоммерческая организация на основании заявлений указанных членов по решению ее постоянно действующего коллегиального органа управления обязана дополнительно сформировать компенсационный фонд обеспечения договорных обязательств. Размер данного компенсационного фонда рассчитывается как сумма определенных для каждого уровня ответственности по обязательствам членов саморегулируемой организации произведений количества членов некоммерческой организации, указавших в заявлении о намерении одинаковый уровень ответственности по обязательствам, и размера взносов в данный компенсационный фонд, установленного в соответствии со </w:t>
      </w:r>
      <w:hyperlink w:anchor="Par3443" w:history="1">
        <w:r w:rsidRPr="00B335A0">
          <w:rPr>
            <w:rFonts w:ascii="Times New Roman" w:hAnsi="Times New Roman" w:cs="Times New Roman"/>
            <w:sz w:val="24"/>
            <w:szCs w:val="24"/>
          </w:rPr>
          <w:t>статьей 55.16</w:t>
        </w:r>
      </w:hyperlink>
      <w:r w:rsidRPr="00B335A0">
        <w:rPr>
          <w:rFonts w:ascii="Times New Roman" w:hAnsi="Times New Roman" w:cs="Times New Roman"/>
          <w:sz w:val="24"/>
          <w:szCs w:val="24"/>
        </w:rPr>
        <w:t xml:space="preserve"> настоящего Кодекса для данного уровня ответственности по обязательствам.</w:t>
      </w:r>
    </w:p>
    <w:p w:rsidR="00892367" w:rsidRPr="00B335A0" w:rsidRDefault="00892367" w:rsidP="00892367">
      <w:pPr>
        <w:pStyle w:val="ConsPlusNormal"/>
        <w:ind w:firstLine="540"/>
        <w:jc w:val="both"/>
        <w:rPr>
          <w:rFonts w:ascii="Times New Roman" w:hAnsi="Times New Roman" w:cs="Times New Roman"/>
          <w:sz w:val="24"/>
          <w:szCs w:val="24"/>
        </w:rPr>
      </w:pPr>
      <w:bookmarkStart w:id="277" w:name="Par3136"/>
      <w:bookmarkEnd w:id="277"/>
      <w:r w:rsidRPr="00B335A0">
        <w:rPr>
          <w:rFonts w:ascii="Times New Roman" w:hAnsi="Times New Roman" w:cs="Times New Roman"/>
          <w:sz w:val="24"/>
          <w:szCs w:val="24"/>
        </w:rPr>
        <w:t>3. Некоммерческая организация вправе приобрести статус саморегулируемой организации, основанной на членстве лиц, осуществляющих строительство, при условии соответствия некоммерческой организации следующим требованиям: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объединение в составе некоммерческой организации в качестве ее членов не менее чем ста индивидуальных предпринимателей и (или) юридических лиц, осуществляющих строительство на основании договора строительного подряда, индивидуальных предпринимателей и (или) юридических лиц, являющихся застройщиками, самостоятельно осуществляющими строительство, зарегистрированных в установленном законом порядке на территории субъекта Российской Федерации, в котором зарегистрирована такая саморегулируемая организация, и индивидуальных предпринимателей и (или) юридических лиц, осуществляющих строительство и указанных в пунктах 1 и 2 </w:t>
      </w:r>
      <w:hyperlink w:anchor="Par3233" w:history="1">
        <w:r w:rsidRPr="00B335A0">
          <w:rPr>
            <w:rFonts w:ascii="Times New Roman" w:hAnsi="Times New Roman" w:cs="Times New Roman"/>
            <w:sz w:val="24"/>
            <w:szCs w:val="24"/>
          </w:rPr>
          <w:t>части 3 статьи 55.6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отсутствие у некоммерческой организации территориальных подразделений, обособленных филиалов и представительств, расположенных за пределами территории субъекта Российской Федерации, в котором такая некоммерческая организация зарегистрирована;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наличие у некоммерческой организации компенсационного фонда возмещения вреда, сформированного в размере, установленном </w:t>
      </w:r>
      <w:hyperlink w:anchor="Par3443" w:history="1">
        <w:r w:rsidRPr="00B335A0">
          <w:rPr>
            <w:rFonts w:ascii="Times New Roman" w:hAnsi="Times New Roman" w:cs="Times New Roman"/>
            <w:sz w:val="24"/>
            <w:szCs w:val="24"/>
          </w:rPr>
          <w:t>статьей 55.16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наличие у некоммерческой организации стандартов саморегулируемой организации и внутренних документов, разработка и утверждение которых саморегулируемой организацией в соответствии со </w:t>
      </w:r>
      <w:hyperlink w:anchor="Par3153" w:history="1">
        <w:r w:rsidRPr="00B335A0">
          <w:rPr>
            <w:rFonts w:ascii="Times New Roman" w:hAnsi="Times New Roman" w:cs="Times New Roman"/>
            <w:sz w:val="24"/>
            <w:szCs w:val="24"/>
          </w:rPr>
          <w:t>статьей 55.5</w:t>
        </w:r>
      </w:hyperlink>
      <w:r w:rsidRPr="00B335A0">
        <w:rPr>
          <w:rFonts w:ascii="Times New Roman" w:hAnsi="Times New Roman" w:cs="Times New Roman"/>
          <w:sz w:val="24"/>
          <w:szCs w:val="24"/>
        </w:rPr>
        <w:t xml:space="preserve"> настоящего Кодекса являются обязательными.</w:t>
      </w:r>
    </w:p>
    <w:p w:rsidR="00892367" w:rsidRPr="00B335A0" w:rsidRDefault="00892367" w:rsidP="00892367">
      <w:pPr>
        <w:pStyle w:val="ConsPlusNormal"/>
        <w:ind w:firstLine="540"/>
        <w:jc w:val="both"/>
        <w:rPr>
          <w:rFonts w:ascii="Times New Roman" w:hAnsi="Times New Roman" w:cs="Times New Roman"/>
          <w:sz w:val="24"/>
          <w:szCs w:val="24"/>
        </w:rPr>
      </w:pPr>
      <w:bookmarkStart w:id="278" w:name="Par3141"/>
      <w:bookmarkEnd w:id="278"/>
      <w:r w:rsidRPr="00B335A0">
        <w:rPr>
          <w:rFonts w:ascii="Times New Roman" w:hAnsi="Times New Roman" w:cs="Times New Roman"/>
          <w:sz w:val="24"/>
          <w:szCs w:val="24"/>
        </w:rPr>
        <w:t xml:space="preserve">4. В случае, если не менее чем тридцать членов некоммерческой организации, указанной в </w:t>
      </w:r>
      <w:hyperlink w:anchor="Par3136" w:history="1">
        <w:r w:rsidRPr="00B335A0">
          <w:rPr>
            <w:rFonts w:ascii="Times New Roman" w:hAnsi="Times New Roman" w:cs="Times New Roman"/>
            <w:sz w:val="24"/>
            <w:szCs w:val="24"/>
          </w:rPr>
          <w:t>части 3</w:t>
        </w:r>
      </w:hyperlink>
      <w:r w:rsidRPr="00B335A0">
        <w:rPr>
          <w:rFonts w:ascii="Times New Roman" w:hAnsi="Times New Roman" w:cs="Times New Roman"/>
          <w:sz w:val="24"/>
          <w:szCs w:val="24"/>
        </w:rPr>
        <w:t xml:space="preserve"> настоящей статьи, подали в саморегулируемую организацию заявления о намерении принимать участие в заключении договоров строительного подряда с использованием конкурентных способов заключения договоров, такая некоммерческая организация на основании заявлений указанных членов по решению ее постоянно действующего коллегиального органа управления обязана дополнительно сформировать компенсационный фонд обеспечения договорных обязательств. Размер данного компенсационного фонда рассчитывается как сумма определенных для каждого уровня ответственности по обязательствам членов саморегулируемой организации произведений количества членов некоммерческой организации, указавших в заявлении о намерении одинаковый уровень ответственности по обязательствам, и размера взносов в данный компенсационный фонд, установленного в соответствии со </w:t>
      </w:r>
      <w:hyperlink w:anchor="Par3443" w:history="1">
        <w:r w:rsidRPr="00B335A0">
          <w:rPr>
            <w:rFonts w:ascii="Times New Roman" w:hAnsi="Times New Roman" w:cs="Times New Roman"/>
            <w:sz w:val="24"/>
            <w:szCs w:val="24"/>
          </w:rPr>
          <w:t>статьей 55.16</w:t>
        </w:r>
      </w:hyperlink>
      <w:r w:rsidRPr="00B335A0">
        <w:rPr>
          <w:rFonts w:ascii="Times New Roman" w:hAnsi="Times New Roman" w:cs="Times New Roman"/>
          <w:sz w:val="24"/>
          <w:szCs w:val="24"/>
        </w:rPr>
        <w:t xml:space="preserve"> настоящего Кодекса для данного уровня ответственности по обязательствам.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При определении числа членов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учитываются только индивидуальные предприниматели и юридические лица, соответственно выполняющие инженерные изыскания, осуществляющие подготовку проектной документации, строительство, реконструкцию, капитальный ремонт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Требования, установленные </w:t>
      </w:r>
      <w:hyperlink w:anchor="Par3131"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 </w:t>
      </w:r>
      <w:hyperlink w:anchor="Par3141"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 и предъявляемые к некоммерческим организациям, являются обязательными на момент внесения сведений о некоммерческой организации в государственный реестр саморегулируемых организаций и в течение всего срока деятельности саморегулируемой организации, если иное не предусмотрено </w:t>
      </w:r>
      <w:hyperlink w:anchor="Par3144" w:history="1">
        <w:r w:rsidRPr="00B335A0">
          <w:rPr>
            <w:rFonts w:ascii="Times New Roman" w:hAnsi="Times New Roman" w:cs="Times New Roman"/>
            <w:sz w:val="24"/>
            <w:szCs w:val="24"/>
          </w:rPr>
          <w:t>частью 7</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bookmarkStart w:id="279" w:name="Par3144"/>
      <w:bookmarkEnd w:id="279"/>
      <w:r w:rsidRPr="00B335A0">
        <w:rPr>
          <w:rFonts w:ascii="Times New Roman" w:hAnsi="Times New Roman" w:cs="Times New Roman"/>
          <w:sz w:val="24"/>
          <w:szCs w:val="24"/>
        </w:rPr>
        <w:t xml:space="preserve">7. Некоммерческая организация, указанная в </w:t>
      </w:r>
      <w:hyperlink w:anchor="Par3131"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или </w:t>
      </w:r>
      <w:hyperlink w:anchor="Par3136"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в процессе своей деятельности не утрачивает статуса саморегулируемой организации в случае: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если саморегулируемой организацией не сформирован компенсационный фонд обеспечения договорных обязательств, предусмотренный </w:t>
      </w:r>
      <w:hyperlink w:anchor="Par3135" w:history="1">
        <w:r w:rsidRPr="00B335A0">
          <w:rPr>
            <w:rFonts w:ascii="Times New Roman" w:hAnsi="Times New Roman" w:cs="Times New Roman"/>
            <w:sz w:val="24"/>
            <w:szCs w:val="24"/>
          </w:rPr>
          <w:t>частями 2</w:t>
        </w:r>
      </w:hyperlink>
      <w:r w:rsidRPr="00B335A0">
        <w:rPr>
          <w:rFonts w:ascii="Times New Roman" w:hAnsi="Times New Roman" w:cs="Times New Roman"/>
          <w:sz w:val="24"/>
          <w:szCs w:val="24"/>
        </w:rPr>
        <w:t xml:space="preserve"> и </w:t>
      </w:r>
      <w:hyperlink w:anchor="Par3141"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снижения не более чем в два раза в процессе деятельности саморегулируемой организации минимального количества членов саморегулируемой организации, выразивших намерение принимать участие в заключении договоров подряда на выполнение инженерных изысканий, на подготовку проектной документации, договоров строительного подряда с использованием конкурентных способов заключения договоров и уплативших взносы в компенсационный фонд обеспечения договорных обязательств, если такое снижение не привело к уменьшению размера компенсационного фонда обеспечения договорных обязательств, первоначально сформированного такими членами саморегулируемой организации с учетом их фактического уровня ответственности по обязательствам.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Некоммерческая организация, указанная в </w:t>
      </w:r>
      <w:hyperlink w:anchor="Par3131"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или </w:t>
      </w:r>
      <w:hyperlink w:anchor="Par3136"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и сформировавшая компенсационный фонд обеспечения договорных обязательств, не вправе в процессе своей деятельности принимать решение о ликвидации данного компенсационного фонда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19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55.5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280" w:name="Par3153"/>
      <w:bookmarkEnd w:id="280"/>
      <w:r w:rsidRPr="00B335A0">
        <w:rPr>
          <w:rFonts w:ascii="Times New Roman" w:hAnsi="Times New Roman" w:cs="Times New Roman"/>
          <w:sz w:val="24"/>
          <w:szCs w:val="24"/>
        </w:rPr>
        <w:t>Статья 55.5. Документы саморегулируемой организации, имеющей право выдачи свидетельств о допуске к работам, которые оказывают влияние на безопасность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9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281" w:name="Par3156"/>
      <w:bookmarkEnd w:id="281"/>
      <w:r w:rsidRPr="00B335A0">
        <w:rPr>
          <w:rFonts w:ascii="Times New Roman" w:hAnsi="Times New Roman" w:cs="Times New Roman"/>
          <w:sz w:val="24"/>
          <w:szCs w:val="24"/>
        </w:rPr>
        <w:t>1. Саморегулируемая организация, имеющая право выдачи свидетельств о допуске к работам, которые оказывают влияние на безопасность объектов капитального строительства (далее также - саморегулируемая организация), обязана разработать и утвердить:</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9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требования к выдаче свидетельств о допуске к работам, которые оказывают влияние на безопасность объектов капитального строительства (далее также - свидетельство о допуске), - документ, устанавливающий условия выдачи саморегулируемой организацией свидетельств о допуске к работам,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правила контроля в области саморегулирования - документ, устанавливающий правила контроля за соблюдением членами саморегулируемой организации требований к выдаче свидетельств о допуске, требований стандартов саморегулируемых организаций и правил саморегулирования;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документ, устанавливающий систему мер дисциплинарного воздействия за несоблюдение членами саморегулируемой организации требований к выдаче свидетельств о допуске, правил контроля в области саморегулирования, требований технических регламентов, требований стандартов саморегулируемых организаций и правил саморегулирования.</w:t>
      </w:r>
    </w:p>
    <w:p w:rsidR="00892367" w:rsidRPr="00B335A0" w:rsidRDefault="00892367" w:rsidP="00892367">
      <w:pPr>
        <w:pStyle w:val="ConsPlusNormal"/>
        <w:ind w:firstLine="540"/>
        <w:jc w:val="both"/>
        <w:rPr>
          <w:rFonts w:ascii="Times New Roman" w:hAnsi="Times New Roman" w:cs="Times New Roman"/>
          <w:sz w:val="24"/>
          <w:szCs w:val="24"/>
        </w:rPr>
      </w:pPr>
      <w:bookmarkStart w:id="282" w:name="Par3161"/>
      <w:bookmarkEnd w:id="282"/>
      <w:r w:rsidRPr="00B335A0">
        <w:rPr>
          <w:rFonts w:ascii="Times New Roman" w:hAnsi="Times New Roman" w:cs="Times New Roman"/>
          <w:sz w:val="24"/>
          <w:szCs w:val="24"/>
        </w:rPr>
        <w:t>2. Саморегулируемая организация вправе разработать и утвердить:</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стандарты саморегулируемых организаций - документ, устанавливающий в соответствии с законодательством Российской Федерации о техническом регулировании правила выполнения работ, которые оказывают влияние на безопасность объектов капитального строительства, требования к результатам указанных работ, системе контроля за выполнением указанных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правила саморегулирования - документ, устанавливающий требования к предпринимательской деятельности членов саморегулируемых организаций, за исключением требований, установленных законодательством Российской Федерации о техническом регулировании.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Саморегулируемая организация не вправе разрабатывать и утверждать документы, устанавливающие обязательные требования к членам саморегулируемой организации, их деятельности, за исключением разработки и утверждения указанных в </w:t>
      </w:r>
      <w:hyperlink w:anchor="Par3156"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и </w:t>
      </w:r>
      <w:hyperlink w:anchor="Par3161" w:history="1">
        <w:r w:rsidRPr="00B335A0">
          <w:rPr>
            <w:rFonts w:ascii="Times New Roman" w:hAnsi="Times New Roman" w:cs="Times New Roman"/>
            <w:sz w:val="24"/>
            <w:szCs w:val="24"/>
          </w:rPr>
          <w:t>2</w:t>
        </w:r>
      </w:hyperlink>
      <w:r w:rsidRPr="00B335A0">
        <w:rPr>
          <w:rFonts w:ascii="Times New Roman" w:hAnsi="Times New Roman" w:cs="Times New Roman"/>
          <w:sz w:val="24"/>
          <w:szCs w:val="24"/>
        </w:rPr>
        <w:t xml:space="preserve"> настоящей статьи документов.</w:t>
      </w:r>
    </w:p>
    <w:p w:rsidR="00892367" w:rsidRPr="00B335A0" w:rsidRDefault="00892367" w:rsidP="00892367">
      <w:pPr>
        <w:pStyle w:val="ConsPlusNormal"/>
        <w:ind w:firstLine="540"/>
        <w:jc w:val="both"/>
        <w:rPr>
          <w:rFonts w:ascii="Times New Roman" w:hAnsi="Times New Roman" w:cs="Times New Roman"/>
          <w:sz w:val="24"/>
          <w:szCs w:val="24"/>
        </w:rPr>
      </w:pPr>
      <w:bookmarkStart w:id="283" w:name="Par3165"/>
      <w:bookmarkEnd w:id="283"/>
      <w:r w:rsidRPr="00B335A0">
        <w:rPr>
          <w:rFonts w:ascii="Times New Roman" w:hAnsi="Times New Roman" w:cs="Times New Roman"/>
          <w:sz w:val="24"/>
          <w:szCs w:val="24"/>
        </w:rPr>
        <w:t>4. Документы саморегулируемой организации не должны: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противоречить требованиям законодательства Российской Федерации, в том числе требованиям технических регламентов;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противоречить целям, указанным в </w:t>
      </w:r>
      <w:hyperlink w:anchor="Par3034" w:history="1">
        <w:r w:rsidRPr="00B335A0">
          <w:rPr>
            <w:rFonts w:ascii="Times New Roman" w:hAnsi="Times New Roman" w:cs="Times New Roman"/>
            <w:sz w:val="24"/>
            <w:szCs w:val="24"/>
          </w:rPr>
          <w:t>части 1 статьи 55.1</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устанавливать преимущества для индивидуальных предпринимателей и юридических лиц, являющихся учредителями такой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привести к недопущению, ограничению или устранению конкуренции, в том числе к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 созданию препятствий доступу на товарный рынок хозяйствующим субъектам.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Требования к выдаче свидетельств о допуске должны быть определены в отношении каждого вида работ, которые оказывают влияние на безопасность объектов капитального строительства и решение вопросов по выдаче свидетельства о допуске к которым отнесено общим собранием членов саморегулируемой организации к сфере деятельности саморегулируемой организации, или видов таких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Требования к выдаче свидетельств о допуске должны содержать:</w:t>
      </w:r>
    </w:p>
    <w:p w:rsidR="00892367" w:rsidRPr="00B335A0" w:rsidRDefault="00892367" w:rsidP="00892367">
      <w:pPr>
        <w:pStyle w:val="ConsPlusNormal"/>
        <w:ind w:firstLine="540"/>
        <w:jc w:val="both"/>
        <w:rPr>
          <w:rFonts w:ascii="Times New Roman" w:hAnsi="Times New Roman" w:cs="Times New Roman"/>
          <w:sz w:val="24"/>
          <w:szCs w:val="24"/>
        </w:rPr>
      </w:pPr>
      <w:bookmarkStart w:id="284" w:name="Par3172"/>
      <w:bookmarkEnd w:id="284"/>
      <w:r w:rsidRPr="00B335A0">
        <w:rPr>
          <w:rFonts w:ascii="Times New Roman" w:hAnsi="Times New Roman" w:cs="Times New Roman"/>
          <w:sz w:val="24"/>
          <w:szCs w:val="24"/>
        </w:rPr>
        <w:t>1) квалификационные требования к индивидуальным предпринимателям, работникам индивидуального предпринимателя, работникам юридического лица: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требование о наличии образования определенных уровня и профиля;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требование к дополнительному профессиональному образованию, аттестации;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27.07.2010 </w:t>
      </w:r>
      <w:hyperlink r:id="rId1195" w:history="1">
        <w:r w:rsidRPr="00B335A0">
          <w:rPr>
            <w:rFonts w:ascii="Times New Roman" w:hAnsi="Times New Roman" w:cs="Times New Roman"/>
            <w:sz w:val="24"/>
            <w:szCs w:val="24"/>
          </w:rPr>
          <w:t>N 240-ФЗ</w:t>
        </w:r>
      </w:hyperlink>
      <w:r w:rsidRPr="00B335A0">
        <w:rPr>
          <w:rFonts w:ascii="Times New Roman" w:hAnsi="Times New Roman" w:cs="Times New Roman"/>
          <w:sz w:val="24"/>
          <w:szCs w:val="24"/>
        </w:rPr>
        <w:t xml:space="preserve">, от 02.07.2013 </w:t>
      </w:r>
      <w:hyperlink r:id="rId1196" w:history="1">
        <w:r w:rsidRPr="00B335A0">
          <w:rPr>
            <w:rFonts w:ascii="Times New Roman" w:hAnsi="Times New Roman" w:cs="Times New Roman"/>
            <w:sz w:val="24"/>
            <w:szCs w:val="24"/>
          </w:rPr>
          <w:t>N 185-ФЗ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требование о наличии определенного стажа работы;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требование к численности соответствующих требованиям </w:t>
      </w:r>
      <w:hyperlink w:anchor="Par3172" w:history="1">
        <w:r w:rsidRPr="00B335A0">
          <w:rPr>
            <w:rFonts w:ascii="Times New Roman" w:hAnsi="Times New Roman" w:cs="Times New Roman"/>
            <w:sz w:val="24"/>
            <w:szCs w:val="24"/>
          </w:rPr>
          <w:t>пункта 1</w:t>
        </w:r>
      </w:hyperlink>
      <w:r w:rsidRPr="00B335A0">
        <w:rPr>
          <w:rFonts w:ascii="Times New Roman" w:hAnsi="Times New Roman" w:cs="Times New Roman"/>
          <w:sz w:val="24"/>
          <w:szCs w:val="24"/>
        </w:rPr>
        <w:t xml:space="preserve"> настоящей части работников индивидуального предпринимателя или юридического лица.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Требования к выдаче свидетельств о допуске могут содержать:</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требование о наличии у индивидуального предпринимателя, юридического лица имущества, необходимого для выполнения соответствующих работ. При этом не может указываться вид права, на котором лицо может использовать такое имущество;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требование о достижении положительных результатов проводимой в порядке, установленном указанными требованиями, проверки квалификации индивидуальных предпринимателей, работников индивидуальных предпринимателей, работников юридических лиц.</w:t>
      </w:r>
    </w:p>
    <w:p w:rsidR="00892367" w:rsidRPr="00B335A0" w:rsidRDefault="00892367" w:rsidP="00892367">
      <w:pPr>
        <w:pStyle w:val="ConsPlusNormal"/>
        <w:ind w:firstLine="540"/>
        <w:jc w:val="both"/>
        <w:rPr>
          <w:rFonts w:ascii="Times New Roman" w:hAnsi="Times New Roman" w:cs="Times New Roman"/>
          <w:sz w:val="24"/>
          <w:szCs w:val="24"/>
        </w:rPr>
      </w:pPr>
      <w:bookmarkStart w:id="285" w:name="Par3181"/>
      <w:bookmarkEnd w:id="285"/>
      <w:r w:rsidRPr="00B335A0">
        <w:rPr>
          <w:rFonts w:ascii="Times New Roman" w:hAnsi="Times New Roman" w:cs="Times New Roman"/>
          <w:sz w:val="24"/>
          <w:szCs w:val="24"/>
        </w:rPr>
        <w:t>8. Минимально необходимыми требованиями к выдаче свидетельств о допуске к работам, которые оказывают влияние на безопасность объектов капитального строительства, являются:</w:t>
      </w:r>
    </w:p>
    <w:p w:rsidR="00892367" w:rsidRPr="00B335A0" w:rsidRDefault="00892367" w:rsidP="00892367">
      <w:pPr>
        <w:pStyle w:val="ConsPlusNormal"/>
        <w:ind w:firstLine="540"/>
        <w:jc w:val="both"/>
        <w:rPr>
          <w:rFonts w:ascii="Times New Roman" w:hAnsi="Times New Roman" w:cs="Times New Roman"/>
          <w:sz w:val="24"/>
          <w:szCs w:val="24"/>
        </w:rPr>
      </w:pPr>
      <w:bookmarkStart w:id="286" w:name="Par3182"/>
      <w:bookmarkEnd w:id="286"/>
      <w:r w:rsidRPr="00B335A0">
        <w:rPr>
          <w:rFonts w:ascii="Times New Roman" w:hAnsi="Times New Roman" w:cs="Times New Roman"/>
          <w:sz w:val="24"/>
          <w:szCs w:val="24"/>
        </w:rPr>
        <w:t>1) требование о наличии работников индивидуального предпринимателя, работников юридического лица, имеющих высшее образование или среднее профессиональное образование соответствующего профиля для выполнения определенных видов работ, которые оказывают влияние на безопасность объектов капитального строительства. При этом не менее чем три работника должны иметь высшее образование или не менее чем пять работников - среднее профессиональное образование, стаж работы по специальности должен составлять не менее чем три года для работников, имеющих высшее образование, и не менее чем пять лет для работников, имеющих среднее профессиональное образование;</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 в ред. Федерального </w:t>
      </w:r>
      <w:hyperlink r:id="rId119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ind w:firstLine="540"/>
        <w:jc w:val="both"/>
        <w:rPr>
          <w:rFonts w:ascii="Times New Roman" w:hAnsi="Times New Roman" w:cs="Times New Roman"/>
          <w:sz w:val="24"/>
          <w:szCs w:val="24"/>
        </w:rPr>
      </w:pPr>
      <w:bookmarkStart w:id="287" w:name="Par3184"/>
      <w:bookmarkEnd w:id="287"/>
      <w:r w:rsidRPr="00B335A0">
        <w:rPr>
          <w:rFonts w:ascii="Times New Roman" w:hAnsi="Times New Roman" w:cs="Times New Roman"/>
          <w:sz w:val="24"/>
          <w:szCs w:val="24"/>
        </w:rPr>
        <w:t>2) требование о наличии у индивидуального предпринимателя высшего образования или среднего профессионального образования соответствующего профиля для выполнения определенных видов работ, которые оказывают влияние на безопасность объектов капитального строительства и могут выполняться индивидуальным предпринимателем самостоятельно, и стажа работы по специальности не менее чем пять лет;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19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требование к получению не реже чем один раз в пять лет дополнительного профессионального образования указанными в </w:t>
      </w:r>
      <w:hyperlink w:anchor="Par3182"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и </w:t>
      </w:r>
      <w:hyperlink w:anchor="Par3184" w:history="1">
        <w:r w:rsidRPr="00B335A0">
          <w:rPr>
            <w:rFonts w:ascii="Times New Roman" w:hAnsi="Times New Roman" w:cs="Times New Roman"/>
            <w:sz w:val="24"/>
            <w:szCs w:val="24"/>
          </w:rPr>
          <w:t>2</w:t>
        </w:r>
      </w:hyperlink>
      <w:r w:rsidRPr="00B335A0">
        <w:rPr>
          <w:rFonts w:ascii="Times New Roman" w:hAnsi="Times New Roman" w:cs="Times New Roman"/>
          <w:sz w:val="24"/>
          <w:szCs w:val="24"/>
        </w:rPr>
        <w:t xml:space="preserve"> настоящей части работниками и индивидуальным предпринимателем с проведением аттестации.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27.07.2010 </w:t>
      </w:r>
      <w:hyperlink r:id="rId1199" w:history="1">
        <w:r w:rsidRPr="00B335A0">
          <w:rPr>
            <w:rFonts w:ascii="Times New Roman" w:hAnsi="Times New Roman" w:cs="Times New Roman"/>
            <w:sz w:val="24"/>
            <w:szCs w:val="24"/>
          </w:rPr>
          <w:t>N 240-ФЗ</w:t>
        </w:r>
      </w:hyperlink>
      <w:r w:rsidRPr="00B335A0">
        <w:rPr>
          <w:rFonts w:ascii="Times New Roman" w:hAnsi="Times New Roman" w:cs="Times New Roman"/>
          <w:sz w:val="24"/>
          <w:szCs w:val="24"/>
        </w:rPr>
        <w:t xml:space="preserve">, от 02.07.2013 </w:t>
      </w:r>
      <w:hyperlink r:id="rId1200" w:history="1">
        <w:r w:rsidRPr="00B335A0">
          <w:rPr>
            <w:rFonts w:ascii="Times New Roman" w:hAnsi="Times New Roman" w:cs="Times New Roman"/>
            <w:sz w:val="24"/>
            <w:szCs w:val="24"/>
          </w:rPr>
          <w:t>N 185-ФЗ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8.1. Минимально необходимыми требованиями к выдаче свидетельств о допуске к работам по организации подготовки проектной документации являются:</w:t>
      </w:r>
    </w:p>
    <w:p w:rsidR="00892367" w:rsidRPr="00B335A0" w:rsidRDefault="00892367" w:rsidP="00892367">
      <w:pPr>
        <w:pStyle w:val="ConsPlusNormal"/>
        <w:ind w:firstLine="540"/>
        <w:jc w:val="both"/>
        <w:rPr>
          <w:rFonts w:ascii="Times New Roman" w:hAnsi="Times New Roman" w:cs="Times New Roman"/>
          <w:sz w:val="24"/>
          <w:szCs w:val="24"/>
        </w:rPr>
      </w:pPr>
      <w:bookmarkStart w:id="288" w:name="Par3189"/>
      <w:bookmarkEnd w:id="288"/>
      <w:r w:rsidRPr="00B335A0">
        <w:rPr>
          <w:rFonts w:ascii="Times New Roman" w:hAnsi="Times New Roman" w:cs="Times New Roman"/>
          <w:sz w:val="24"/>
          <w:szCs w:val="24"/>
        </w:rPr>
        <w:t>1) требование о наличии по месту основной работы работников индивидуального предпринимателя, работников юридического лица, имеющих высшее образование соответствующего профиля для выполнения определенных видов работ по организации подготовки проектной документации. При этом не менее чем три работника должны иметь высшее образование и стаж их работы по специальности должен составлять не менее чем пять лет;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0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ind w:firstLine="540"/>
        <w:jc w:val="both"/>
        <w:rPr>
          <w:rFonts w:ascii="Times New Roman" w:hAnsi="Times New Roman" w:cs="Times New Roman"/>
          <w:sz w:val="24"/>
          <w:szCs w:val="24"/>
        </w:rPr>
      </w:pPr>
      <w:bookmarkStart w:id="289" w:name="Par3191"/>
      <w:bookmarkEnd w:id="289"/>
      <w:r w:rsidRPr="00B335A0">
        <w:rPr>
          <w:rFonts w:ascii="Times New Roman" w:hAnsi="Times New Roman" w:cs="Times New Roman"/>
          <w:sz w:val="24"/>
          <w:szCs w:val="24"/>
        </w:rPr>
        <w:t>2) требование о наличии у индивидуального предпринимателя высшего образования соответствующего профиля для выполнения определенных видов работ по организации подготовки проектной документации, которые могут выполняться индивидуальным предпринимателем самостоятельно, и стажа работы по специальности не менее чем десять лет;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0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требование к получению не реже чем один раз в пять лет дополнительного профессионального образования указанными в </w:t>
      </w:r>
      <w:hyperlink w:anchor="Par3189"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и </w:t>
      </w:r>
      <w:hyperlink w:anchor="Par3191" w:history="1">
        <w:r w:rsidRPr="00B335A0">
          <w:rPr>
            <w:rFonts w:ascii="Times New Roman" w:hAnsi="Times New Roman" w:cs="Times New Roman"/>
            <w:sz w:val="24"/>
            <w:szCs w:val="24"/>
          </w:rPr>
          <w:t>2</w:t>
        </w:r>
      </w:hyperlink>
      <w:r w:rsidRPr="00B335A0">
        <w:rPr>
          <w:rFonts w:ascii="Times New Roman" w:hAnsi="Times New Roman" w:cs="Times New Roman"/>
          <w:sz w:val="24"/>
          <w:szCs w:val="24"/>
        </w:rPr>
        <w:t xml:space="preserve"> настоящей части работниками и индивидуальным предпринимателем с проведением их аттестации.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0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8.1 введена Федеральным </w:t>
      </w:r>
      <w:hyperlink r:id="rId120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bookmarkStart w:id="290" w:name="Par3196"/>
      <w:bookmarkEnd w:id="290"/>
      <w:r w:rsidRPr="00B335A0">
        <w:rPr>
          <w:rFonts w:ascii="Times New Roman" w:hAnsi="Times New Roman" w:cs="Times New Roman"/>
          <w:sz w:val="24"/>
          <w:szCs w:val="24"/>
        </w:rPr>
        <w:t>8.2. Минимально необходимыми требованиями к выдаче свидетельств о допуске к работам по организации строительства являются:</w:t>
      </w:r>
    </w:p>
    <w:p w:rsidR="00892367" w:rsidRPr="00B335A0" w:rsidRDefault="00892367" w:rsidP="00892367">
      <w:pPr>
        <w:pStyle w:val="ConsPlusNormal"/>
        <w:ind w:firstLine="540"/>
        <w:jc w:val="both"/>
        <w:rPr>
          <w:rFonts w:ascii="Times New Roman" w:hAnsi="Times New Roman" w:cs="Times New Roman"/>
          <w:sz w:val="24"/>
          <w:szCs w:val="24"/>
        </w:rPr>
      </w:pPr>
      <w:bookmarkStart w:id="291" w:name="Par3197"/>
      <w:bookmarkEnd w:id="291"/>
      <w:r w:rsidRPr="00B335A0">
        <w:rPr>
          <w:rFonts w:ascii="Times New Roman" w:hAnsi="Times New Roman" w:cs="Times New Roman"/>
          <w:sz w:val="24"/>
          <w:szCs w:val="24"/>
        </w:rPr>
        <w:t>1) требование о наличии по месту основной работы работников индивидуального предпринимателя, работников юридического лица, имеющих высшее образование соответствующего профиля для выполнения определенных видов работ по организации строительства. При этом индивидуальный предприниматель и руководитель юридического лица или его заместитель должны иметь высшее образование соответствующего профиля и стаж работы по специальности не менее чем семь лет, не менее чем пять работников должны иметь высшее образование и стаж работы по специальности не менее чем пять лет;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0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требование к получению не реже чем один раз в пять лет дополнительного профессионального образования указанными в </w:t>
      </w:r>
      <w:hyperlink w:anchor="Par3197"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лицами с проведением их аттестации.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0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02.07.2013 N 185-ФЗ)</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8.2 введена Федеральным </w:t>
      </w:r>
      <w:hyperlink r:id="rId120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bookmarkStart w:id="292" w:name="Par3202"/>
      <w:bookmarkEnd w:id="292"/>
      <w:r w:rsidRPr="00B335A0">
        <w:rPr>
          <w:rFonts w:ascii="Times New Roman" w:hAnsi="Times New Roman" w:cs="Times New Roman"/>
          <w:sz w:val="24"/>
          <w:szCs w:val="24"/>
        </w:rPr>
        <w:t xml:space="preserve">9. Минимально необходимые </w:t>
      </w:r>
      <w:hyperlink r:id="rId1208" w:history="1">
        <w:r w:rsidRPr="00B335A0">
          <w:rPr>
            <w:rFonts w:ascii="Times New Roman" w:hAnsi="Times New Roman" w:cs="Times New Roman"/>
            <w:sz w:val="24"/>
            <w:szCs w:val="24"/>
          </w:rPr>
          <w:t>требования</w:t>
        </w:r>
      </w:hyperlink>
      <w:r w:rsidRPr="00B335A0">
        <w:rPr>
          <w:rFonts w:ascii="Times New Roman" w:hAnsi="Times New Roman" w:cs="Times New Roman"/>
          <w:sz w:val="24"/>
          <w:szCs w:val="24"/>
        </w:rPr>
        <w:t xml:space="preserve"> к выдаче свидетельств о допуске к работам, которые оказывают влияние на безопасность особо опасных и технически сложных объектов, с учетом технической сложности и потенциальной опасности таких объектов устанавливаются Правительством Российской Федерации. Порядок установления саморегулируемыми организациями требований к выдаче свидетельств о допуске к указанным работам и порядок определения саморегулируемых организаций, обладающих правом выдачи свидетельств о допуске к указанным работам, могут устанавливаться Правительством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 в ред. Федерального </w:t>
      </w:r>
      <w:hyperlink r:id="rId120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Саморегулируемая организация не вправе устанавливать требования к выдаче свидетельств о допуске к работам, которые оказывают влияние на безопасность объектов капитального строительства, ниже минимально необходимых требований, установленных </w:t>
      </w:r>
      <w:hyperlink w:anchor="Par3181" w:history="1">
        <w:r w:rsidRPr="00B335A0">
          <w:rPr>
            <w:rFonts w:ascii="Times New Roman" w:hAnsi="Times New Roman" w:cs="Times New Roman"/>
            <w:sz w:val="24"/>
            <w:szCs w:val="24"/>
          </w:rPr>
          <w:t>частями 8</w:t>
        </w:r>
      </w:hyperlink>
      <w:r w:rsidRPr="00B335A0">
        <w:rPr>
          <w:rFonts w:ascii="Times New Roman" w:hAnsi="Times New Roman" w:cs="Times New Roman"/>
          <w:sz w:val="24"/>
          <w:szCs w:val="24"/>
        </w:rPr>
        <w:t xml:space="preserve"> - </w:t>
      </w:r>
      <w:hyperlink w:anchor="Par3196" w:history="1">
        <w:r w:rsidRPr="00B335A0">
          <w:rPr>
            <w:rFonts w:ascii="Times New Roman" w:hAnsi="Times New Roman" w:cs="Times New Roman"/>
            <w:sz w:val="24"/>
            <w:szCs w:val="24"/>
          </w:rPr>
          <w:t>8.2</w:t>
        </w:r>
      </w:hyperlink>
      <w:r w:rsidRPr="00B335A0">
        <w:rPr>
          <w:rFonts w:ascii="Times New Roman" w:hAnsi="Times New Roman" w:cs="Times New Roman"/>
          <w:sz w:val="24"/>
          <w:szCs w:val="24"/>
        </w:rPr>
        <w:t xml:space="preserve"> настоящей статьи, или в предусмотренных </w:t>
      </w:r>
      <w:hyperlink w:anchor="Par3202" w:history="1">
        <w:r w:rsidRPr="00B335A0">
          <w:rPr>
            <w:rFonts w:ascii="Times New Roman" w:hAnsi="Times New Roman" w:cs="Times New Roman"/>
            <w:sz w:val="24"/>
            <w:szCs w:val="24"/>
          </w:rPr>
          <w:t>частью 9</w:t>
        </w:r>
      </w:hyperlink>
      <w:r w:rsidRPr="00B335A0">
        <w:rPr>
          <w:rFonts w:ascii="Times New Roman" w:hAnsi="Times New Roman" w:cs="Times New Roman"/>
          <w:sz w:val="24"/>
          <w:szCs w:val="24"/>
        </w:rPr>
        <w:t xml:space="preserve"> настоящей статьи случаях.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1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В стандарты саморегулируемой организации не могут включаться указания на товарные знаки, знаки обслуживания, фирменные наименования, патенты, полезные модели, промышленные образцы, наименования мест происхождения товаров или наименования производителей, требования к товарам, их производителям, к информации, работам, услугам в отношении производимых, выполняемых, оказываемых членами саморегулируемой организации соответственно товаров, работ, услуг и (или) используемых членами саморегулируемой организации строительных материалов, если такие требования влекут за собой недопущение, ограничение или устранение конкуренции.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Правилами саморегулирования могут устанавливаться: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условия, подлежащие включению в договор подряда и обеспечивающие защиту интересов заказчиков работ,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требования к исполнителям работ, которые оказывают влияние на безопасность объектов капитального строительства, относительно предупреждения и разрешения конфликтных ситуаций с заказчиками этих работ, пользователями результатами этих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требования о страховании членами саморегулируемой организации гражданской ответственности,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 условия такого страхования;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требования о страховании иных связанных с выполнением строительно-монтажных работ рисков, о страховании работников индивидуального предпринимателя, работников юридического лица от несчастных случаев и болезней, условия такого страхования;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требование о наличии сертификатов соответствия работ, которые оказывают влияние на безопасность объектов капитального строительства, сертификатов системы управления качеством таких работ, выданных при осуществлении добровольного подтверждения соответствия в определенной системе добровольной сертификации;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требования к содержанию рекламы, распространяемой исполнителями работ,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Документы, указанные в </w:t>
      </w:r>
      <w:hyperlink w:anchor="Par3156"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и </w:t>
      </w:r>
      <w:hyperlink w:anchor="Par3161" w:history="1">
        <w:r w:rsidRPr="00B335A0">
          <w:rPr>
            <w:rFonts w:ascii="Times New Roman" w:hAnsi="Times New Roman" w:cs="Times New Roman"/>
            <w:sz w:val="24"/>
            <w:szCs w:val="24"/>
          </w:rPr>
          <w:t>2</w:t>
        </w:r>
      </w:hyperlink>
      <w:r w:rsidRPr="00B335A0">
        <w:rPr>
          <w:rFonts w:ascii="Times New Roman" w:hAnsi="Times New Roman" w:cs="Times New Roman"/>
          <w:sz w:val="24"/>
          <w:szCs w:val="24"/>
        </w:rPr>
        <w:t xml:space="preserve"> настоящей статьи, изменения, внесенные в эти документы, решения о признании их утратившими силу считаются принятыми саморегулируемой организацией, если за принятие этих документов, изменений, решений проголосовали более чем пятьдесят процентов общего числа членов такой организации, и вступают в силу не ранее чем через десять дней после дня их принятия.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14. Документы, изменения, внесенные в документы, и решения, принятые общим собранием членов саморегулируемой организации или постоянно действующим коллегиальным органом управления саморегулируемой организации, в срок не позднее чем через три дня со дня их принятия подлежат размещению на сайте этой саморегулируемой организации в сети "Интернет" и направлению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в орган надзора за саморегулируемыми организациями.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1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263-ФЗ)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1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55.6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1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дополняется статьей 55.5-1.</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55.6. Прием в члены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 члены саморегулируемой организации могут быть приняты юридическое лицо, в том числе иностранное юридическое лицо, и индивидуальный предприниматель, соответствующие требованиям к выдаче свидетельств о допуске к одному или нескольким видам работ, которые оказывают влияние на безопасность объектов капитального строительства и решение вопросов по выдаче свидетельства о допуске к которым отнесено общим собранием членов саморегулируемой организации к сфере деятельности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293" w:name="Par3228"/>
      <w:bookmarkEnd w:id="293"/>
      <w:r w:rsidRPr="00B335A0">
        <w:rPr>
          <w:rFonts w:ascii="Times New Roman" w:hAnsi="Times New Roman" w:cs="Times New Roman"/>
          <w:sz w:val="24"/>
          <w:szCs w:val="24"/>
        </w:rPr>
        <w:t>2. Для приема в члены саморегулируемой организации индивидуальный предприниматель или юридическое лицо представляет в саморегулируемую организацию следующие документы:</w:t>
      </w:r>
    </w:p>
    <w:p w:rsidR="00892367" w:rsidRPr="00B335A0" w:rsidRDefault="00892367" w:rsidP="00892367">
      <w:pPr>
        <w:pStyle w:val="ConsPlusNormal"/>
        <w:ind w:firstLine="540"/>
        <w:jc w:val="both"/>
        <w:rPr>
          <w:rFonts w:ascii="Times New Roman" w:hAnsi="Times New Roman" w:cs="Times New Roman"/>
          <w:sz w:val="24"/>
          <w:szCs w:val="24"/>
        </w:rPr>
      </w:pPr>
      <w:bookmarkStart w:id="294" w:name="Par3229"/>
      <w:bookmarkEnd w:id="294"/>
      <w:r w:rsidRPr="00B335A0">
        <w:rPr>
          <w:rFonts w:ascii="Times New Roman" w:hAnsi="Times New Roman" w:cs="Times New Roman"/>
          <w:sz w:val="24"/>
          <w:szCs w:val="24"/>
        </w:rPr>
        <w:t>1) заявление о приеме в члены саморегулируемой организации. В заявлении должны быть указаны определенный вид или виды работ, которые оказывают влияние на безопасность объектов капитального строительства и свидетельство о допуске к которым намерены получить индивидуальный предприниматель или юридическое лицо;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копия документа,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 копии учредительных документов (для юридического лица),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юридического лица);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документы, подтверждающие соответствие индивидуального предпринимателя или юридического лица требованиям к выдаче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копия выданного другой саморегулируемой организацией того же вида свидетельства о допуске к определенному виду или видам работ, которые оказывают влияние на безопасность объектов капитального строительства, в случае, если индивидуальный предприниматель или юридическое лицо является членом другой саморегулируемой организации того же вида.</w:t>
      </w:r>
    </w:p>
    <w:p w:rsidR="00892367" w:rsidRPr="00B335A0" w:rsidRDefault="00892367" w:rsidP="00892367">
      <w:pPr>
        <w:pStyle w:val="ConsPlusNormal"/>
        <w:ind w:firstLine="540"/>
        <w:jc w:val="both"/>
        <w:rPr>
          <w:rFonts w:ascii="Times New Roman" w:hAnsi="Times New Roman" w:cs="Times New Roman"/>
          <w:sz w:val="24"/>
          <w:szCs w:val="24"/>
        </w:rPr>
      </w:pPr>
      <w:bookmarkStart w:id="295" w:name="Par3233"/>
      <w:bookmarkEnd w:id="295"/>
      <w:r w:rsidRPr="00B335A0">
        <w:rPr>
          <w:rFonts w:ascii="Times New Roman" w:hAnsi="Times New Roman" w:cs="Times New Roman"/>
          <w:sz w:val="24"/>
          <w:szCs w:val="24"/>
        </w:rPr>
        <w:t xml:space="preserve">3. Истребование от индивидуального предпринимателя или юридического лица наряду с документами, указанными в </w:t>
      </w:r>
      <w:hyperlink w:anchor="Par3228"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иных документов для приема в члены саморегулируемой организации и выдачи свидетельства о допуске к определенному виду или видам работ, которые оказывают влияние на безопасность объектов капитального строительства,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В срок не позднее чем в течение тридцати дней со дня получения документов, указанных в </w:t>
      </w:r>
      <w:hyperlink w:anchor="Par3228"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саморегулируемая организация осуществляет их проверку и обязана принять решение о приеме индивидуального предпринимателя или юридического лица в члены саморегулируемой организации и о выдаче ему свидетельства о допуске к определенному виду или видам работ, которые оказывают влияние на безопасность объектов капитального строительства, или об отказе в приеме с указанием причин отказа, а также направить или вручить данное решение такому индивидуальному предпринимателю или такому юридическому лицу.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Основаниями для отказа в приеме индивидуального предпринимателя или юридического лица в члены саморегулируемой организации являются: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несоответствие индивидуального предпринимателя или юридического лица требованиям к выдаче свидетельства о допуске к определенному виду или видам работ, которые оказывают влияние на безопасность объектов капитального строительства и указаны в заявлении, предусмотренном </w:t>
      </w:r>
      <w:hyperlink w:anchor="Par3229" w:history="1">
        <w:r w:rsidRPr="00B335A0">
          <w:rPr>
            <w:rFonts w:ascii="Times New Roman" w:hAnsi="Times New Roman" w:cs="Times New Roman"/>
            <w:sz w:val="24"/>
            <w:szCs w:val="24"/>
          </w:rPr>
          <w:t>пунктом 1 части 2</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непредставление индивидуальным предпринимателем или юридическим лицом в полном объеме документов, предусмотренных </w:t>
      </w:r>
      <w:hyperlink w:anchor="Par3228"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наличие у индивидуального предпринимателя или юридического лица выданного другой саморегулируемой организацией того же вида свидетельства о допуске к определенному виду или видам работ, которые оказывают влияние на безопасность объектов капитального строительства и указаны в заявлении, предусмотренном </w:t>
      </w:r>
      <w:hyperlink w:anchor="Par3229" w:history="1">
        <w:r w:rsidRPr="00B335A0">
          <w:rPr>
            <w:rFonts w:ascii="Times New Roman" w:hAnsi="Times New Roman" w:cs="Times New Roman"/>
            <w:sz w:val="24"/>
            <w:szCs w:val="24"/>
          </w:rPr>
          <w:t>пунктом 1 части 2</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Лицу, принятому в члены саморегулируемой организации, выдается свидетельство о допуске к определенному виду или видам работ, которые оказывают влияние на безопасность объектов капитального строительства, в срок не позднее чем в течение трех рабочих дней после дня принятия соответствующего решения, уплаты вступительного взноса и взноса в компенсационный фонд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Юридическое лицо или индивидуальный предприниматель может быть членом одной или нескольких саморегулируемых организаций каждого из указанных в </w:t>
      </w:r>
      <w:hyperlink w:anchor="Par3115" w:history="1">
        <w:r w:rsidRPr="00B335A0">
          <w:rPr>
            <w:rFonts w:ascii="Times New Roman" w:hAnsi="Times New Roman" w:cs="Times New Roman"/>
            <w:sz w:val="24"/>
            <w:szCs w:val="24"/>
          </w:rPr>
          <w:t>статье 55.3</w:t>
        </w:r>
      </w:hyperlink>
      <w:r w:rsidRPr="00B335A0">
        <w:rPr>
          <w:rFonts w:ascii="Times New Roman" w:hAnsi="Times New Roman" w:cs="Times New Roman"/>
          <w:sz w:val="24"/>
          <w:szCs w:val="24"/>
        </w:rPr>
        <w:t xml:space="preserve"> настоящего Кодекса видов саморегулируемых организаций при условии соблюдения требования, установленного </w:t>
      </w:r>
      <w:hyperlink w:anchor="Par3287" w:history="1">
        <w:r w:rsidRPr="00B335A0">
          <w:rPr>
            <w:rFonts w:ascii="Times New Roman" w:hAnsi="Times New Roman" w:cs="Times New Roman"/>
            <w:sz w:val="24"/>
            <w:szCs w:val="24"/>
          </w:rPr>
          <w:t>частью 2 статьи 55.8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Решения саморегулируемой организации о приеме в члены саморегулируемой организации, об отказе в приеме в члены саморегулируемой организации, ее бездействие при приеме в члены саморегулируемой организации могут быть обжалованы в арбитражный суд.</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Саморегулируемая организация в отношении каждого лица, принятого в члены саморегулируемой организации, ведет дело члена саморегулируемой организации. В состав такого дела входят: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документы, представленные для приема в члены саморегулируемой организации и выдачи свидетельства о допуске к работам,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документы, представленные для внесения изменений в свидетельство о допуске к определенному виду или видам работ, которые оказывают влияние на безопасность объектов капитального строительства, для приостановления, возобновления, прекращения действия данного свидетельства, добровольного выхода члена саморегулируемой организации из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документы о результатах осуществления саморегулируемой организацией контроля за деятельностью члена такой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документы о мерах дисциплинарного воздействия, принятых саморегулируемой организацией в отношении члена такой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иные документы в соответствии с решением саморегулируемой организации.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 введена Федеральным </w:t>
      </w:r>
      <w:hyperlink r:id="rId121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Дела членов саморегулируемой организации, а также дела лиц, членство которых в саморегулируемой организации прекращено, подлежат бессрочному хранению в саморегулируемой организации. В случае исключения сведений о саморегулируемой организации из государственного реестра саморегулируемых организаций указанные дела подлежат передаче в соответствующее Национальное объединение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10 введена Федеральным </w:t>
      </w:r>
      <w:hyperlink r:id="rId121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1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55.7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55.7. Прекращение членства 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Членство в саморегулируемой организации прекращается в случае:</w:t>
      </w:r>
    </w:p>
    <w:p w:rsidR="00892367" w:rsidRPr="00B335A0" w:rsidRDefault="00892367" w:rsidP="00892367">
      <w:pPr>
        <w:pStyle w:val="ConsPlusNormal"/>
        <w:ind w:firstLine="540"/>
        <w:jc w:val="both"/>
        <w:rPr>
          <w:rFonts w:ascii="Times New Roman" w:hAnsi="Times New Roman" w:cs="Times New Roman"/>
          <w:sz w:val="24"/>
          <w:szCs w:val="24"/>
        </w:rPr>
      </w:pPr>
      <w:bookmarkStart w:id="296" w:name="Par3259"/>
      <w:bookmarkEnd w:id="296"/>
      <w:r w:rsidRPr="00B335A0">
        <w:rPr>
          <w:rFonts w:ascii="Times New Roman" w:hAnsi="Times New Roman" w:cs="Times New Roman"/>
          <w:sz w:val="24"/>
          <w:szCs w:val="24"/>
        </w:rPr>
        <w:t>1) добровольного выхода члена саморегулируемой организации из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исключения из членов саморегулируемой организации по решению саморегулируемой организации;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1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смерти индивидуального предпринимателя - члена саморегулируемой организации или ликвидации юридического лица -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В случае, предусмотренном </w:t>
      </w:r>
      <w:hyperlink w:anchor="Par3259" w:history="1">
        <w:r w:rsidRPr="00B335A0">
          <w:rPr>
            <w:rFonts w:ascii="Times New Roman" w:hAnsi="Times New Roman" w:cs="Times New Roman"/>
            <w:sz w:val="24"/>
            <w:szCs w:val="24"/>
          </w:rPr>
          <w:t>пунктом 1 части 1</w:t>
        </w:r>
      </w:hyperlink>
      <w:r w:rsidRPr="00B335A0">
        <w:rPr>
          <w:rFonts w:ascii="Times New Roman" w:hAnsi="Times New Roman" w:cs="Times New Roman"/>
          <w:sz w:val="24"/>
          <w:szCs w:val="24"/>
        </w:rPr>
        <w:t xml:space="preserve"> настоящей статьи, членство в саморегулируемой организации прекращается со дня поступления в саморегулируемую организацию заявления члена саморегулируемой организации о добровольном прекращении его членства в этой организации.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введена Федеральным </w:t>
      </w:r>
      <w:hyperlink r:id="rId121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bookmarkStart w:id="297" w:name="Par3265"/>
      <w:bookmarkEnd w:id="297"/>
      <w:r w:rsidRPr="00B335A0">
        <w:rPr>
          <w:rFonts w:ascii="Times New Roman" w:hAnsi="Times New Roman" w:cs="Times New Roman"/>
          <w:sz w:val="24"/>
          <w:szCs w:val="24"/>
        </w:rPr>
        <w:t>2. Саморегулируемая организация принимает решение об исключении из членов саморегулируемой организации индивидуального предпринимателя или юридического лица в случае: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несоблюдения членом саморегулируемой организации требований технических регламентов, повлекшего за собой причинение вреда;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неоднократного в течение одного года или грубого нарушения членом саморегулируемой организации требований к выдаче свидетельств о допуске, требований технических регламентов, правил контроля в области саморегулирования, требований стандартов саморегулируемых организаций и (или) требований правил саморегулирования;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неоднократной неуплаты в течение одного года или несвоевременной уплаты в течение одного года членских взносов;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невнесения взноса в компенсационный фонд саморегулируемой организации в установленный срок;</w:t>
      </w:r>
    </w:p>
    <w:p w:rsidR="00892367" w:rsidRPr="00B335A0" w:rsidRDefault="00892367" w:rsidP="00892367">
      <w:pPr>
        <w:pStyle w:val="ConsPlusNormal"/>
        <w:ind w:firstLine="540"/>
        <w:jc w:val="both"/>
        <w:rPr>
          <w:rFonts w:ascii="Times New Roman" w:hAnsi="Times New Roman" w:cs="Times New Roman"/>
          <w:sz w:val="24"/>
          <w:szCs w:val="24"/>
        </w:rPr>
      </w:pPr>
      <w:bookmarkStart w:id="298" w:name="Par3270"/>
      <w:bookmarkEnd w:id="298"/>
      <w:r w:rsidRPr="00B335A0">
        <w:rPr>
          <w:rFonts w:ascii="Times New Roman" w:hAnsi="Times New Roman" w:cs="Times New Roman"/>
          <w:sz w:val="24"/>
          <w:szCs w:val="24"/>
        </w:rPr>
        <w:t xml:space="preserve">5) отсутствия у индивидуального предпринимателя или юридического лица свидетельства о допуске хотя бы к одному виду работ, которые оказывают влияние на безопасность объектов капитального строительства, за исключением случая, указанного в </w:t>
      </w:r>
      <w:hyperlink w:anchor="Par3294" w:history="1">
        <w:r w:rsidRPr="00B335A0">
          <w:rPr>
            <w:rFonts w:ascii="Times New Roman" w:hAnsi="Times New Roman" w:cs="Times New Roman"/>
            <w:sz w:val="24"/>
            <w:szCs w:val="24"/>
          </w:rPr>
          <w:t>части 7 статьи 55.8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неоднократного в течение одного года привлечения члена саморегулируемой организации к ответственности за нарушение миграционного законодательства.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 введен Федеральным </w:t>
      </w:r>
      <w:hyperlink r:id="rId121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23.07.2013 N 207-ФЗ)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Решение об исключении из членов саморегулируемой организации индивидуального предпринимателя или юридического лица принимается общим собранием членов саморегулируемой организации. В случае отсутствия у индивидуального предпринимателя или юридического лица свидетельства о допуске хотя бы к одному виду работ, которые оказывают влияние на безопасность объектов капитального строительства, за исключением случая, указанного в </w:t>
      </w:r>
      <w:hyperlink w:anchor="Par3294" w:history="1">
        <w:r w:rsidRPr="00B335A0">
          <w:rPr>
            <w:rFonts w:ascii="Times New Roman" w:hAnsi="Times New Roman" w:cs="Times New Roman"/>
            <w:sz w:val="24"/>
            <w:szCs w:val="24"/>
          </w:rPr>
          <w:t>части 7 статьи 55.8</w:t>
        </w:r>
      </w:hyperlink>
      <w:r w:rsidRPr="00B335A0">
        <w:rPr>
          <w:rFonts w:ascii="Times New Roman" w:hAnsi="Times New Roman" w:cs="Times New Roman"/>
          <w:sz w:val="24"/>
          <w:szCs w:val="24"/>
        </w:rPr>
        <w:t xml:space="preserve"> настоящего Кодекса, решение об исключении из членов саморегулируемой организации индивидуального предпринимателя или юридического лица вправе принять постоянно действующий коллегиальный орган управления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Лицу, прекратившему членство в саморегулируемой организации, не возвращаются уплаченные вступительный взнос, членские взносы и взносы в компенсационный фонд саморегулируемой организации, если иное не предусмотрено Федеральным </w:t>
      </w:r>
      <w:hyperlink r:id="rId122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 введении в действие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2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Решение саморегулируемой организации об исключении из членов саморегулируемой организации может быть обжаловано в арбитражный суд.</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2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55.8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55.8. Допуск к работам,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наличии выданного саморегулируемой организацией свидетельства о допуске к таким работам.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Индивидуальный предприниматель или юридическое лицо, имеющие свидетельство о допуске к работам по организации подготовки проектной документации или организации строительства, вправе выполнять указанные работы при условии, если стоимость подготовки проектной документации или строительства, реконструкции, капитального ремонта объекта капитального строительства по одному договору не превышает планируемую стоимость подготовки проектной документации или строительства, реконструкции, капитального ремонта объекта капитального строительства, исходя из размера которой членом саморегулируемой организации был внесен взнос в компенсационный фонд саморегулируемой организации в соответствии с </w:t>
      </w:r>
      <w:hyperlink w:anchor="Par3443" w:history="1">
        <w:r w:rsidRPr="00B335A0">
          <w:rPr>
            <w:rFonts w:ascii="Times New Roman" w:hAnsi="Times New Roman" w:cs="Times New Roman"/>
            <w:sz w:val="24"/>
            <w:szCs w:val="24"/>
          </w:rPr>
          <w:t>частями 6</w:t>
        </w:r>
      </w:hyperlink>
      <w:r w:rsidRPr="00B335A0">
        <w:rPr>
          <w:rFonts w:ascii="Times New Roman" w:hAnsi="Times New Roman" w:cs="Times New Roman"/>
          <w:sz w:val="24"/>
          <w:szCs w:val="24"/>
        </w:rPr>
        <w:t xml:space="preserve"> или </w:t>
      </w:r>
      <w:hyperlink w:anchor="Par3443" w:history="1">
        <w:r w:rsidRPr="00B335A0">
          <w:rPr>
            <w:rFonts w:ascii="Times New Roman" w:hAnsi="Times New Roman" w:cs="Times New Roman"/>
            <w:sz w:val="24"/>
            <w:szCs w:val="24"/>
          </w:rPr>
          <w:t>7 статьи 55.16</w:t>
        </w:r>
      </w:hyperlink>
      <w:r w:rsidRPr="00B335A0">
        <w:rPr>
          <w:rFonts w:ascii="Times New Roman" w:hAnsi="Times New Roman" w:cs="Times New Roman"/>
          <w:sz w:val="24"/>
          <w:szCs w:val="24"/>
        </w:rPr>
        <w:t xml:space="preserve"> настоящего Кодекса. Количество договоров о выполнении работ по организации подготовки проектной документации или организации строительства, которые могут быть заключены таким членом саморегулируемой организации, не ограничивается.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введена Федеральным </w:t>
      </w:r>
      <w:hyperlink r:id="rId122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bookmarkStart w:id="299" w:name="Par3287"/>
      <w:bookmarkEnd w:id="299"/>
      <w:r w:rsidRPr="00B335A0">
        <w:rPr>
          <w:rFonts w:ascii="Times New Roman" w:hAnsi="Times New Roman" w:cs="Times New Roman"/>
          <w:sz w:val="24"/>
          <w:szCs w:val="24"/>
        </w:rPr>
        <w:t>2. Индивидуальный предприниматель или юридическое лицо вправе иметь выданное только одной саморегулируемой организацией свидетельство о допуске к определенному виду работ,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Индивидуальный предприниматель или юридическое лицо, являющиеся членами саморегулируемой организации, не вправе выполнять вид работ, которые оказывают влияние на безопасность объектов капитального строительства, в случае, если таким индивидуальным предпринимателем или таким юридическим лицом не соблюдается хотя бы одно из требований указанной саморегулируемой организации к выдаче свидетельства о допуске к этому виду работ.</w:t>
      </w:r>
    </w:p>
    <w:p w:rsidR="00892367" w:rsidRPr="00B335A0" w:rsidRDefault="00892367" w:rsidP="00892367">
      <w:pPr>
        <w:pStyle w:val="ConsPlusNormal"/>
        <w:ind w:firstLine="540"/>
        <w:jc w:val="both"/>
        <w:rPr>
          <w:rFonts w:ascii="Times New Roman" w:hAnsi="Times New Roman" w:cs="Times New Roman"/>
          <w:sz w:val="24"/>
          <w:szCs w:val="24"/>
        </w:rPr>
      </w:pPr>
      <w:bookmarkStart w:id="300" w:name="Par3289"/>
      <w:bookmarkEnd w:id="300"/>
      <w:r w:rsidRPr="00B335A0">
        <w:rPr>
          <w:rFonts w:ascii="Times New Roman" w:hAnsi="Times New Roman" w:cs="Times New Roman"/>
          <w:sz w:val="24"/>
          <w:szCs w:val="24"/>
        </w:rPr>
        <w:t xml:space="preserve">4. </w:t>
      </w:r>
      <w:hyperlink r:id="rId1224" w:history="1">
        <w:r w:rsidRPr="00B335A0">
          <w:rPr>
            <w:rFonts w:ascii="Times New Roman" w:hAnsi="Times New Roman" w:cs="Times New Roman"/>
            <w:sz w:val="24"/>
            <w:szCs w:val="24"/>
          </w:rPr>
          <w:t>Перечень</w:t>
        </w:r>
      </w:hyperlink>
      <w:r w:rsidRPr="00B335A0">
        <w:rPr>
          <w:rFonts w:ascii="Times New Roman" w:hAnsi="Times New Roman" w:cs="Times New Roman"/>
          <w:sz w:val="24"/>
          <w:szCs w:val="24"/>
        </w:rPr>
        <w:t xml:space="preserve"> видов работ, которые оказывают влияние на безопасность объектов капитального строительства, устанавливается уполномоченным федеральным органом исполнительной власти. В указанном перечне должны быть определены виды работ, выполнение которых индивидуальным предпринимателем допускается самостоятельно, и виды работ, выполнение которых индивидуальным предпринимателем допускается с привлечением работников, а также должны учитываться особенности выполняемых гражданами для собственных нужд работ по строительству, реконструкции, капитальному ремонту объектов индивидуального жилищного строительства и предназначенных для проживания не более чем двух семей жилых домов.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4.1. В случае внесения уполномоченным федеральным органом исполнительной власти изменений в перечень видов работ, которые оказывают влияние на безопасность объектов капитального строительства, указанные изменения вступают в силу не ранее чем через шесть месяцев со дня их внесения.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4.1 введена Федеральным </w:t>
      </w:r>
      <w:hyperlink r:id="rId122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Саморегулируемая организация может выдать свидетельства о допуске к работам, которые оказывают влияние на безопасность объектов капитального строительства, в отношении только видов работ, решение вопросов по выдаче свидетельства о допуске к которым отнесено общим собранием членов саморегулируемой организации к сфере деятельности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Свидетельство о допуске к определенному виду или видам работ, которые оказывают влияние на безопасность объектов капитального строительства, выдается саморегулируемой организацией при приеме индивидуального предпринимателя или юридического лица в члены саморегулируемой организации, если такой индивидуальный предприниматель или такое юридическое лицо соответствует требованиям к выдаче свидетельств о допуске к указанным работам.</w:t>
      </w:r>
    </w:p>
    <w:p w:rsidR="00892367" w:rsidRPr="00B335A0" w:rsidRDefault="00892367" w:rsidP="00892367">
      <w:pPr>
        <w:pStyle w:val="ConsPlusNormal"/>
        <w:ind w:firstLine="540"/>
        <w:jc w:val="both"/>
        <w:rPr>
          <w:rFonts w:ascii="Times New Roman" w:hAnsi="Times New Roman" w:cs="Times New Roman"/>
          <w:sz w:val="24"/>
          <w:szCs w:val="24"/>
        </w:rPr>
      </w:pPr>
      <w:bookmarkStart w:id="301" w:name="Par3294"/>
      <w:bookmarkEnd w:id="301"/>
      <w:r w:rsidRPr="00B335A0">
        <w:rPr>
          <w:rFonts w:ascii="Times New Roman" w:hAnsi="Times New Roman" w:cs="Times New Roman"/>
          <w:sz w:val="24"/>
          <w:szCs w:val="24"/>
        </w:rPr>
        <w:t>7. Индивидуальные предприниматели и юридические лица, являющиеся членами саморегулируемой организации на дату приобретения ею права выдачи свидетельств о допуске к работам, которые оказывают влияние на безопасность объектов капитального строительства, не получают свидетельств о допуске к работам, которые оказывают влияние на безопасность объектов капитального строительства. Эти лица обязаны получить свидетельства о допуске в срок не позднее чем через один месяц с указанной даты в порядке, установленном настоящей статьей для внесения изменений в свидетельство о допуске к работам, которые оказывают влияние на безопасность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 ред. Федерального </w:t>
      </w:r>
      <w:hyperlink r:id="rId122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Допуск к работам, которые оказывают влияние на безопасность объектов капитального строительства, подтверждается выданным саморегулируемой организацией свидетельством о допуске к определенному виду или видам работ, которые оказывают влияние на безопасность объектов капитального строительства. </w:t>
      </w:r>
      <w:hyperlink r:id="rId1227" w:history="1">
        <w:r w:rsidRPr="00B335A0">
          <w:rPr>
            <w:rFonts w:ascii="Times New Roman" w:hAnsi="Times New Roman" w:cs="Times New Roman"/>
            <w:sz w:val="24"/>
            <w:szCs w:val="24"/>
          </w:rPr>
          <w:t>Форма</w:t>
        </w:r>
      </w:hyperlink>
      <w:r w:rsidRPr="00B335A0">
        <w:rPr>
          <w:rFonts w:ascii="Times New Roman" w:hAnsi="Times New Roman" w:cs="Times New Roman"/>
          <w:sz w:val="24"/>
          <w:szCs w:val="24"/>
        </w:rPr>
        <w:t xml:space="preserve"> такого свидетельства устанавливается органом надзора за саморегулируемыми организациями.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Свидетельство о допуске к определенному виду или видам работ, которые оказывают влияние на безопасность объектов капитального строительства, выдается саморегулируемой организацией без ограничения срока и территории его действия. Выдача саморегулируемой организацией свидетельства о допуске к работам, которые оказывают влияние на безопасность объектов капитального строительства, осуществляется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bookmarkStart w:id="302" w:name="Par3298"/>
      <w:bookmarkEnd w:id="302"/>
      <w:r w:rsidRPr="00B335A0">
        <w:rPr>
          <w:rFonts w:ascii="Times New Roman" w:hAnsi="Times New Roman" w:cs="Times New Roman"/>
          <w:sz w:val="24"/>
          <w:szCs w:val="24"/>
        </w:rPr>
        <w:t>10. Член саморегулируемой организации вправе обратиться в саморегулируемую организацию с заявлением о внесении изменений в свидетельство о допуске к определенному виду или видам работ, которые оказывают влияние на безопасность объектов капитального строительства. В случае, если член саморегулируемой организации намеревается получить свидетельство о допуске к иным виду или видам работ, которые оказывают влияние на безопасность объектов капитального строительства, к такому заявлению должны быть приложены документы, подтверждающие соблюдение требований к выдаче свидетельств о допуске к указанным работам.</w:t>
      </w:r>
    </w:p>
    <w:p w:rsidR="00892367" w:rsidRPr="00B335A0" w:rsidRDefault="00892367" w:rsidP="00892367">
      <w:pPr>
        <w:pStyle w:val="ConsPlusNormal"/>
        <w:ind w:firstLine="540"/>
        <w:jc w:val="both"/>
        <w:rPr>
          <w:rFonts w:ascii="Times New Roman" w:hAnsi="Times New Roman" w:cs="Times New Roman"/>
          <w:sz w:val="24"/>
          <w:szCs w:val="24"/>
        </w:rPr>
      </w:pPr>
      <w:bookmarkStart w:id="303" w:name="Par3299"/>
      <w:bookmarkEnd w:id="303"/>
      <w:r w:rsidRPr="00B335A0">
        <w:rPr>
          <w:rFonts w:ascii="Times New Roman" w:hAnsi="Times New Roman" w:cs="Times New Roman"/>
          <w:sz w:val="24"/>
          <w:szCs w:val="24"/>
        </w:rPr>
        <w:t xml:space="preserve">10.1. Свидетельство о допуске к работам по организации подготовки проектной документации или организации строительства выдается члену саморегулируемой организации только после внесения им взноса в компенсационный фонд саморегулируемой организации в целях увеличения общего размера взноса такого члена в компенсационный фонд саморегулируемой организации до размера взноса, установленного саморегулируемой организацией для членов саморегулируемой организации, получивших свидетельства о допуске к указанным видам работ, но не ниже минимального размера взноса в компенсационный фонд саморегулируемой организации, указанного в </w:t>
      </w:r>
      <w:hyperlink w:anchor="Par3443" w:history="1">
        <w:r w:rsidRPr="00B335A0">
          <w:rPr>
            <w:rFonts w:ascii="Times New Roman" w:hAnsi="Times New Roman" w:cs="Times New Roman"/>
            <w:sz w:val="24"/>
            <w:szCs w:val="24"/>
          </w:rPr>
          <w:t>частях 6</w:t>
        </w:r>
      </w:hyperlink>
      <w:r w:rsidRPr="00B335A0">
        <w:rPr>
          <w:rFonts w:ascii="Times New Roman" w:hAnsi="Times New Roman" w:cs="Times New Roman"/>
          <w:sz w:val="24"/>
          <w:szCs w:val="24"/>
        </w:rPr>
        <w:t xml:space="preserve"> и </w:t>
      </w:r>
      <w:hyperlink w:anchor="Par3443" w:history="1">
        <w:r w:rsidRPr="00B335A0">
          <w:rPr>
            <w:rFonts w:ascii="Times New Roman" w:hAnsi="Times New Roman" w:cs="Times New Roman"/>
            <w:sz w:val="24"/>
            <w:szCs w:val="24"/>
          </w:rPr>
          <w:t>7 статьи 55.16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10.1 введена Федеральным </w:t>
      </w:r>
      <w:hyperlink r:id="rId122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bookmarkStart w:id="304" w:name="Par3301"/>
      <w:bookmarkEnd w:id="304"/>
      <w:r w:rsidRPr="00B335A0">
        <w:rPr>
          <w:rFonts w:ascii="Times New Roman" w:hAnsi="Times New Roman" w:cs="Times New Roman"/>
          <w:sz w:val="24"/>
          <w:szCs w:val="24"/>
        </w:rPr>
        <w:t>11. Основанием для отказа во внесении изменений в свидетельство о допуске к определенному виду или видам работ, которые оказывают влияние на безопасность объектов капитального строительства, является: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несоответствие индивидуального предпринимателя или юридического лица требованиям к выдаче свидетельств о допуске к указанным работам;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непредставление индивидуальным предпринимателем или юридическим лицом в полном объеме документов, предусмотренных </w:t>
      </w:r>
      <w:hyperlink w:anchor="Par3298" w:history="1">
        <w:r w:rsidRPr="00B335A0">
          <w:rPr>
            <w:rFonts w:ascii="Times New Roman" w:hAnsi="Times New Roman" w:cs="Times New Roman"/>
            <w:sz w:val="24"/>
            <w:szCs w:val="24"/>
          </w:rPr>
          <w:t>частью 10</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невнесение взноса в компенсационный фонд саморегулируемой организации в случае, предусмотренном </w:t>
      </w:r>
      <w:hyperlink w:anchor="Par3299" w:history="1">
        <w:r w:rsidRPr="00B335A0">
          <w:rPr>
            <w:rFonts w:ascii="Times New Roman" w:hAnsi="Times New Roman" w:cs="Times New Roman"/>
            <w:sz w:val="24"/>
            <w:szCs w:val="24"/>
          </w:rPr>
          <w:t>частью 10.1</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 введен Федеральным </w:t>
      </w:r>
      <w:hyperlink r:id="rId122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Отказ по основаниям, не указанным в </w:t>
      </w:r>
      <w:hyperlink w:anchor="Par3301" w:history="1">
        <w:r w:rsidRPr="00B335A0">
          <w:rPr>
            <w:rFonts w:ascii="Times New Roman" w:hAnsi="Times New Roman" w:cs="Times New Roman"/>
            <w:sz w:val="24"/>
            <w:szCs w:val="24"/>
          </w:rPr>
          <w:t>части 11</w:t>
        </w:r>
      </w:hyperlink>
      <w:r w:rsidRPr="00B335A0">
        <w:rPr>
          <w:rFonts w:ascii="Times New Roman" w:hAnsi="Times New Roman" w:cs="Times New Roman"/>
          <w:sz w:val="24"/>
          <w:szCs w:val="24"/>
        </w:rPr>
        <w:t xml:space="preserve"> настоящей статьи,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Саморегулируемая организация в срок не более чем тридцать дней со дня получения документов, предусмотренных </w:t>
      </w:r>
      <w:hyperlink w:anchor="Par3298" w:history="1">
        <w:r w:rsidRPr="00B335A0">
          <w:rPr>
            <w:rFonts w:ascii="Times New Roman" w:hAnsi="Times New Roman" w:cs="Times New Roman"/>
            <w:sz w:val="24"/>
            <w:szCs w:val="24"/>
          </w:rPr>
          <w:t>частью 10</w:t>
        </w:r>
      </w:hyperlink>
      <w:r w:rsidRPr="00B335A0">
        <w:rPr>
          <w:rFonts w:ascii="Times New Roman" w:hAnsi="Times New Roman" w:cs="Times New Roman"/>
          <w:sz w:val="24"/>
          <w:szCs w:val="24"/>
        </w:rPr>
        <w:t xml:space="preserve"> настоящей статьи, осуществляет их проверку, принимает решение о внесении изменений в свидетельство о допуске к определенному виду или видам работ, которые оказывают влияние на безопасность объектов капитального строительства, или об отказе во внесении данных изменений с указанием причин отказа и направляет указанное решение лицу, представившему такие документы.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14. Саморегулируемая организация в срок не позднее чем в течение трех рабочих дней после принятия решения о внесении изменений в свидетельство о допуске к определенному виду или видам работ, которые оказывают влияние на безопасность объектов капитального строительства, выдает члену саморегулируемой организации свидетельство о допуске к определенному виду или видам работ, которые оказывают влияние на безопасность объектов капитального строительства, взамен ранее выданного свидетельства, а также вносит в порядке, установленном </w:t>
      </w:r>
      <w:hyperlink w:anchor="Par3506" w:history="1">
        <w:r w:rsidRPr="00B335A0">
          <w:rPr>
            <w:rFonts w:ascii="Times New Roman" w:hAnsi="Times New Roman" w:cs="Times New Roman"/>
            <w:sz w:val="24"/>
            <w:szCs w:val="24"/>
          </w:rPr>
          <w:t>статьей 55.17</w:t>
        </w:r>
      </w:hyperlink>
      <w:r w:rsidRPr="00B335A0">
        <w:rPr>
          <w:rFonts w:ascii="Times New Roman" w:hAnsi="Times New Roman" w:cs="Times New Roman"/>
          <w:sz w:val="24"/>
          <w:szCs w:val="24"/>
        </w:rPr>
        <w:t xml:space="preserve"> настоящего Кодекса, в реестр членов саморегулируемой организации необходимые сведения и направляет их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в Национальное объединение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27.07.2010 </w:t>
      </w:r>
      <w:hyperlink r:id="rId1230" w:history="1">
        <w:r w:rsidRPr="00B335A0">
          <w:rPr>
            <w:rFonts w:ascii="Times New Roman" w:hAnsi="Times New Roman" w:cs="Times New Roman"/>
            <w:sz w:val="24"/>
            <w:szCs w:val="24"/>
          </w:rPr>
          <w:t>N 240-ФЗ</w:t>
        </w:r>
      </w:hyperlink>
      <w:r w:rsidRPr="00B335A0">
        <w:rPr>
          <w:rFonts w:ascii="Times New Roman" w:hAnsi="Times New Roman" w:cs="Times New Roman"/>
          <w:sz w:val="24"/>
          <w:szCs w:val="24"/>
        </w:rPr>
        <w:t xml:space="preserve">, от 24.11.2014 </w:t>
      </w:r>
      <w:hyperlink r:id="rId1231" w:history="1">
        <w:r w:rsidRPr="00B335A0">
          <w:rPr>
            <w:rFonts w:ascii="Times New Roman" w:hAnsi="Times New Roman" w:cs="Times New Roman"/>
            <w:sz w:val="24"/>
            <w:szCs w:val="24"/>
          </w:rPr>
          <w:t>N 359-ФЗ</w:t>
        </w:r>
      </w:hyperlink>
      <w:r w:rsidRPr="00B335A0">
        <w:rPr>
          <w:rFonts w:ascii="Times New Roman" w:hAnsi="Times New Roman" w:cs="Times New Roman"/>
          <w:sz w:val="24"/>
          <w:szCs w:val="24"/>
        </w:rPr>
        <w:t xml:space="preserve">, от 13.07.2015 </w:t>
      </w:r>
      <w:hyperlink r:id="rId1232" w:history="1">
        <w:r w:rsidRPr="00B335A0">
          <w:rPr>
            <w:rFonts w:ascii="Times New Roman" w:hAnsi="Times New Roman" w:cs="Times New Roman"/>
            <w:sz w:val="24"/>
            <w:szCs w:val="24"/>
          </w:rPr>
          <w:t>N 263-ФЗ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15. Действие свидетельства о допуске к работам, которые оказывают влияние на безопасность объектов капитального строительства, прекращается в отношении определенного вида или видов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 решению постоянно действующего коллегиального органа управления саморегулируемой организации, принятому на основании заявления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 решению постоянно действующего коллегиального органа управления саморегулируемой организации при установлении факта наличия у индивидуального предпринимателя или юридического лица выданного другой саморегулируемой организацией свидетельства о допуске к такому же виду работ,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 решению постоянно действующего коллегиального органа управления саморегулируемой организации в случае неустранения индивидуальным предпринимателем или юридическим лицом в установленный срок в соответствии с </w:t>
      </w:r>
      <w:hyperlink w:anchor="Par3437" w:history="1">
        <w:r w:rsidRPr="00B335A0">
          <w:rPr>
            <w:rFonts w:ascii="Times New Roman" w:hAnsi="Times New Roman" w:cs="Times New Roman"/>
            <w:sz w:val="24"/>
            <w:szCs w:val="24"/>
          </w:rPr>
          <w:t>пунктом 3 части 2 статьи 55.15</w:t>
        </w:r>
      </w:hyperlink>
      <w:r w:rsidRPr="00B335A0">
        <w:rPr>
          <w:rFonts w:ascii="Times New Roman" w:hAnsi="Times New Roman" w:cs="Times New Roman"/>
          <w:sz w:val="24"/>
          <w:szCs w:val="24"/>
        </w:rPr>
        <w:t xml:space="preserve"> настоящего Кодекса выявленных нарушений, если действие свидетельства о допуске индивидуального предпринимателя или юридического лица к определенному виду или видам работ, которые оказывают влияние на безопасность объектов капитального строительства, приостановлено;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по решению суда;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в случае прекращения членства 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305" w:name="Par3316"/>
      <w:bookmarkEnd w:id="305"/>
      <w:r w:rsidRPr="00B335A0">
        <w:rPr>
          <w:rFonts w:ascii="Times New Roman" w:hAnsi="Times New Roman" w:cs="Times New Roman"/>
          <w:sz w:val="24"/>
          <w:szCs w:val="24"/>
        </w:rPr>
        <w:t xml:space="preserve">6) по решению общего собрания членов саморегулируемой организации в случае применения меры дисциплинарного воздействия в соответствии со </w:t>
      </w:r>
      <w:hyperlink w:anchor="Par3431" w:history="1">
        <w:r w:rsidRPr="00B335A0">
          <w:rPr>
            <w:rFonts w:ascii="Times New Roman" w:hAnsi="Times New Roman" w:cs="Times New Roman"/>
            <w:sz w:val="24"/>
            <w:szCs w:val="24"/>
          </w:rPr>
          <w:t>статьей 55.15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в случае исключения сведений 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из государственного реестра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 введен Федеральным </w:t>
      </w:r>
      <w:hyperlink r:id="rId123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 в ред. Федерального </w:t>
      </w:r>
      <w:hyperlink r:id="rId123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16. Прекращение действия свидетельства о допуске к работам, которые оказывают влияние на безопасность объектов капитального строительства, влечет за собой последствия, указанные в </w:t>
      </w:r>
      <w:hyperlink w:anchor="Par3270" w:history="1">
        <w:r w:rsidRPr="00B335A0">
          <w:rPr>
            <w:rFonts w:ascii="Times New Roman" w:hAnsi="Times New Roman" w:cs="Times New Roman"/>
            <w:sz w:val="24"/>
            <w:szCs w:val="24"/>
          </w:rPr>
          <w:t>пункте 5 части 2 статьи 55.7</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17. Решения саморегулируемой организации о выдаче свидетельства о допуске к работам, которые оказывают влияние на безопасность объектов капитального строительства, об отказе в выдаче такого свидетельства, об отказе во внесении изменений в свидетельство о допуске к указанным работам, о прекращении действия свидетельства о допуске к указанным работам, о приостановлении действия свидетельства о допуске к указанным работам, об отказе в возобновлении действия свидетельства о допуске к указанным работам, бездействие саморегулируемой организации при рассмотрении соответствующих вопросов могут быть обжалованы в арбитражный суд.</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18. Сроки начала и прекращения действия свидетельства о допуске члена саморегулируемой организации к работам, которые оказывают влияние на безопасность объектов капитального строительства, определяются со дня внесения саморегулируемой организацией в реестр членов саморегулируемой организации соответственно сведений о выдаче свидетельства о допуске члена саморегулируемой организации к указанным работам и сведений о прекращении действия свидетельства о допуске члена саморегулируемой организации к указанным работам, за исключением случая, предусмотренного </w:t>
      </w:r>
      <w:hyperlink w:anchor="Par3323" w:history="1">
        <w:r w:rsidRPr="00B335A0">
          <w:rPr>
            <w:rFonts w:ascii="Times New Roman" w:hAnsi="Times New Roman" w:cs="Times New Roman"/>
            <w:sz w:val="24"/>
            <w:szCs w:val="24"/>
          </w:rPr>
          <w:t>частью 19</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3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bookmarkStart w:id="306" w:name="Par3323"/>
      <w:bookmarkEnd w:id="306"/>
      <w:r w:rsidRPr="00B335A0">
        <w:rPr>
          <w:rFonts w:ascii="Times New Roman" w:hAnsi="Times New Roman" w:cs="Times New Roman"/>
          <w:sz w:val="24"/>
          <w:szCs w:val="24"/>
        </w:rPr>
        <w:t>19. В случае исключения сведений о саморегулируемой организации из государственного реестра саморегулируемых организаций действие выданных индивидуальному предпринимателю или юридическому лицу такой саморегулируемой организацией свидетельств о допуске к работам, которые оказывают влияние на безопасность объектов капитального строительства, прекращается со дня исключения сведений о такой саморегулируемой организации из государственного реестра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19 введена Федеральным </w:t>
      </w:r>
      <w:hyperlink r:id="rId123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20. Индивидуальный предприниматель или юридическое лицо, являющиеся членами саморегулируемой организации, сведения о которой исключены из государственного реестра саморегулируемых организаций, до принятия такого индивидуального предпринимателя или такого юридического лица в члены другой саморегулируемой организации не вправе принимать на себя новые обязательства по выполнению работ, которые оказывают влияние на безопасность объектов капитального строительства, на основании свидетельств о допуске, выданных саморегулируемой организацией, исключенной из государственного реестра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20 введена Федеральным </w:t>
      </w:r>
      <w:hyperlink r:id="rId123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55.9. Обеспечение саморегулируемой организацией доступа к информации о своей деятельности и деятельности своих членов</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Саморегулируемая организация в целях обеспечения доступа к информации о своей деятельности и деятельности своих членов наряду с информацией, предусмотренной Федеральным </w:t>
      </w:r>
      <w:hyperlink r:id="rId123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 саморегулируемых организациях", обязана размещать на своем сайте в сети "Интернет" следующую информацию и документы: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утратил силу. - Федеральный </w:t>
      </w:r>
      <w:hyperlink r:id="rId1239"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07.06.2013 N 113-ФЗ;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наименование, адрес и номера контактных телефонов органа надзора за саморегулируемыми организациями;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утратил силу. - Федеральный </w:t>
      </w:r>
      <w:hyperlink r:id="rId1240"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07.06.2013 N 113-ФЗ;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4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4 статьи 55.9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перечень видов работ, которые оказывают влияние на безопасность объектов капитального строительства и решение вопросов по выдаче свидетельства о допуске к которым отнесено общим собранием членов саморегулируемой организации к сфере деятельности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- 9) утратили силу. - Федеральный </w:t>
      </w:r>
      <w:hyperlink r:id="rId1242"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07.06.2013 N 113-ФЗ.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55.10. Исключительная компетенция общего собрания членов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К исключительной компетенции общего собрания членов саморегулируемой организации относятся следующие вопросы: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утверждение устава саморегулируемой организации, внесение в него изменений;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4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избрание тайным голосованием членов постоянно действующего коллегиального органа управления саморегулируемой организации, досрочное прекращение полномочий указанного органа или досрочное прекращение полномочий отдельных его членов;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избрание тайным голосованием руководителя постоянно действующего коллегиального органа управления саморегулируемой организации, досрочное прекращение полномочий такого руководителя;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установление размеров вступительного и регулярных членских взносов и порядка их уплаты;</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4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5 статьи 55.10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установление размеров взносов в компенсационный фонд саморегулируемой организации, порядка его формирования, определение возможных способов размещения средств компенсационного фонда саморегулируемой организации. При этом размеры взносов в компенсационный фонд саморегулируемой организации устанавливаются в размере не ниже минимальных размеров взносов в компенсационный фонд саморегулируемой организации, предусмотренных </w:t>
      </w:r>
      <w:hyperlink w:anchor="Par3128" w:history="1">
        <w:r w:rsidRPr="00B335A0">
          <w:rPr>
            <w:rFonts w:ascii="Times New Roman" w:hAnsi="Times New Roman" w:cs="Times New Roman"/>
            <w:sz w:val="24"/>
            <w:szCs w:val="24"/>
          </w:rPr>
          <w:t>пунктом 2 части 1</w:t>
        </w:r>
      </w:hyperlink>
      <w:r w:rsidRPr="00B335A0">
        <w:rPr>
          <w:rFonts w:ascii="Times New Roman" w:hAnsi="Times New Roman" w:cs="Times New Roman"/>
          <w:sz w:val="24"/>
          <w:szCs w:val="24"/>
        </w:rPr>
        <w:t xml:space="preserve">, </w:t>
      </w:r>
      <w:hyperlink w:anchor="Par3128" w:history="1">
        <w:r w:rsidRPr="00B335A0">
          <w:rPr>
            <w:rFonts w:ascii="Times New Roman" w:hAnsi="Times New Roman" w:cs="Times New Roman"/>
            <w:sz w:val="24"/>
            <w:szCs w:val="24"/>
          </w:rPr>
          <w:t>пунктом 2 части 2 статьи 55.4</w:t>
        </w:r>
      </w:hyperlink>
      <w:r w:rsidRPr="00B335A0">
        <w:rPr>
          <w:rFonts w:ascii="Times New Roman" w:hAnsi="Times New Roman" w:cs="Times New Roman"/>
          <w:sz w:val="24"/>
          <w:szCs w:val="24"/>
        </w:rPr>
        <w:t xml:space="preserve"> и </w:t>
      </w:r>
      <w:hyperlink w:anchor="Par3443" w:history="1">
        <w:r w:rsidRPr="00B335A0">
          <w:rPr>
            <w:rFonts w:ascii="Times New Roman" w:hAnsi="Times New Roman" w:cs="Times New Roman"/>
            <w:sz w:val="24"/>
            <w:szCs w:val="24"/>
          </w:rPr>
          <w:t>частями 6</w:t>
        </w:r>
      </w:hyperlink>
      <w:r w:rsidRPr="00B335A0">
        <w:rPr>
          <w:rFonts w:ascii="Times New Roman" w:hAnsi="Times New Roman" w:cs="Times New Roman"/>
          <w:sz w:val="24"/>
          <w:szCs w:val="24"/>
        </w:rPr>
        <w:t xml:space="preserve"> и </w:t>
      </w:r>
      <w:hyperlink w:anchor="Par3443" w:history="1">
        <w:r w:rsidRPr="00B335A0">
          <w:rPr>
            <w:rFonts w:ascii="Times New Roman" w:hAnsi="Times New Roman" w:cs="Times New Roman"/>
            <w:sz w:val="24"/>
            <w:szCs w:val="24"/>
          </w:rPr>
          <w:t>7 статьи 55.16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4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4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55.10 дополняется новым пунктом 5.1.</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утверждение документов, предусмотренных </w:t>
      </w:r>
      <w:hyperlink w:anchor="Par3156"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и </w:t>
      </w:r>
      <w:hyperlink w:anchor="Par3161" w:history="1">
        <w:r w:rsidRPr="00B335A0">
          <w:rPr>
            <w:rFonts w:ascii="Times New Roman" w:hAnsi="Times New Roman" w:cs="Times New Roman"/>
            <w:sz w:val="24"/>
            <w:szCs w:val="24"/>
          </w:rPr>
          <w:t>2 статьи 55.5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4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пункты 7 и 8 статьи 55.10 признаются утратившими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принятие решения об исключении из членов саморегулируемой организации в соответствии с </w:t>
      </w:r>
      <w:hyperlink w:anchor="Par3265" w:history="1">
        <w:r w:rsidRPr="00B335A0">
          <w:rPr>
            <w:rFonts w:ascii="Times New Roman" w:hAnsi="Times New Roman" w:cs="Times New Roman"/>
            <w:sz w:val="24"/>
            <w:szCs w:val="24"/>
          </w:rPr>
          <w:t>частью 2 статьи 55.7</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принятие решения о прекращении действия свидетельства о допуске к работам, которые оказывают влияние на безопасность объектов капитального строительства, в соответствии с </w:t>
      </w:r>
      <w:hyperlink w:anchor="Par3316" w:history="1">
        <w:r w:rsidRPr="00B335A0">
          <w:rPr>
            <w:rFonts w:ascii="Times New Roman" w:hAnsi="Times New Roman" w:cs="Times New Roman"/>
            <w:sz w:val="24"/>
            <w:szCs w:val="24"/>
          </w:rPr>
          <w:t>пунктом 6 части 15 статьи 55.8</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принятие решения об участии саморегулируемой организации в некоммерческих организациях, в том числе о вступлении в ассоциацию (союз) саморегулируемых организаций, торгово-промышленную палату, выходе из состава членов этих некоммерческих организаций;</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4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10 статьи 55.10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определение </w:t>
      </w:r>
      <w:hyperlink r:id="rId1249" w:history="1">
        <w:r w:rsidRPr="00B335A0">
          <w:rPr>
            <w:rFonts w:ascii="Times New Roman" w:hAnsi="Times New Roman" w:cs="Times New Roman"/>
            <w:sz w:val="24"/>
            <w:szCs w:val="24"/>
          </w:rPr>
          <w:t>перечня</w:t>
        </w:r>
      </w:hyperlink>
      <w:r w:rsidRPr="00B335A0">
        <w:rPr>
          <w:rFonts w:ascii="Times New Roman" w:hAnsi="Times New Roman" w:cs="Times New Roman"/>
          <w:sz w:val="24"/>
          <w:szCs w:val="24"/>
        </w:rPr>
        <w:t xml:space="preserve"> видов работ, которые оказывают влияние на безопасность объектов капитального строительства и решение вопросов по выдаче свидетельства о допуске к которым относится к сфере деятельности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установление компетенции исполнительного органа саморегулируемой организации и порядка осуществления им руководства текущей деятельностью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12) принятие иных решений, которые в соответствии с настоящим Кодексом, Федеральным </w:t>
      </w:r>
      <w:hyperlink r:id="rId125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 саморегулируемых организациях", другими федеральными законами и уставом саморегулируемой организации отнесены к исключительной компетенции общего собрания членов саморегулируемой организации.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5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5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55.11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55.11. Постоянно действующий коллегиальный орган управления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Постоянно действующий коллегиальный орган управления саморегулируемой организации формируется из числа индивидуальных предпринимателей - членов саморегулируемой организации и представителей юридических лиц - членов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Постоянно действующий коллегиальный орган управления саморегулируемой организации осуществляет руководство текущей деятельностью саморегулируемой организации и подотчетен высшему органу управления саморегулируемой организации. К компетенции постоянно действующего коллегиального органа управления саморегулируемой организации относится решение вопросов, которые не относятся к компетенции высшего органа управления саморегулируемой организации и компетенции исполнительного органа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Постоянно действующий коллегиальный орган управления саморегулируемой организации вправе создавать подотчетные ему иные органы саморегулируемой организации и передавать им осуществление отдельных полномочий, если создание таких органов предусмотрено уставом саморегулируемой организации или решениями ее высшего органа управления.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5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Срок полномочий руководителя постоянно действующего коллегиального органа управления саморегулируемой организации не может превышать два года.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5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5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55.12 признается утратившей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55.12. Исполнительный орган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К компетенции исполнительного органа саморегулируемой организации относится руководство текущей деятельностью саморегулируемой организации в порядке и в пределах, которые установлены общим собранием членов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5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55.13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55.13. Контроль саморегулируемой организации за деятельностью своих членов</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Саморегулируемая организация осуществляет контроль за деятельностью своих членов в части соблюдения ими требований к выдаче свидетельств о допуске, требований стандартов саморегулируемых организаций и правил саморегулирования в порядке, установленном правилами контроля в области саморегулирования, с учетом требований </w:t>
      </w:r>
      <w:hyperlink w:anchor="Par3405"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Саморегулируемая организация также вправе осуществлять контроль за деятельностью своих членов в части соблюдения ими требований технических регламентов при выполнении инженерных изысканий, подготовке проектной документации, в процессе осуществления строительства, реконструкции, капитального ремонта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5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bookmarkStart w:id="307" w:name="Par3405"/>
      <w:bookmarkEnd w:id="307"/>
      <w:r w:rsidRPr="00B335A0">
        <w:rPr>
          <w:rFonts w:ascii="Times New Roman" w:hAnsi="Times New Roman" w:cs="Times New Roman"/>
          <w:sz w:val="24"/>
          <w:szCs w:val="24"/>
        </w:rPr>
        <w:t>2. Контроль за деятельностью членов саморегулируемой организации в части соблюдения ими требований к выдаче свидетельств о допуске осуществляется саморегулируемой организацией при приеме в члены саморегулируемой организации, а также не реже чем один раз в год.</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55.14. Рассмотрение саморегулируемой организацией жалоб на действия своих членов и обращений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5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1 статьи 55.14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08" w:name="Par3413"/>
      <w:bookmarkEnd w:id="308"/>
      <w:r w:rsidRPr="00B335A0">
        <w:rPr>
          <w:rFonts w:ascii="Times New Roman" w:hAnsi="Times New Roman" w:cs="Times New Roman"/>
          <w:sz w:val="24"/>
          <w:szCs w:val="24"/>
        </w:rPr>
        <w:t>1. Саморегулируемая организация вправе рассматривать жалобы на действия своих членов. Жалобы на действия членов саморегулируемой организации и обращения, поступившие в саморегулируемую организацию, подлежат рассмотрению не позднее чем в месячный срок со дня их поступления, если законодательством Российской Федерации не установлен меньший срок. Решение, принятое по результатам рассмотрения этой жалобы или этого обращения, направляется лицу, их направившему.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5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2 статьи 55.14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В случае выявления в результате рассмотрения жалобы на действия члена саморегулируемой организации нарушения им требований технических регламентов, требований к выдаче свидетельств о допуске, правил контроля в области саморегулирования, требований стандартов саморегулируемых организаций, правил саморегулирования саморегулируемая организация применяет в отношении такого члена меры дисциплинарного воздействия в соответствии со </w:t>
      </w:r>
      <w:hyperlink w:anchor="Par3431" w:history="1">
        <w:r w:rsidRPr="00B335A0">
          <w:rPr>
            <w:rFonts w:ascii="Times New Roman" w:hAnsi="Times New Roman" w:cs="Times New Roman"/>
            <w:sz w:val="24"/>
            <w:szCs w:val="24"/>
          </w:rPr>
          <w:t>статьей 55.15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6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3 статьи 55.14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Процедура рассмотрения указанных в </w:t>
      </w:r>
      <w:hyperlink w:anchor="Par3413"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жалоб и обращений определяется документами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При рассмотрении жалобы на действия члена саморегулируемой организации на заседание соответствующего органа саморегулируемой организации должны быть приглашены лицо, направившее такую жалобу, и член саморегулируемой организации, на действия которого направлена такая жалоба.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В случае обнаружения саморегулируемой организацией факта нарушения членом такой саморегулируемой организации требований технических регламентов, проектной документации при выполнении работ в процессе строительства, реконструкции, капитального ремонта объекта капитального строительства саморегулируемая организация обязана уведомить об этом федеральный орган исполнительной власти,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объектов, указанных в </w:t>
      </w:r>
      <w:hyperlink w:anchor="Par2844" w:history="1">
        <w:r w:rsidRPr="00B335A0">
          <w:rPr>
            <w:rFonts w:ascii="Times New Roman" w:hAnsi="Times New Roman" w:cs="Times New Roman"/>
            <w:sz w:val="24"/>
            <w:szCs w:val="24"/>
          </w:rPr>
          <w:t>части 3 статьи 54</w:t>
        </w:r>
      </w:hyperlink>
      <w:r w:rsidRPr="00B335A0">
        <w:rPr>
          <w:rFonts w:ascii="Times New Roman" w:hAnsi="Times New Roman" w:cs="Times New Roman"/>
          <w:sz w:val="24"/>
          <w:szCs w:val="24"/>
        </w:rPr>
        <w:t xml:space="preserve"> настоящего Кодекса, или орган исполнительной власти субъекта Российской Федерации,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иных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6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статья 55.15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309" w:name="Par3431"/>
      <w:bookmarkEnd w:id="309"/>
      <w:r w:rsidRPr="00B335A0">
        <w:rPr>
          <w:rFonts w:ascii="Times New Roman" w:hAnsi="Times New Roman" w:cs="Times New Roman"/>
          <w:sz w:val="24"/>
          <w:szCs w:val="24"/>
        </w:rPr>
        <w:t>Статья 55.15. Применение саморегулируемой организацией мер дисциплинарного воздействия в отношении членов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Саморегулируемая организация применяет в отношении своих членов предусмотренные такой саморегулируемой организацией меры дисциплинарного воздействия за несоблюдение требований технических регламентов, требований к выдаче свидетельств о допуске, правил контроля в области саморегулирования, требований стандартов саморегулируемых организаций, правил саморегулирования.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 качестве мер дисциплинарного воздействия применяются: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вынесение предписания об обязательном устранении членом саморегулируемой организации выявленных нарушений в установленные сроки;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вынесение члену саморегулируемой организации предупреждения;</w:t>
      </w:r>
    </w:p>
    <w:p w:rsidR="00892367" w:rsidRPr="00B335A0" w:rsidRDefault="00892367" w:rsidP="00892367">
      <w:pPr>
        <w:pStyle w:val="ConsPlusNormal"/>
        <w:ind w:firstLine="540"/>
        <w:jc w:val="both"/>
        <w:rPr>
          <w:rFonts w:ascii="Times New Roman" w:hAnsi="Times New Roman" w:cs="Times New Roman"/>
          <w:sz w:val="24"/>
          <w:szCs w:val="24"/>
        </w:rPr>
      </w:pPr>
      <w:bookmarkStart w:id="310" w:name="Par3437"/>
      <w:bookmarkEnd w:id="310"/>
      <w:r w:rsidRPr="00B335A0">
        <w:rPr>
          <w:rFonts w:ascii="Times New Roman" w:hAnsi="Times New Roman" w:cs="Times New Roman"/>
          <w:sz w:val="24"/>
          <w:szCs w:val="24"/>
        </w:rPr>
        <w:t>3) приостановление действия свидетельства о допуске к работам, которые оказывают влияние на безопасность объектов капитального строительства, в отношении определенного вида или видов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прекращение действия свидетельства о допуске к работам, которые оказывают влияние на безопасность объектов капитального строительства, в отношении определенного вида или видов работ;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исключение из членов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Приостановление действия свидетельства о допуске к работам, которые оказывают влияние на безопасность объектов капитального строительства, в отношении определенного вида или видов работ допускается в случае несоблюдения членом саморегулируемой организации требований технических регламентов, требований к выдаче свидетельств о допуске, требований стандартов саморегулируемых организаций на период до устранения выявленных нарушений, но не более чем на шестьдесят календарных дней. В этот период член саморегулируемой организации вправе выполнять самостоятельно из числа указанных работ только работы, необходимые для устранения выявленных нарушений, и обязан уведомить об их устранении саморегулируемую организацию, которая в срок не позднее чем в течение десяти рабочих дней со дня уведомления обязана осуществить проверку результатов устранения выявленных нарушений и принять решение о возобновлении действия свидетельства о допуске к работам, которые оказывают влияние на безопасность объектов капитального строительства, в отношении определенного вида или видов работ либо об отказе в таком возобновлении с указанием причин принятия этого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Решение саморегулируемой организации о применении меры дисциплинарного воздействия может быть обжаловано в арбитражный суд лицом, в отношении которого принято это решение.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311" w:name="Par3443"/>
      <w:bookmarkEnd w:id="311"/>
      <w:r w:rsidRPr="00B335A0">
        <w:rPr>
          <w:rFonts w:ascii="Times New Roman" w:hAnsi="Times New Roman" w:cs="Times New Roman"/>
          <w:sz w:val="24"/>
          <w:szCs w:val="24"/>
        </w:rPr>
        <w:t>Статья 55.16. Компенсационные фонды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6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12" w:name="Par3446"/>
      <w:bookmarkEnd w:id="312"/>
      <w:r w:rsidRPr="00B335A0">
        <w:rPr>
          <w:rFonts w:ascii="Times New Roman" w:hAnsi="Times New Roman" w:cs="Times New Roman"/>
          <w:sz w:val="24"/>
          <w:szCs w:val="24"/>
        </w:rPr>
        <w:t xml:space="preserve">1.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Саморегулируемая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в случаях, предусмотренных </w:t>
      </w:r>
      <w:hyperlink w:anchor="Par4117" w:history="1">
        <w:r w:rsidRPr="00B335A0">
          <w:rPr>
            <w:rFonts w:ascii="Times New Roman" w:hAnsi="Times New Roman" w:cs="Times New Roman"/>
            <w:sz w:val="24"/>
            <w:szCs w:val="24"/>
          </w:rPr>
          <w:t>статьей 60</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bookmarkStart w:id="313" w:name="Par3447"/>
      <w:bookmarkEnd w:id="313"/>
      <w:r w:rsidRPr="00B335A0">
        <w:rPr>
          <w:rFonts w:ascii="Times New Roman" w:hAnsi="Times New Roman" w:cs="Times New Roman"/>
          <w:sz w:val="24"/>
          <w:szCs w:val="24"/>
        </w:rPr>
        <w:t xml:space="preserve">2. Саморегулируемая организация в случаях, установленных настоящим Кодексом,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или по договорам строительного подряда, заключенным с использованием конкурентных способов заключения договоров, дополнительно формирует компенсационный фонд обеспечения договорных обязательств в случаях, предусмотренных </w:t>
      </w:r>
      <w:hyperlink w:anchor="Par3135" w:history="1">
        <w:r w:rsidRPr="00B335A0">
          <w:rPr>
            <w:rFonts w:ascii="Times New Roman" w:hAnsi="Times New Roman" w:cs="Times New Roman"/>
            <w:sz w:val="24"/>
            <w:szCs w:val="24"/>
          </w:rPr>
          <w:t>частями 2</w:t>
        </w:r>
      </w:hyperlink>
      <w:r w:rsidRPr="00B335A0">
        <w:rPr>
          <w:rFonts w:ascii="Times New Roman" w:hAnsi="Times New Roman" w:cs="Times New Roman"/>
          <w:sz w:val="24"/>
          <w:szCs w:val="24"/>
        </w:rPr>
        <w:t xml:space="preserve"> и </w:t>
      </w:r>
      <w:hyperlink w:anchor="Par3141" w:history="1">
        <w:r w:rsidRPr="00B335A0">
          <w:rPr>
            <w:rFonts w:ascii="Times New Roman" w:hAnsi="Times New Roman" w:cs="Times New Roman"/>
            <w:sz w:val="24"/>
            <w:szCs w:val="24"/>
          </w:rPr>
          <w:t>4 статьи 55.4</w:t>
        </w:r>
      </w:hyperlink>
      <w:r w:rsidRPr="00B335A0">
        <w:rPr>
          <w:rFonts w:ascii="Times New Roman" w:hAnsi="Times New Roman" w:cs="Times New Roman"/>
          <w:sz w:val="24"/>
          <w:szCs w:val="24"/>
        </w:rPr>
        <w:t xml:space="preserve"> настоящего Кодекса. Саморегулируемая организация в пределах средств компенсационного фонда обеспечения договорных обязательств несет субсидиарную ответственность по обязательствам своих членов в случаях, предусмотренных статьей 60.1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Не допускается освобождение члена саморегулируемой организации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Не допускается уплата взноса (взносов) в компенсационный фонд (компенсационные фонды) саморегулируемой организации в рассрочку или иным способом, исключающим единовременную уплату указанного взноса (взносов), а также уплата взноса (взносов) третьими лицами, не являющимися членами такой саморегулируемой организации, за исключением случая, предусмотренного </w:t>
      </w:r>
      <w:hyperlink w:anchor="Par3489" w:history="1">
        <w:r w:rsidRPr="00B335A0">
          <w:rPr>
            <w:rFonts w:ascii="Times New Roman" w:hAnsi="Times New Roman" w:cs="Times New Roman"/>
            <w:sz w:val="24"/>
            <w:szCs w:val="24"/>
          </w:rPr>
          <w:t>частью 16</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bookmarkStart w:id="314" w:name="Par3449"/>
      <w:bookmarkEnd w:id="314"/>
      <w:r w:rsidRPr="00B335A0">
        <w:rPr>
          <w:rFonts w:ascii="Times New Roman" w:hAnsi="Times New Roman" w:cs="Times New Roman"/>
          <w:sz w:val="24"/>
          <w:szCs w:val="24"/>
        </w:rPr>
        <w:t>4. Не допускается перечисление кредитной организацией средств компенсационного фонда возмещения вреда, за исключением случаев, предусмотренных Федеральным законом о введении в действие настоящего Кодекса, и следующих случаев: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возврат ошибочно перечисленных средств;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размещение и (или) инвестирование средств компенсационного фонда возмещения вреда в целях их сохранения и увеличения их размера;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осуществление выплат из средств компенсационного фонда возмещения вреда в результате наступления солидарной ответственности, предусмотренной </w:t>
      </w:r>
      <w:hyperlink w:anchor="Par3446"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(выплаты в целях возмещения вреда и судебные издержки), в случаях, предусмотренных </w:t>
      </w:r>
      <w:hyperlink w:anchor="Par4117" w:history="1">
        <w:r w:rsidRPr="00B335A0">
          <w:rPr>
            <w:rFonts w:ascii="Times New Roman" w:hAnsi="Times New Roman" w:cs="Times New Roman"/>
            <w:sz w:val="24"/>
            <w:szCs w:val="24"/>
          </w:rPr>
          <w:t>статьей 60</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уплата налога на прибыль организаций, исчисленного с дохода, полученного от размещения средств компенсационного фонда возмещения вреда в кредитных организациях, и (или) инвестирования средств компенсационного фонда возмещения вреда в иные финансовые активы;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перечисление средств компенсационного фонда возмещения вреда саморегулируемой организации Национальному объединению саморегулируемых организаций, членом которого являлась такая саморегулируемая организация, в случаях, установленных настоящим Кодексом и Федеральным законом о введении в действие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bookmarkStart w:id="315" w:name="Par3455"/>
      <w:bookmarkEnd w:id="315"/>
      <w:r w:rsidRPr="00B335A0">
        <w:rPr>
          <w:rFonts w:ascii="Times New Roman" w:hAnsi="Times New Roman" w:cs="Times New Roman"/>
          <w:sz w:val="24"/>
          <w:szCs w:val="24"/>
        </w:rPr>
        <w:t>5. Не допускается перечисление кредитной организацией средств компенсационного фонда обеспечения договорных обязательств, за исключением следующих случаев: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возврат ошибочно перечисленных средств;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размещение средств компенсационного фонда обеспечения договорных обязательств в целях их сохранения и увеличения их размера;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осуществление выплат из компенсационного фонда обеспечения договорных обязательств в результате наступления субсидиарной ответственности, предусмотренной </w:t>
      </w:r>
      <w:hyperlink w:anchor="Par3447"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(выплаты в целях возмещения реального ущерба, неустойки (штрафа) по договору подряда на выполнение инженерных изысканий, подготовку проектной документации, договору строительного подряда, заключенным с использованием конкурентных способов заключения договоров, а также судебные издержки), в случаях, предусмотренных статьей 60.1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уплата налога на прибыль организаций, исчисленного с дохода, полученного от размещения средств компенсационного фонда обеспечения договорных обязательств в кредитных организациях;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перечисление средств компенсационного фонда обеспечения договорных обязательств саморегулируемой организации Национальному объединению саморегулируемых организаций, членом которого являлась такая саморегулируемая организация, в случаях, установленных настоящим Кодексом и Федеральным законом о введении в действие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bookmarkStart w:id="316" w:name="Par3461"/>
      <w:bookmarkEnd w:id="316"/>
      <w:r w:rsidRPr="00B335A0">
        <w:rPr>
          <w:rFonts w:ascii="Times New Roman" w:hAnsi="Times New Roman" w:cs="Times New Roman"/>
          <w:sz w:val="24"/>
          <w:szCs w:val="24"/>
        </w:rPr>
        <w:t xml:space="preserve">6. При снижении размера компенсационного фонда возмещения вреда или размера компенсационного фонда обеспечения договорных обязательств ниже минимального размера, определяемого в соответствии с настоящим Кодексом, лица, указанные в </w:t>
      </w:r>
      <w:hyperlink w:anchor="Par3462" w:history="1">
        <w:r w:rsidRPr="00B335A0">
          <w:rPr>
            <w:rFonts w:ascii="Times New Roman" w:hAnsi="Times New Roman" w:cs="Times New Roman"/>
            <w:sz w:val="24"/>
            <w:szCs w:val="24"/>
          </w:rPr>
          <w:t>частях 7</w:t>
        </w:r>
      </w:hyperlink>
      <w:r w:rsidRPr="00B335A0">
        <w:rPr>
          <w:rFonts w:ascii="Times New Roman" w:hAnsi="Times New Roman" w:cs="Times New Roman"/>
          <w:sz w:val="24"/>
          <w:szCs w:val="24"/>
        </w:rPr>
        <w:t xml:space="preserve"> - </w:t>
      </w:r>
      <w:hyperlink w:anchor="Par3464" w:history="1">
        <w:r w:rsidRPr="00B335A0">
          <w:rPr>
            <w:rFonts w:ascii="Times New Roman" w:hAnsi="Times New Roman" w:cs="Times New Roman"/>
            <w:sz w:val="24"/>
            <w:szCs w:val="24"/>
          </w:rPr>
          <w:t>9</w:t>
        </w:r>
      </w:hyperlink>
      <w:r w:rsidRPr="00B335A0">
        <w:rPr>
          <w:rFonts w:ascii="Times New Roman" w:hAnsi="Times New Roman" w:cs="Times New Roman"/>
          <w:sz w:val="24"/>
          <w:szCs w:val="24"/>
        </w:rPr>
        <w:t xml:space="preserve"> настоящей статьи, в срок не более чем три месяца должны внести взносы в соответствующий компенсационный фонд в целях увеличения размера соответствующего компенсационного фонда в порядке и до размера, которые установлены внутренними документами саморегулируемой организации исходя из фактического количества членов такой саморегулируемой организации и уровня их ответственности по обязательствам.</w:t>
      </w:r>
    </w:p>
    <w:p w:rsidR="00892367" w:rsidRPr="00B335A0" w:rsidRDefault="00892367" w:rsidP="00892367">
      <w:pPr>
        <w:pStyle w:val="ConsPlusNormal"/>
        <w:ind w:firstLine="540"/>
        <w:jc w:val="both"/>
        <w:rPr>
          <w:rFonts w:ascii="Times New Roman" w:hAnsi="Times New Roman" w:cs="Times New Roman"/>
          <w:sz w:val="24"/>
          <w:szCs w:val="24"/>
        </w:rPr>
      </w:pPr>
      <w:bookmarkStart w:id="317" w:name="Par3462"/>
      <w:bookmarkEnd w:id="317"/>
      <w:r w:rsidRPr="00B335A0">
        <w:rPr>
          <w:rFonts w:ascii="Times New Roman" w:hAnsi="Times New Roman" w:cs="Times New Roman"/>
          <w:sz w:val="24"/>
          <w:szCs w:val="24"/>
        </w:rPr>
        <w:t xml:space="preserve">7. В случае, если снижение размера компенсационного фонда возмещения вреда возникло в результате осуществления выплат из средств такого компенсационного фонда в соответствии со </w:t>
      </w:r>
      <w:hyperlink w:anchor="Par4117" w:history="1">
        <w:r w:rsidRPr="00B335A0">
          <w:rPr>
            <w:rFonts w:ascii="Times New Roman" w:hAnsi="Times New Roman" w:cs="Times New Roman"/>
            <w:sz w:val="24"/>
            <w:szCs w:val="24"/>
          </w:rPr>
          <w:t>статьей 60</w:t>
        </w:r>
      </w:hyperlink>
      <w:r w:rsidRPr="00B335A0">
        <w:rPr>
          <w:rFonts w:ascii="Times New Roman" w:hAnsi="Times New Roman" w:cs="Times New Roman"/>
          <w:sz w:val="24"/>
          <w:szCs w:val="24"/>
        </w:rPr>
        <w:t xml:space="preserve"> настоящего Кодекса, член саморегулируемой организации, вследствие недостатков работ по инженерным изысканиям, по подготовке проектной документации, строительству, реконструкции, капитальному ремонту объектов капитального строительства которого был причинен вред, а также иные члены саморегулируемой организации должны внести взносы в компенсационный фонд возмещения вреда в установленный </w:t>
      </w:r>
      <w:hyperlink w:anchor="Par3461"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срок со дня осуществления указанных выплат.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В случае, если снижение размера компенсационного фонда обеспечения договорных обязательств возникло в результате осуществления выплат из средств такого компенсационного фонда в соответствии со статьей 60.1 настоящего Кодекса, член саморегулируемой организации, вследствие неисполнения или ненадлежащего исполнения которым обязательств по договору подряда на выполнение инженерных изысканий, подготовку проектной документации или договора строительного подряда осуществлялись такие выплаты, а также иные члены саморегулируемой организации, внесшие взносы в такой компенсационный фонд, должны внести взносы в компенсационный фонд обеспечения договорных обязательств в установленный </w:t>
      </w:r>
      <w:hyperlink w:anchor="Par3461"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срок со дня осуществления указанных выплат.</w:t>
      </w:r>
    </w:p>
    <w:p w:rsidR="00892367" w:rsidRPr="00B335A0" w:rsidRDefault="00892367" w:rsidP="00892367">
      <w:pPr>
        <w:pStyle w:val="ConsPlusNormal"/>
        <w:ind w:firstLine="540"/>
        <w:jc w:val="both"/>
        <w:rPr>
          <w:rFonts w:ascii="Times New Roman" w:hAnsi="Times New Roman" w:cs="Times New Roman"/>
          <w:sz w:val="24"/>
          <w:szCs w:val="24"/>
        </w:rPr>
      </w:pPr>
      <w:bookmarkStart w:id="318" w:name="Par3464"/>
      <w:bookmarkEnd w:id="318"/>
      <w:r w:rsidRPr="00B335A0">
        <w:rPr>
          <w:rFonts w:ascii="Times New Roman" w:hAnsi="Times New Roman" w:cs="Times New Roman"/>
          <w:sz w:val="24"/>
          <w:szCs w:val="24"/>
        </w:rPr>
        <w:t xml:space="preserve">9. В случае, если снижение размера компенсационного фонда возмещения вреда возникло в результате обесценения финансовых активов, в целях возмещения убытков, возникших в результате инвестирования средств такого компенсационного фонда, члены саморегулируемой организации должны внести взносы в компенсационный фонд возмещения вреда в установленный </w:t>
      </w:r>
      <w:hyperlink w:anchor="Par3461"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срок со дня уведомления саморегулируемой организацией своих членов об утверждении годовой финансовой отчетности, в которой зафиксирован убыток по результатам инвестирования средств такого компенсационного фонда.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Минимальный размер взноса в компенсационный фонд возмещения вреда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 зависимости от уровня ответственности члена саморегулируемой организации по обязательствам (далее в целях настоящей статьи - уровень ответственности члена саморегулируемой организации) составляет: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пятьдесят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двадцать пять миллионов рублей (первый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сто пятьдесят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пятьдесят миллионов рублей (второй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пятьсот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триста миллионов рублей (третий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один миллион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составляет триста миллионов рублей и более (четвертый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выразившего намерение принимать участие в заключении договоров подряда на выполнение инженерных изысканий, подготовку проектной документации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сто пятьдесят тысяч рублей в случае, если предельный размер обязательств по таким договорам не превышает двадцать пять миллионов рублей (первый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триста пятьдесят тысяч рублей в случае, если предельный размер обязательств по таким договорам не превышает пятьдесят миллионов рублей (второй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два миллиона пятьсот тысяч рублей в случае, если предельный размер обязательств по таким договорам не превышает триста миллионов рублей (третий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три миллиона пятьсот тысяч рублей в случае, если предельный размер обязательств по таким договорам составляет триста миллионов рублей и более (четвертый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Минимальный размер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объектов капитального строительства в зависимости от уровня ответственности члена саморегулируемой организации составляет: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сто тысяч рублей в случае, если член саморегулируемой организации планирует осуществлять строительство, реконструкцию, капитальный ремонт объекта капитального строительства (далее в целях настоящей части - строительство), стоимость которого по одному договору не превышает шестьдесят миллионов рублей (первый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пятьсот миллионов рублей (второй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один миллион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три миллиарда рублей (третий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два миллиона рублей в случае, если член саморегулируемой организации планирует осуществлять строительство, стоимость которого по одному договору не превышает десять миллиардов рублей (четвертый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пять миллионов рублей в случае, если член саморегулируемой организации планирует осуществлять строительство, стоимость которого по одному договору составляет десять миллиардов рублей и более (пятый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объектов капитального строительства, выразившего намерение принимать участие в заключении договоров строительного подряда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двести тысяч рублей в случае, если предельный размер обязательств по таким договорам не превышает шестьдесят миллионов рублей (первый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семь миллионов рублей в случае, если 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319" w:name="Par3487"/>
      <w:bookmarkEnd w:id="319"/>
      <w:r w:rsidRPr="00B335A0">
        <w:rPr>
          <w:rFonts w:ascii="Times New Roman" w:hAnsi="Times New Roman" w:cs="Times New Roman"/>
          <w:sz w:val="24"/>
          <w:szCs w:val="24"/>
        </w:rPr>
        <w:t xml:space="preserve">14. В случае исключения сведений о саморегулируемой организации из государственного реестра саморегулируемых организаций средства компенсационного фонда возмещения вреда и компенсационного фонда обеспечения договорных обязательств саморегулируемой организации в недельный срок с даты исключения таких сведений подлежат зачислению на специальный банковский счет Национального объединения саморегулируемых организаций, членом которого являлась такая саморегулируемая организация, и могут быть использованы только для осуществления выплат в связи с наступлением солидарной или субсидиарной ответственности саморегулируемой организации по обязательствам членов такой организации, возникшим в случаях, предусмотренных соответственно </w:t>
      </w:r>
      <w:hyperlink w:anchor="Par4117" w:history="1">
        <w:r w:rsidRPr="00B335A0">
          <w:rPr>
            <w:rFonts w:ascii="Times New Roman" w:hAnsi="Times New Roman" w:cs="Times New Roman"/>
            <w:sz w:val="24"/>
            <w:szCs w:val="24"/>
          </w:rPr>
          <w:t>статьями 60</w:t>
        </w:r>
      </w:hyperlink>
      <w:r w:rsidRPr="00B335A0">
        <w:rPr>
          <w:rFonts w:ascii="Times New Roman" w:hAnsi="Times New Roman" w:cs="Times New Roman"/>
          <w:sz w:val="24"/>
          <w:szCs w:val="24"/>
        </w:rPr>
        <w:t xml:space="preserve"> и 60.1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15. Национальное объединение саморегулируемых организаций обязано разместить средства компенсационных фондов саморегулируемой организации, указанные в </w:t>
      </w:r>
      <w:hyperlink w:anchor="Par3487" w:history="1">
        <w:r w:rsidRPr="00B335A0">
          <w:rPr>
            <w:rFonts w:ascii="Times New Roman" w:hAnsi="Times New Roman" w:cs="Times New Roman"/>
            <w:sz w:val="24"/>
            <w:szCs w:val="24"/>
          </w:rPr>
          <w:t>части 14</w:t>
        </w:r>
      </w:hyperlink>
      <w:r w:rsidRPr="00B335A0">
        <w:rPr>
          <w:rFonts w:ascii="Times New Roman" w:hAnsi="Times New Roman" w:cs="Times New Roman"/>
          <w:sz w:val="24"/>
          <w:szCs w:val="24"/>
        </w:rPr>
        <w:t xml:space="preserve"> настоящей статьи, в соответствии с требованиями, установленными </w:t>
      </w:r>
      <w:hyperlink w:anchor="Par3492" w:history="1">
        <w:r w:rsidRPr="00B335A0">
          <w:rPr>
            <w:rFonts w:ascii="Times New Roman" w:hAnsi="Times New Roman" w:cs="Times New Roman"/>
            <w:sz w:val="24"/>
            <w:szCs w:val="24"/>
          </w:rPr>
          <w:t>статьей 55.16-1</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bookmarkStart w:id="320" w:name="Par3489"/>
      <w:bookmarkEnd w:id="320"/>
      <w:r w:rsidRPr="00B335A0">
        <w:rPr>
          <w:rFonts w:ascii="Times New Roman" w:hAnsi="Times New Roman" w:cs="Times New Roman"/>
          <w:sz w:val="24"/>
          <w:szCs w:val="24"/>
        </w:rPr>
        <w:t>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такого юридического лица в члены другой саморегулируемой организации вправе обратиться в соответствующее Национальное объединение саморегулируемых организаций с заявлением о перечислении зачисленных на счет такого Национального объединения саморегулируемых организаций средств компенсационного фонда (компенсационных фондов) на счет саморегулируемой организации, которой принято решение о приеме индивидуального предпринимателя или юридического лица в члены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17. </w:t>
      </w:r>
      <w:hyperlink r:id="rId1263"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взаимодействия Национального объединения саморегулируемых организаций и саморегулируемых организаций в случаях, предусмотренных </w:t>
      </w:r>
      <w:hyperlink w:anchor="Par3487" w:history="1">
        <w:r w:rsidRPr="00B335A0">
          <w:rPr>
            <w:rFonts w:ascii="Times New Roman" w:hAnsi="Times New Roman" w:cs="Times New Roman"/>
            <w:sz w:val="24"/>
            <w:szCs w:val="24"/>
          </w:rPr>
          <w:t>частями 14</w:t>
        </w:r>
      </w:hyperlink>
      <w:r w:rsidRPr="00B335A0">
        <w:rPr>
          <w:rFonts w:ascii="Times New Roman" w:hAnsi="Times New Roman" w:cs="Times New Roman"/>
          <w:sz w:val="24"/>
          <w:szCs w:val="24"/>
        </w:rPr>
        <w:t xml:space="preserve"> и </w:t>
      </w:r>
      <w:hyperlink w:anchor="Par3489" w:history="1">
        <w:r w:rsidRPr="00B335A0">
          <w:rPr>
            <w:rFonts w:ascii="Times New Roman" w:hAnsi="Times New Roman" w:cs="Times New Roman"/>
            <w:sz w:val="24"/>
            <w:szCs w:val="24"/>
          </w:rPr>
          <w:t>16</w:t>
        </w:r>
      </w:hyperlink>
      <w:r w:rsidRPr="00B335A0">
        <w:rPr>
          <w:rFonts w:ascii="Times New Roman" w:hAnsi="Times New Roman" w:cs="Times New Roman"/>
          <w:sz w:val="24"/>
          <w:szCs w:val="24"/>
        </w:rPr>
        <w:t xml:space="preserve"> настоящей статьи,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321" w:name="Par3492"/>
      <w:bookmarkEnd w:id="321"/>
      <w:r w:rsidRPr="00B335A0">
        <w:rPr>
          <w:rFonts w:ascii="Times New Roman" w:hAnsi="Times New Roman" w:cs="Times New Roman"/>
          <w:sz w:val="24"/>
          <w:szCs w:val="24"/>
        </w:rPr>
        <w:t>Статья 55.16-1. Размещение средств компенсационного фонда возмещения вреда и компенсационного фонда обеспечения договорных обязательств саморегулируемой организации в кредитных организациях, инвестирование средств компенсационного фонда возмещения вреда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26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22" w:name="Par3495"/>
      <w:bookmarkEnd w:id="322"/>
      <w:r w:rsidRPr="00B335A0">
        <w:rPr>
          <w:rFonts w:ascii="Times New Roman" w:hAnsi="Times New Roman" w:cs="Times New Roman"/>
          <w:sz w:val="24"/>
          <w:szCs w:val="24"/>
        </w:rPr>
        <w:t xml:space="preserve">1. Средства компенсационного фонда возмещения вреда и компенсационного фонда обеспечения договорных обязательств саморегулируемой организации размещаются на специальных банковских счетах, открытых в российских кредитных организациях, соответствующих </w:t>
      </w:r>
      <w:hyperlink r:id="rId1265" w:history="1">
        <w:r w:rsidRPr="00B335A0">
          <w:rPr>
            <w:rFonts w:ascii="Times New Roman" w:hAnsi="Times New Roman" w:cs="Times New Roman"/>
            <w:sz w:val="24"/>
            <w:szCs w:val="24"/>
          </w:rPr>
          <w:t>требованиям</w:t>
        </w:r>
      </w:hyperlink>
      <w:r w:rsidRPr="00B335A0">
        <w:rPr>
          <w:rFonts w:ascii="Times New Roman" w:hAnsi="Times New Roman" w:cs="Times New Roman"/>
          <w:sz w:val="24"/>
          <w:szCs w:val="24"/>
        </w:rPr>
        <w:t>, установленным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Кредитная организация, указанная в </w:t>
      </w:r>
      <w:hyperlink w:anchor="Par3495"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в порядке, установленном банковскими правилами и договором специального банковского счета, открывает саморегулируемой организации специальные банковские счета в соответствии с Гражданским кодексом Российской Федерации и с учетом особенностей, установленных настоящим Кодексом. Специальный банковский счет открывается отдельно для размещения средств компенсационного фонда возмещения вреда, средств компенсационного фонда обеспечения договорных обязательств. Договоры специального банковского счета являются бессрочными.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Средства компенсационного фонда возмещения вреда и средства компенсационного фонда обеспечения договорных обязательств, внесенные на специальные банковские счета, используются на цели и в случаях, которые указаны в </w:t>
      </w:r>
      <w:hyperlink w:anchor="Par3449" w:history="1">
        <w:r w:rsidRPr="00B335A0">
          <w:rPr>
            <w:rFonts w:ascii="Times New Roman" w:hAnsi="Times New Roman" w:cs="Times New Roman"/>
            <w:sz w:val="24"/>
            <w:szCs w:val="24"/>
          </w:rPr>
          <w:t>частях 4</w:t>
        </w:r>
      </w:hyperlink>
      <w:r w:rsidRPr="00B335A0">
        <w:rPr>
          <w:rFonts w:ascii="Times New Roman" w:hAnsi="Times New Roman" w:cs="Times New Roman"/>
          <w:sz w:val="24"/>
          <w:szCs w:val="24"/>
        </w:rPr>
        <w:t xml:space="preserve"> и </w:t>
      </w:r>
      <w:hyperlink w:anchor="Par3455" w:history="1">
        <w:r w:rsidRPr="00B335A0">
          <w:rPr>
            <w:rFonts w:ascii="Times New Roman" w:hAnsi="Times New Roman" w:cs="Times New Roman"/>
            <w:sz w:val="24"/>
            <w:szCs w:val="24"/>
          </w:rPr>
          <w:t>5 статьи 55.16</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Кредитная организация обязана осуществлять операции по специальным банковским счетам, на которых размещены средства компенсационных фондов саморегулируемой организации, в соответствии с требованиями </w:t>
      </w:r>
      <w:hyperlink w:anchor="Par3449" w:history="1">
        <w:r w:rsidRPr="00B335A0">
          <w:rPr>
            <w:rFonts w:ascii="Times New Roman" w:hAnsi="Times New Roman" w:cs="Times New Roman"/>
            <w:sz w:val="24"/>
            <w:szCs w:val="24"/>
          </w:rPr>
          <w:t>частей 4</w:t>
        </w:r>
      </w:hyperlink>
      <w:r w:rsidRPr="00B335A0">
        <w:rPr>
          <w:rFonts w:ascii="Times New Roman" w:hAnsi="Times New Roman" w:cs="Times New Roman"/>
          <w:sz w:val="24"/>
          <w:szCs w:val="24"/>
        </w:rPr>
        <w:t xml:space="preserve"> и </w:t>
      </w:r>
      <w:hyperlink w:anchor="Par3455" w:history="1">
        <w:r w:rsidRPr="00B335A0">
          <w:rPr>
            <w:rFonts w:ascii="Times New Roman" w:hAnsi="Times New Roman" w:cs="Times New Roman"/>
            <w:sz w:val="24"/>
            <w:szCs w:val="24"/>
          </w:rPr>
          <w:t>5 статьи 55.16</w:t>
        </w:r>
      </w:hyperlink>
      <w:r w:rsidRPr="00B335A0">
        <w:rPr>
          <w:rFonts w:ascii="Times New Roman" w:hAnsi="Times New Roman" w:cs="Times New Roman"/>
          <w:sz w:val="24"/>
          <w:szCs w:val="24"/>
        </w:rPr>
        <w:t xml:space="preserve"> настоящего Кодекса. Иные операции по специальным банковским счетам не допускаются. При получении от органа надзора за саморегулируемыми организациями уведомления об исключении сведений о саморегулируемой организации из государственного реестра саморегулируемых организаций кредитная организация обязана приостановить операции по специальным банковским счетам, на которых размещены средства компенсационных фондов такой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Учет средств компенсационного фонда возмещения вреда и средств компенсационного фонда обеспечения договорных обязательств ведется саморегулируемой организацией раздельно от учета иного имущества такой организации. На средства компенсационных фондов саморегулируемой организации не может быть обращено взыскание по обязательствам саморегулируемой организации, за исключением случаев, предусмотренных </w:t>
      </w:r>
      <w:hyperlink w:anchor="Par3449" w:history="1">
        <w:r w:rsidRPr="00B335A0">
          <w:rPr>
            <w:rFonts w:ascii="Times New Roman" w:hAnsi="Times New Roman" w:cs="Times New Roman"/>
            <w:sz w:val="24"/>
            <w:szCs w:val="24"/>
          </w:rPr>
          <w:t>частями 4</w:t>
        </w:r>
      </w:hyperlink>
      <w:r w:rsidRPr="00B335A0">
        <w:rPr>
          <w:rFonts w:ascii="Times New Roman" w:hAnsi="Times New Roman" w:cs="Times New Roman"/>
          <w:sz w:val="24"/>
          <w:szCs w:val="24"/>
        </w:rPr>
        <w:t xml:space="preserve"> и </w:t>
      </w:r>
      <w:hyperlink w:anchor="Par3455" w:history="1">
        <w:r w:rsidRPr="00B335A0">
          <w:rPr>
            <w:rFonts w:ascii="Times New Roman" w:hAnsi="Times New Roman" w:cs="Times New Roman"/>
            <w:sz w:val="24"/>
            <w:szCs w:val="24"/>
          </w:rPr>
          <w:t>5 статьи 55.16</w:t>
        </w:r>
      </w:hyperlink>
      <w:r w:rsidRPr="00B335A0">
        <w:rPr>
          <w:rFonts w:ascii="Times New Roman" w:hAnsi="Times New Roman" w:cs="Times New Roman"/>
          <w:sz w:val="24"/>
          <w:szCs w:val="24"/>
        </w:rPr>
        <w:t xml:space="preserve"> настоящего Кодекса, и такие средства не включаются в конкурсную массу при признании судом саморегулируемой организации несостоятельной (банкротом).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Права на средства компенсационных фондов саморегулируемой организации, размещенные на специальных банковских счетах, принадлежат владельцу счетов. При исключении саморегулируемой организации из государственного реестра саморегулируемых организаций права на средства компенсационного фонда возмещения вреда и компенсационного фонда обеспечения договорных обязательств переходят к Национальному объединению саморегулируемых организаций, членом которого являлась такая саморегулируемая организация. В этом случае кредитная организация по требованию такого Национального объединения саморегулируемых организаций, направленному в порядке и по форме, которые установлены Правительством Российской Федерации, переводит средства компенсационного фонда (компенсационных фондов) такой некоммерческой организации на специальный банковский счет (счета) такого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Одним из существенных условий договора специального банковского счета является согласие саморегулируемой организации на предоставление кредитной организацией, в которой открыт специальный банковский счет, по запросу органа надзора за саморегулируемыми организациями информации о выплатах из средств компенсационного фонда (компенсационных фондов) саморегулируемой организации, об остатке средств на специальном счете (счетах), а также о средствах компенсационного фонда саморегулируемой организации, размещенных во вкладах (депозитах) и в иных финансовых активах саморегулируемых организаций, по форме, установленной Банком России.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Средства компенсационного фонда возмещения вреда в целях сохранения и увеличения их размера размещаются и (или) инвестируются в порядке и на условиях, которые установлены Правительством Российской Федерации. Размещение и (или) инвестирование средств компенсационного фонда возмещения вреда саморегулируемой организации осуществляются с учетом обеспечения исполнения обязательств саморегулируемой организации в соответствии с </w:t>
      </w:r>
      <w:hyperlink w:anchor="Par3504" w:history="1">
        <w:r w:rsidRPr="00B335A0">
          <w:rPr>
            <w:rFonts w:ascii="Times New Roman" w:hAnsi="Times New Roman" w:cs="Times New Roman"/>
            <w:sz w:val="24"/>
            <w:szCs w:val="24"/>
          </w:rPr>
          <w:t>частью 10</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В случаях, порядке и на условиях, которые установлены Правительством Российской Федерации, средства компенсационного фонда возмещения вреда саморегулируемой организации могут передаваться в доверительное управление управляющей компании, имеющей лицензию на осуществление деятельности по управлению ценными бумагами или лицензию на осуществление деятельности по управлению инвестиционными фондами, паевыми инвестиционными фондами и негосударственными пенсионными фондами.</w:t>
      </w:r>
    </w:p>
    <w:p w:rsidR="00892367" w:rsidRPr="00B335A0" w:rsidRDefault="00892367" w:rsidP="00892367">
      <w:pPr>
        <w:pStyle w:val="ConsPlusNormal"/>
        <w:ind w:firstLine="540"/>
        <w:jc w:val="both"/>
        <w:rPr>
          <w:rFonts w:ascii="Times New Roman" w:hAnsi="Times New Roman" w:cs="Times New Roman"/>
          <w:sz w:val="24"/>
          <w:szCs w:val="24"/>
        </w:rPr>
      </w:pPr>
      <w:bookmarkStart w:id="323" w:name="Par3504"/>
      <w:bookmarkEnd w:id="323"/>
      <w:r w:rsidRPr="00B335A0">
        <w:rPr>
          <w:rFonts w:ascii="Times New Roman" w:hAnsi="Times New Roman" w:cs="Times New Roman"/>
          <w:sz w:val="24"/>
          <w:szCs w:val="24"/>
        </w:rPr>
        <w:t>10. При необходимости осуществления выплат из средств компенсационного фонда возмещения вреда или из средств компенсационного фонда обеспечения договорных обязательств срок возврата средств из указанных в настоящей статье активов не должен превышать десять рабочих дней с момента возникновения такой необходимости.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324" w:name="Par3506"/>
      <w:bookmarkEnd w:id="324"/>
      <w:r w:rsidRPr="00B335A0">
        <w:rPr>
          <w:rFonts w:ascii="Times New Roman" w:hAnsi="Times New Roman" w:cs="Times New Roman"/>
          <w:sz w:val="24"/>
          <w:szCs w:val="24"/>
        </w:rPr>
        <w:t>Статья 55.17. Ведение реестра членов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Саморегулируемая организация обязана вести реестр членов саморегулируемой организации. Ведение такого реестра может осуществляться в составе единого реестра членов саморегулируемых организаций при условии размещения саморегулируемой организацией такого реестра членов саморегулируемой организации на своем сайте в сети "Интернет".</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6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В реестре членов саморегулируемой организации наряду с информацией, предусмотренной Федеральным </w:t>
      </w:r>
      <w:hyperlink r:id="rId126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 декабря 2007 года N 315-ФЗ "О саморегулируемых организациях", в отношении каждого ее члена должна содержаться следующая информация: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6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07.06.2013 N 113-ФЗ)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утратил силу. - Федеральный </w:t>
      </w:r>
      <w:hyperlink r:id="rId1269"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07.06.2013 N 113-ФЗ;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7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2 части 2 статьи 55.17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w:t>
      </w:r>
      <w:hyperlink r:id="rId1271" w:history="1">
        <w:r w:rsidRPr="00B335A0">
          <w:rPr>
            <w:rFonts w:ascii="Times New Roman" w:hAnsi="Times New Roman" w:cs="Times New Roman"/>
            <w:sz w:val="24"/>
            <w:szCs w:val="24"/>
          </w:rPr>
          <w:t>перечень</w:t>
        </w:r>
      </w:hyperlink>
      <w:r w:rsidRPr="00B335A0">
        <w:rPr>
          <w:rFonts w:ascii="Times New Roman" w:hAnsi="Times New Roman" w:cs="Times New Roman"/>
          <w:sz w:val="24"/>
          <w:szCs w:val="24"/>
        </w:rPr>
        <w:t xml:space="preserve"> видов работ, которые оказывают влияние на безопасность объектов капитального строительства и к которым член саморегулируемой организации имеет свидетельство о допуске;</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27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3 части 2 статьи 55.17 признается утратившим силу.</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сведения о приостановлении, о возобновлении, об отказе в возобновлении или о прекращении действия свидетельства о допуске члена саморегулируемой организации к определенному виду или видам работ,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сведения об уровне ответственности члена саморегулируемой организации по обязательствам по договору подряда на выполнение инженерных изысканий, подготовку проектной документации, по договору строительного подряда, в соответствии с которым указанным членом внесен взнос в компенсационный фонд возмещения вреда;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 введен Федеральным </w:t>
      </w:r>
      <w:hyperlink r:id="rId127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сведения об уровне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по договорам строительного подряда,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 введен Федеральным </w:t>
      </w:r>
      <w:hyperlink r:id="rId127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 день вступления в силу решения саморегулируемой организации о приеме индивидуального предпринимателя или юридического лица в члены саморегулируемой организации саморегулируемая организация размещает такое решение на своем сайте в сети "Интернет", вносит в реестр членов саморегулируемой организации сведения о приеме индивидуального предпринимателя или юридического лица в члены саморегулируемой организации, направляет в Национальное объединение саморегулируемых организаций, членом которого она является, уведомление о принятом решении. В случае принятия иного решения в отношении члена саморегулируемой организации саморегулируемая организация в день принятия такого решения размещает такое решение на своем сайте в сети "Интернет", вносит в реестр членов саморегулируемой организации соответствующие сведения в отношении такого члена саморегулируемой организации или вносит изменения в сведения, содержащиеся в указанном реестре, и направляет в соответствующее Национальное объединение саморегулируемых организаций уведомление о принятом решении.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 ред. Федерального </w:t>
      </w:r>
      <w:hyperlink r:id="rId127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3.1. Саморегулируемая организация в день поступления в нее заявления члена саморегулируемой организации о добровольном прекращении его членства в этой организации вносит в реестр членов саморегулируемой организации сведения о прекращении членства индивидуального предпринимателя или юридического лица в саморегулируемой организации и в течение трех дней со дня поступления указанного заявления на бумажном носителе или в этот же день в случае его поступления в форме электронного документа (пакета электронных документов) направляет в соответствующее Национальное объединение саморегулируемых организаций уведомление об этом.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3.1 в ред. Федерального </w:t>
      </w:r>
      <w:hyperlink r:id="rId127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3.2. Уведомления о приеме индивидуального предпринимателя или юридического лица в члены саморегулируемой организации, о внесении изменений в реестр членов саморегулируемой организации, о прекращении членства индивидуального предпринимателя или юридического лица в саморегулируемой организации могут быть направлены в соответствующее Национальное объединение саморегулируемых организаций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3.2 в ред. Федерального </w:t>
      </w:r>
      <w:hyperlink r:id="rId127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7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До установления органом надзора за саморегулируемыми организациями формы выписки из реестра членов саморегулируемой организации указанная форма устанавливается саморегулируемой организацией. После установления указанной формы органом надзора за саморегулируемыми организациями замена ранее выданных саморегулируемой организацией документов не требуется (</w:t>
      </w:r>
      <w:hyperlink r:id="rId1279" w:history="1">
        <w:r w:rsidRPr="00B335A0">
          <w:rPr>
            <w:rFonts w:ascii="Times New Roman" w:hAnsi="Times New Roman" w:cs="Times New Roman"/>
            <w:sz w:val="24"/>
            <w:szCs w:val="24"/>
          </w:rPr>
          <w:t>часть 8 статьи 8</w:t>
        </w:r>
      </w:hyperlink>
      <w:r w:rsidRPr="00B335A0">
        <w:rPr>
          <w:rFonts w:ascii="Times New Roman" w:hAnsi="Times New Roman" w:cs="Times New Roman"/>
          <w:sz w:val="24"/>
          <w:szCs w:val="24"/>
        </w:rPr>
        <w:t xml:space="preserve"> Федерального закона от 22.07.2008 N 148-ФЗ).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w:t>
      </w:r>
      <w:hyperlink r:id="rId1280" w:history="1">
        <w:r w:rsidRPr="00B335A0">
          <w:rPr>
            <w:rFonts w:ascii="Times New Roman" w:hAnsi="Times New Roman" w:cs="Times New Roman"/>
            <w:sz w:val="24"/>
            <w:szCs w:val="24"/>
          </w:rPr>
          <w:t>Форма</w:t>
        </w:r>
      </w:hyperlink>
      <w:r w:rsidRPr="00B335A0">
        <w:rPr>
          <w:rFonts w:ascii="Times New Roman" w:hAnsi="Times New Roman" w:cs="Times New Roman"/>
          <w:sz w:val="24"/>
          <w:szCs w:val="24"/>
        </w:rPr>
        <w:t xml:space="preserve"> выписки из реестра членов саморегулируемой организации устанавливается органом надзора за саморегулируемыми организациями.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55.18. Ведение государственного реестра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Ведение государственного реестра саморегулируемых организаций осуществляется органом надзора за саморегулируемыми организациями.</w:t>
      </w:r>
    </w:p>
    <w:p w:rsidR="00892367" w:rsidRPr="00B335A0" w:rsidRDefault="00892367" w:rsidP="00892367">
      <w:pPr>
        <w:pStyle w:val="ConsPlusNormal"/>
        <w:ind w:firstLine="540"/>
        <w:jc w:val="both"/>
        <w:rPr>
          <w:rFonts w:ascii="Times New Roman" w:hAnsi="Times New Roman" w:cs="Times New Roman"/>
          <w:sz w:val="24"/>
          <w:szCs w:val="24"/>
        </w:rPr>
      </w:pPr>
      <w:bookmarkStart w:id="325" w:name="Par3544"/>
      <w:bookmarkEnd w:id="325"/>
      <w:r w:rsidRPr="00B335A0">
        <w:rPr>
          <w:rFonts w:ascii="Times New Roman" w:hAnsi="Times New Roman" w:cs="Times New Roman"/>
          <w:sz w:val="24"/>
          <w:szCs w:val="24"/>
        </w:rPr>
        <w:t>2. В государственный реестр саморегулируемых организаций вносятся следующие сведения в отношении каждой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326" w:name="Par3545"/>
      <w:bookmarkEnd w:id="326"/>
      <w:r w:rsidRPr="00B335A0">
        <w:rPr>
          <w:rFonts w:ascii="Times New Roman" w:hAnsi="Times New Roman" w:cs="Times New Roman"/>
          <w:sz w:val="24"/>
          <w:szCs w:val="24"/>
        </w:rPr>
        <w:t>1) наименование, адрес (место нахождения) и номер контактного телефона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327" w:name="Par3546"/>
      <w:bookmarkEnd w:id="327"/>
      <w:r w:rsidRPr="00B335A0">
        <w:rPr>
          <w:rFonts w:ascii="Times New Roman" w:hAnsi="Times New Roman" w:cs="Times New Roman"/>
          <w:sz w:val="24"/>
          <w:szCs w:val="24"/>
        </w:rPr>
        <w:t>2) вид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утратил силу. - Федеральный </w:t>
      </w:r>
      <w:hyperlink r:id="rId1281"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bookmarkStart w:id="328" w:name="Par3548"/>
      <w:bookmarkEnd w:id="328"/>
      <w:r w:rsidRPr="00B335A0">
        <w:rPr>
          <w:rFonts w:ascii="Times New Roman" w:hAnsi="Times New Roman" w:cs="Times New Roman"/>
          <w:sz w:val="24"/>
          <w:szCs w:val="24"/>
        </w:rPr>
        <w:t>4) сведения о размере сформированного саморегулируемой организацией компенсационного фонда обеспечения договорных обязательств на дату включения в реестр таких сведений;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 в ред. Федерального </w:t>
      </w:r>
      <w:hyperlink r:id="rId128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сведения о размере сформированного саморегулируемой организацией компенсационного фонда возмещения вреда на дату включения в реестр таких сведений;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 в ред. Федерального </w:t>
      </w:r>
      <w:hyperlink r:id="rId128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bookmarkStart w:id="329" w:name="Par3552"/>
      <w:bookmarkEnd w:id="329"/>
      <w:r w:rsidRPr="00B335A0">
        <w:rPr>
          <w:rFonts w:ascii="Times New Roman" w:hAnsi="Times New Roman" w:cs="Times New Roman"/>
          <w:sz w:val="24"/>
          <w:szCs w:val="24"/>
        </w:rPr>
        <w:t xml:space="preserve">6) сведения о документах (их реквизитах), разработанных и утвержденных саморегулируемой организацией в соответствии с </w:t>
      </w:r>
      <w:hyperlink w:anchor="Par3156"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и </w:t>
      </w:r>
      <w:hyperlink w:anchor="Par3165" w:history="1">
        <w:r w:rsidRPr="00B335A0">
          <w:rPr>
            <w:rFonts w:ascii="Times New Roman" w:hAnsi="Times New Roman" w:cs="Times New Roman"/>
            <w:sz w:val="24"/>
            <w:szCs w:val="24"/>
          </w:rPr>
          <w:t>4 статьи 55.5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 в ред. Федерального </w:t>
      </w:r>
      <w:hyperlink r:id="rId128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Сведения, содержащиеся в государственном реестре саморегулируемых организаций, подлежат размещению на официальном сайте органа надзора за саморегулируемыми организациями в сети "Интернет" и должны быть доступны для ознакомления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bookmarkStart w:id="330" w:name="Par3555"/>
      <w:bookmarkEnd w:id="330"/>
      <w:r w:rsidRPr="00B335A0">
        <w:rPr>
          <w:rFonts w:ascii="Times New Roman" w:hAnsi="Times New Roman" w:cs="Times New Roman"/>
          <w:sz w:val="24"/>
          <w:szCs w:val="24"/>
        </w:rPr>
        <w:t xml:space="preserve">4. Внесение в государственный реестр саморегулируемых организаций предусмотренных </w:t>
      </w:r>
      <w:hyperlink w:anchor="Par3544"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сведений о саморегулируемой организации, исключение таких сведений из государственного реестра саморегулируемых организаций осуществляются органом надзора за саморегулируемыми организациями соответственно в срок не более чем тридцать дней со дня предоставления Национальным объединением саморегулируемых организаций соответствующего заключения и (или) установленных настоящим Кодексом документов, за исключением случая, предусмотренного </w:t>
      </w:r>
      <w:hyperlink w:anchor="Par3562"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24.11.2014 </w:t>
      </w:r>
      <w:hyperlink r:id="rId1285" w:history="1">
        <w:r w:rsidRPr="00B335A0">
          <w:rPr>
            <w:rFonts w:ascii="Times New Roman" w:hAnsi="Times New Roman" w:cs="Times New Roman"/>
            <w:sz w:val="24"/>
            <w:szCs w:val="24"/>
          </w:rPr>
          <w:t>N 359-ФЗ</w:t>
        </w:r>
      </w:hyperlink>
      <w:r w:rsidRPr="00B335A0">
        <w:rPr>
          <w:rFonts w:ascii="Times New Roman" w:hAnsi="Times New Roman" w:cs="Times New Roman"/>
          <w:sz w:val="24"/>
          <w:szCs w:val="24"/>
        </w:rPr>
        <w:t xml:space="preserve">, от 03.07.2016 </w:t>
      </w:r>
      <w:hyperlink r:id="rId1286" w:history="1">
        <w:r w:rsidRPr="00B335A0">
          <w:rPr>
            <w:rFonts w:ascii="Times New Roman" w:hAnsi="Times New Roman" w:cs="Times New Roman"/>
            <w:sz w:val="24"/>
            <w:szCs w:val="24"/>
          </w:rPr>
          <w:t>N 372-ФЗ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4.1. В течение трех дней со дня внесения сведений о саморегулируемой организации в государственный реестр саморегулируемых организаций или исключения сведений о такой организации из государственного реестра саморегулируемых организаций орган надзора за саморегулируемыми организациями направляет уведомление об этом на бумажном носителе или в форме электронного документа в соответствующее Национальное объединение саморегулируемых организаций, а в случае исключения сведений о саморегулируемой организации из государственного реестра саморегулируемых организаций также в кредитную организацию, в которой размещены средства компенсационного фонда (компенсационных фондов) такой саморегулируемой организации.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4.1 введена Федеральным </w:t>
      </w:r>
      <w:hyperlink r:id="rId12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 в ред. Федеральных законов от 22.10.2014 </w:t>
      </w:r>
      <w:hyperlink r:id="rId1288" w:history="1">
        <w:r w:rsidRPr="00B335A0">
          <w:rPr>
            <w:rFonts w:ascii="Times New Roman" w:hAnsi="Times New Roman" w:cs="Times New Roman"/>
            <w:sz w:val="24"/>
            <w:szCs w:val="24"/>
          </w:rPr>
          <w:t>N 320-ФЗ</w:t>
        </w:r>
      </w:hyperlink>
      <w:r w:rsidRPr="00B335A0">
        <w:rPr>
          <w:rFonts w:ascii="Times New Roman" w:hAnsi="Times New Roman" w:cs="Times New Roman"/>
          <w:sz w:val="24"/>
          <w:szCs w:val="24"/>
        </w:rPr>
        <w:t xml:space="preserve">, от 13.07.2015 </w:t>
      </w:r>
      <w:hyperlink r:id="rId1289" w:history="1">
        <w:r w:rsidRPr="00B335A0">
          <w:rPr>
            <w:rFonts w:ascii="Times New Roman" w:hAnsi="Times New Roman" w:cs="Times New Roman"/>
            <w:sz w:val="24"/>
            <w:szCs w:val="24"/>
          </w:rPr>
          <w:t>N 263-ФЗ</w:t>
        </w:r>
      </w:hyperlink>
      <w:r w:rsidRPr="00B335A0">
        <w:rPr>
          <w:rFonts w:ascii="Times New Roman" w:hAnsi="Times New Roman" w:cs="Times New Roman"/>
          <w:sz w:val="24"/>
          <w:szCs w:val="24"/>
        </w:rPr>
        <w:t xml:space="preserve">, от 03.07.2016 </w:t>
      </w:r>
      <w:hyperlink r:id="rId1290" w:history="1">
        <w:r w:rsidRPr="00B335A0">
          <w:rPr>
            <w:rFonts w:ascii="Times New Roman" w:hAnsi="Times New Roman" w:cs="Times New Roman"/>
            <w:sz w:val="24"/>
            <w:szCs w:val="24"/>
          </w:rPr>
          <w:t>N 372-ФЗ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Саморегулируемая организация направляет в орган надзора за саморегулируемыми организациями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об утверждении или изменении документов, указанных в </w:t>
      </w:r>
      <w:hyperlink w:anchor="Par3156"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и </w:t>
      </w:r>
      <w:hyperlink w:anchor="Par3165" w:history="1">
        <w:r w:rsidRPr="00B335A0">
          <w:rPr>
            <w:rFonts w:ascii="Times New Roman" w:hAnsi="Times New Roman" w:cs="Times New Roman"/>
            <w:sz w:val="24"/>
            <w:szCs w:val="24"/>
          </w:rPr>
          <w:t>4 статьи 55.5</w:t>
        </w:r>
      </w:hyperlink>
      <w:r w:rsidRPr="00B335A0">
        <w:rPr>
          <w:rFonts w:ascii="Times New Roman" w:hAnsi="Times New Roman" w:cs="Times New Roman"/>
          <w:sz w:val="24"/>
          <w:szCs w:val="24"/>
        </w:rPr>
        <w:t xml:space="preserve"> настоящего Кодекса, и сведений, предусмотренных </w:t>
      </w:r>
      <w:hyperlink w:anchor="Par3548" w:history="1">
        <w:r w:rsidRPr="00B335A0">
          <w:rPr>
            <w:rFonts w:ascii="Times New Roman" w:hAnsi="Times New Roman" w:cs="Times New Roman"/>
            <w:sz w:val="24"/>
            <w:szCs w:val="24"/>
          </w:rPr>
          <w:t>пунктами 4</w:t>
        </w:r>
      </w:hyperlink>
      <w:r w:rsidRPr="00B335A0">
        <w:rPr>
          <w:rFonts w:ascii="Times New Roman" w:hAnsi="Times New Roman" w:cs="Times New Roman"/>
          <w:sz w:val="24"/>
          <w:szCs w:val="24"/>
        </w:rPr>
        <w:t xml:space="preserve"> - </w:t>
      </w:r>
      <w:hyperlink w:anchor="Par3552" w:history="1">
        <w:r w:rsidRPr="00B335A0">
          <w:rPr>
            <w:rFonts w:ascii="Times New Roman" w:hAnsi="Times New Roman" w:cs="Times New Roman"/>
            <w:sz w:val="24"/>
            <w:szCs w:val="24"/>
          </w:rPr>
          <w:t>6 части 2</w:t>
        </w:r>
      </w:hyperlink>
      <w:r w:rsidRPr="00B335A0">
        <w:rPr>
          <w:rFonts w:ascii="Times New Roman" w:hAnsi="Times New Roman" w:cs="Times New Roman"/>
          <w:sz w:val="24"/>
          <w:szCs w:val="24"/>
        </w:rPr>
        <w:t xml:space="preserve"> настоящей статьи, с приложением соответствующих документов. В течение десяти рабочих дней со дня поступления указанного уведомления орган надзора за саморегулируемыми организациями вносит соответствующие изменения в государственный реестр саморегулируемых организаций и направляет в саморегулируемую организацию уведомление о внесении сведений в государственный реестр саморегулируемых организаций либо направляет уведомление об отказе во внесении изменений в государственный реестр саморегулируемых организаций с указанием причин отказа. Во внесении сведений в государственный реестр саморегулируемых организаций может быть отказано только в случае, если документы саморегулируемой организации, изменения в такие документы, которые поступили в орган надзора за саморегулируемыми организациями, не соответствуют требованиям, предусмотренным </w:t>
      </w:r>
      <w:hyperlink w:anchor="Par3153" w:history="1">
        <w:r w:rsidRPr="00B335A0">
          <w:rPr>
            <w:rFonts w:ascii="Times New Roman" w:hAnsi="Times New Roman" w:cs="Times New Roman"/>
            <w:sz w:val="24"/>
            <w:szCs w:val="24"/>
          </w:rPr>
          <w:t>статьей 55.5</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 ред. Федерального </w:t>
      </w:r>
      <w:hyperlink r:id="rId129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5.1. Утратил силу. - Федеральный </w:t>
      </w:r>
      <w:hyperlink r:id="rId1292"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bookmarkStart w:id="331" w:name="Par3562"/>
      <w:bookmarkEnd w:id="331"/>
      <w:r w:rsidRPr="00B335A0">
        <w:rPr>
          <w:rFonts w:ascii="Times New Roman" w:hAnsi="Times New Roman" w:cs="Times New Roman"/>
          <w:sz w:val="24"/>
          <w:szCs w:val="24"/>
        </w:rPr>
        <w:t xml:space="preserve">6. Саморегулируемая организация обязана направить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об изменении сведений, указанных в </w:t>
      </w:r>
      <w:hyperlink w:anchor="Par3545"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и </w:t>
      </w:r>
      <w:hyperlink w:anchor="Par3546" w:history="1">
        <w:r w:rsidRPr="00B335A0">
          <w:rPr>
            <w:rFonts w:ascii="Times New Roman" w:hAnsi="Times New Roman" w:cs="Times New Roman"/>
            <w:sz w:val="24"/>
            <w:szCs w:val="24"/>
          </w:rPr>
          <w:t>2 части 2</w:t>
        </w:r>
      </w:hyperlink>
      <w:r w:rsidRPr="00B335A0">
        <w:rPr>
          <w:rFonts w:ascii="Times New Roman" w:hAnsi="Times New Roman" w:cs="Times New Roman"/>
          <w:sz w:val="24"/>
          <w:szCs w:val="24"/>
        </w:rPr>
        <w:t xml:space="preserve"> настоящей статьи, в соответствующее Национальное объединение саморегулируемых организаций и одновременно представить документы, подтверждающие эти изменения. В течение трех рабочих дней со дня получения указанных уведомления и документов Национальное объединение саморегулируемых организаций направляет их в форме, в которой они были представлены саморегулируемой организацией, в орган надзора за саморегулируемыми организациями, который в течение трех рабочих дней со дня их регистрации вносит соответствующие изменения в государственный реестр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 ред. Федерального </w:t>
      </w:r>
      <w:hyperlink r:id="rId129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Внесение сведений в государственный реестр саморегулируемых организаций, изменение таких сведений осуществляются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w:t>
      </w:r>
      <w:hyperlink r:id="rId1294"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и способ ведения государственного реестра саморегулируемых организаций определяются федеральным органом исполнительной власти, уполномоченным на ведение государственного реестра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 в ред. Федерального </w:t>
      </w:r>
      <w:hyperlink r:id="rId129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Предоставление сведений, содержащихся в государственном реестре саморегулируемых организаций, осуществляется по запросам заинтересованных лиц в виде выписок из реестра в течение семи рабочих дней со дня регистрации запроса за плату, а по запросам государственных органов и органов местного самоуправления без взимания платы. </w:t>
      </w:r>
      <w:hyperlink r:id="rId1296" w:history="1">
        <w:r w:rsidRPr="00B335A0">
          <w:rPr>
            <w:rFonts w:ascii="Times New Roman" w:hAnsi="Times New Roman" w:cs="Times New Roman"/>
            <w:sz w:val="24"/>
            <w:szCs w:val="24"/>
          </w:rPr>
          <w:t>Размер</w:t>
        </w:r>
      </w:hyperlink>
      <w:r w:rsidRPr="00B335A0">
        <w:rPr>
          <w:rFonts w:ascii="Times New Roman" w:hAnsi="Times New Roman" w:cs="Times New Roman"/>
          <w:sz w:val="24"/>
          <w:szCs w:val="24"/>
        </w:rPr>
        <w:t xml:space="preserve"> платы за предоставление сведений из государственного реестра саморегулируемых организаций в виде выписок из реестра устанавливается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 введена Федеральным </w:t>
      </w:r>
      <w:hyperlink r:id="rId129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332" w:name="Par3570"/>
      <w:bookmarkEnd w:id="332"/>
      <w:r w:rsidRPr="00B335A0">
        <w:rPr>
          <w:rFonts w:ascii="Times New Roman" w:hAnsi="Times New Roman" w:cs="Times New Roman"/>
          <w:sz w:val="24"/>
          <w:szCs w:val="24"/>
        </w:rPr>
        <w:t>Статья 55.19. Государственный надзор за деятельностью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29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Государственный </w:t>
      </w:r>
      <w:hyperlink r:id="rId1299" w:history="1">
        <w:r w:rsidRPr="00B335A0">
          <w:rPr>
            <w:rFonts w:ascii="Times New Roman" w:hAnsi="Times New Roman" w:cs="Times New Roman"/>
            <w:sz w:val="24"/>
            <w:szCs w:val="24"/>
          </w:rPr>
          <w:t>надзор</w:t>
        </w:r>
      </w:hyperlink>
      <w:r w:rsidRPr="00B335A0">
        <w:rPr>
          <w:rFonts w:ascii="Times New Roman" w:hAnsi="Times New Roman" w:cs="Times New Roman"/>
          <w:sz w:val="24"/>
          <w:szCs w:val="24"/>
        </w:rPr>
        <w:t xml:space="preserve"> за деятельностью саморегулируемых организаций осуществляется уполномоченным федеральным органом исполнительной власти (далее - орган надзора за саморегулируемыми организациями) в соответствии с Федеральным </w:t>
      </w:r>
      <w:hyperlink r:id="rId130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настоящей статьей.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Предметом проверки является соблюдение саморегулируемой организацией требований к саморегулируемым организациям и их деятельности, установленных настоящим Кодексом, другими федеральными законами.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Плановая проверка деятельности саморегулируемой организации проводится в соответствии с планом, утвержденным органом надзора за саморегулируемыми организациями. Данный план не требует согласования и утверждается органом надзора за саморегулируемыми организациями самостоятельно.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 в ред. Федерального </w:t>
      </w:r>
      <w:hyperlink r:id="rId130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Основанием для проведения внеплановой проверки является: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истечение срока исполнения саморегулируемой организацией выданного органом надзора за саморегулируемыми организациями предписания об устранении выявленного нарушения требований законодательства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поступление в орган надзора за саморегулируемыми организациями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надзора за саморегулируемыми организациями), органов местного самоуправления, соответствующего Национального объединения саморегулируемых организаций, из средств массовой информации о фактах:</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0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совершения саморегулируемой организацией и ее должностными лицами действий (бездействия), нарушающих требования настоящего Кодекса, других федеральных законов и права членов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неисполнения саморегулируемой организацией обязательств о возмещении вреда, причиненного третьим лицам в результате действий (бездействия) членов саморегулируемой организации;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неисполнения или ненадлежащего исполнения саморегулируемой организацией полномочий по контролю за деятельностью своих членов, выявленных органом надзора за саморегулируемыми организациями при рассмотрении документов, представляемых саморегулируемыми организациями в установленном законодательством Российской Федерации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наличие приказа (распоряжения) руководителя (заместителя руководителя) органа надзора за саморегулируемыми организациями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30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5 статьи 55.19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В случае поступления в орган надзора за саморегулируемыми организациями предусмотренного </w:t>
      </w:r>
      <w:hyperlink w:anchor="Par3666" w:history="1">
        <w:r w:rsidRPr="00B335A0">
          <w:rPr>
            <w:rFonts w:ascii="Times New Roman" w:hAnsi="Times New Roman" w:cs="Times New Roman"/>
            <w:sz w:val="24"/>
            <w:szCs w:val="24"/>
          </w:rPr>
          <w:t>частью 10 статьи 55.20</w:t>
        </w:r>
      </w:hyperlink>
      <w:r w:rsidRPr="00B335A0">
        <w:rPr>
          <w:rFonts w:ascii="Times New Roman" w:hAnsi="Times New Roman" w:cs="Times New Roman"/>
          <w:sz w:val="24"/>
          <w:szCs w:val="24"/>
        </w:rPr>
        <w:t xml:space="preserve"> настоящего Кодекса уведомления Национального объединения саморегулируемых организаций, обращений и заявлений граждан, в том числе индивидуальных предпринимателей, юридических лиц, о допущенных саморегулируемой организацией нарушениях в части несоответствия установленных саморегулируемой организацией требований к выдаче свидетельств о допуске установленным настоящим Кодексом и иными нормативными правовыми актами Российской Федерации требованиям, несоблюдения саморегулируемой организацией установленных саморегулируемой организацией требований к выдаче свидетельств о допуске к работам, которые оказывают влияние на безопасность объектов капитального строительства, отсутствия у саморегулируемой организации компенсационного фонда, сформированного с учетом положений </w:t>
      </w:r>
      <w:hyperlink w:anchor="Par3128" w:history="1">
        <w:r w:rsidRPr="00B335A0">
          <w:rPr>
            <w:rFonts w:ascii="Times New Roman" w:hAnsi="Times New Roman" w:cs="Times New Roman"/>
            <w:sz w:val="24"/>
            <w:szCs w:val="24"/>
          </w:rPr>
          <w:t>статьи 55.4</w:t>
        </w:r>
      </w:hyperlink>
      <w:r w:rsidRPr="00B335A0">
        <w:rPr>
          <w:rFonts w:ascii="Times New Roman" w:hAnsi="Times New Roman" w:cs="Times New Roman"/>
          <w:sz w:val="24"/>
          <w:szCs w:val="24"/>
        </w:rPr>
        <w:t xml:space="preserve"> и </w:t>
      </w:r>
      <w:hyperlink w:anchor="Par3443" w:history="1">
        <w:r w:rsidRPr="00B335A0">
          <w:rPr>
            <w:rFonts w:ascii="Times New Roman" w:hAnsi="Times New Roman" w:cs="Times New Roman"/>
            <w:sz w:val="24"/>
            <w:szCs w:val="24"/>
          </w:rPr>
          <w:t>частей 6</w:t>
        </w:r>
      </w:hyperlink>
      <w:r w:rsidRPr="00B335A0">
        <w:rPr>
          <w:rFonts w:ascii="Times New Roman" w:hAnsi="Times New Roman" w:cs="Times New Roman"/>
          <w:sz w:val="24"/>
          <w:szCs w:val="24"/>
        </w:rPr>
        <w:t xml:space="preserve"> и </w:t>
      </w:r>
      <w:hyperlink w:anchor="Par3443" w:history="1">
        <w:r w:rsidRPr="00B335A0">
          <w:rPr>
            <w:rFonts w:ascii="Times New Roman" w:hAnsi="Times New Roman" w:cs="Times New Roman"/>
            <w:sz w:val="24"/>
            <w:szCs w:val="24"/>
          </w:rPr>
          <w:t>7 статьи 55.16</w:t>
        </w:r>
      </w:hyperlink>
      <w:r w:rsidRPr="00B335A0">
        <w:rPr>
          <w:rFonts w:ascii="Times New Roman" w:hAnsi="Times New Roman" w:cs="Times New Roman"/>
          <w:sz w:val="24"/>
          <w:szCs w:val="24"/>
        </w:rPr>
        <w:t xml:space="preserve"> настоящего Кодекса, необеспечения саморегулируемой организацией доступа к информации о своей деятельности и деятельности своих членов в соответствии с настоящим Кодексом и другими федеральными законами орган надзора за саморегулируемыми организациями в срок не позднее чем в течение двадцати дней со дня поступления указанных уведомления, обращений и заявлений обязан принять решение о проведении внеплановой проверки деятельности такой саморегулируемой организации или об отказе в проведении внеплановой проверки такой саморегулируемой организации с обоснованием причин принятого решения и направить заявителю уведомление о принятом решении.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Срок проведения проверки составляет не более чем десять рабочих дней со дня начала ее проведения.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надзора за саморегулируемыми организациями, проводящих проверку, срок проведения проверки может быть продлен руководителем такого органа, но не более чем на десять рабочих дней.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Утратил силу. - Федеральный </w:t>
      </w:r>
      <w:hyperlink r:id="rId1304"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30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8 статьи 55.19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Саморегулируемая организация обязана представлять в орган надзора за саморегулируемыми организациями по его запросу информацию и документы, необходимые для осуществления им своих функций,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0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263-ФЗ)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8.1. Национальное объединение саморегулируемых организаций обязано предоставлять органу надзора за саморегулируемыми организациями по его выбору для осуществления им своих функций доступ к единому реестру членов саморегулируемых организаций в режиме просмотра без возможности удаления или редактирования в нем сведений или предоставлять по его запросу необходимые сведения из указанного реестра.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8.1 введена Федеральным </w:t>
      </w:r>
      <w:hyperlink r:id="rId130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bookmarkStart w:id="333" w:name="Par3601"/>
      <w:bookmarkEnd w:id="333"/>
      <w:r w:rsidRPr="00B335A0">
        <w:rPr>
          <w:rFonts w:ascii="Times New Roman" w:hAnsi="Times New Roman" w:cs="Times New Roman"/>
          <w:sz w:val="24"/>
          <w:szCs w:val="24"/>
        </w:rPr>
        <w:t xml:space="preserve">9. При выявлении нарушений, указанных в </w:t>
      </w:r>
      <w:hyperlink w:anchor="Par3083" w:history="1">
        <w:r w:rsidRPr="00B335A0">
          <w:rPr>
            <w:rFonts w:ascii="Times New Roman" w:hAnsi="Times New Roman" w:cs="Times New Roman"/>
            <w:sz w:val="24"/>
            <w:szCs w:val="24"/>
          </w:rPr>
          <w:t>части 5 статьи 55.2</w:t>
        </w:r>
      </w:hyperlink>
      <w:r w:rsidRPr="00B335A0">
        <w:rPr>
          <w:rFonts w:ascii="Times New Roman" w:hAnsi="Times New Roman" w:cs="Times New Roman"/>
          <w:sz w:val="24"/>
          <w:szCs w:val="24"/>
        </w:rPr>
        <w:t xml:space="preserve"> настоящего Кодекса, орган надзора за саморегулируемыми организациями выдает предписание саморегулируемой организации об устранении выявленных нарушений.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 введена Федеральным </w:t>
      </w:r>
      <w:hyperlink r:id="rId130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bookmarkStart w:id="334" w:name="Par3603"/>
      <w:bookmarkEnd w:id="334"/>
      <w:r w:rsidRPr="00B335A0">
        <w:rPr>
          <w:rFonts w:ascii="Times New Roman" w:hAnsi="Times New Roman" w:cs="Times New Roman"/>
          <w:sz w:val="24"/>
          <w:szCs w:val="24"/>
        </w:rPr>
        <w:t xml:space="preserve">10. В случае неисполнения указанного в </w:t>
      </w:r>
      <w:hyperlink w:anchor="Par3601" w:history="1">
        <w:r w:rsidRPr="00B335A0">
          <w:rPr>
            <w:rFonts w:ascii="Times New Roman" w:hAnsi="Times New Roman" w:cs="Times New Roman"/>
            <w:sz w:val="24"/>
            <w:szCs w:val="24"/>
          </w:rPr>
          <w:t>части 9</w:t>
        </w:r>
      </w:hyperlink>
      <w:r w:rsidRPr="00B335A0">
        <w:rPr>
          <w:rFonts w:ascii="Times New Roman" w:hAnsi="Times New Roman" w:cs="Times New Roman"/>
          <w:sz w:val="24"/>
          <w:szCs w:val="24"/>
        </w:rPr>
        <w:t xml:space="preserve"> настоящей статьи предписания в установленный им срок орган надзора за саморегулируемыми организациями в течение пяти рабочих дней со дня истечения установленного срока вправе обратиться в соответствующее Национальное объединение саморегулируемых организаций в целях получения заключения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саморегулируемых организаций или об отсутствии оснований для исключения сведений о саморегулируемой организации из государственного реестра саморегулируемых организаций и направить в соответствующее Национальное объединение саморегулируемых организаций необходимую для подготовки этого заключения информацию.</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10 введена Федеральным </w:t>
      </w:r>
      <w:hyperlink r:id="rId130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bookmarkStart w:id="335" w:name="Par3605"/>
      <w:bookmarkEnd w:id="335"/>
      <w:r w:rsidRPr="00B335A0">
        <w:rPr>
          <w:rFonts w:ascii="Times New Roman" w:hAnsi="Times New Roman" w:cs="Times New Roman"/>
          <w:sz w:val="24"/>
          <w:szCs w:val="24"/>
        </w:rPr>
        <w:t xml:space="preserve">11. Национальное объединение саморегулируемых организаций в течение тридцати дней со дня поступления указанных в </w:t>
      </w:r>
      <w:hyperlink w:anchor="Par3603"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 обращения и информации утверждает заключение о возможности исключения сведений о саморегулируемой организации из государственного реестра саморегулируемых организаций или об отсутствии оснований для исключения сведений о саморегулируемой организации из государственного реестра саморегулируемых организаций, которое подлежит направлению на бумажном носителе или в форме электронного документа (пакета электронных документов), подписанного Национальным объединением саморегулируемых организаций с использованием усиленной квалифицированной электронной подписи, в орган надзора за саморегулируемыми организациями в течение пяти дней со дня его утверждения.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введена Федеральным </w:t>
      </w:r>
      <w:hyperlink r:id="rId131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 в ред. Федерального </w:t>
      </w:r>
      <w:hyperlink r:id="rId131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263-ФЗ)</w:t>
      </w:r>
    </w:p>
    <w:p w:rsidR="00892367" w:rsidRPr="00B335A0" w:rsidRDefault="00892367" w:rsidP="00892367">
      <w:pPr>
        <w:pStyle w:val="ConsPlusNormal"/>
        <w:ind w:firstLine="540"/>
        <w:jc w:val="both"/>
        <w:rPr>
          <w:rFonts w:ascii="Times New Roman" w:hAnsi="Times New Roman" w:cs="Times New Roman"/>
          <w:sz w:val="24"/>
          <w:szCs w:val="24"/>
        </w:rPr>
      </w:pPr>
      <w:bookmarkStart w:id="336" w:name="Par3607"/>
      <w:bookmarkEnd w:id="336"/>
      <w:r w:rsidRPr="00B335A0">
        <w:rPr>
          <w:rFonts w:ascii="Times New Roman" w:hAnsi="Times New Roman" w:cs="Times New Roman"/>
          <w:sz w:val="24"/>
          <w:szCs w:val="24"/>
        </w:rPr>
        <w:t xml:space="preserve">12.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саморегулируемых организаций, подготовленного в соответствии с </w:t>
      </w:r>
      <w:hyperlink w:anchor="Par3605" w:history="1">
        <w:r w:rsidRPr="00B335A0">
          <w:rPr>
            <w:rFonts w:ascii="Times New Roman" w:hAnsi="Times New Roman" w:cs="Times New Roman"/>
            <w:sz w:val="24"/>
            <w:szCs w:val="24"/>
          </w:rPr>
          <w:t>частью 11</w:t>
        </w:r>
      </w:hyperlink>
      <w:r w:rsidRPr="00B335A0">
        <w:rPr>
          <w:rFonts w:ascii="Times New Roman" w:hAnsi="Times New Roman" w:cs="Times New Roman"/>
          <w:sz w:val="24"/>
          <w:szCs w:val="24"/>
        </w:rPr>
        <w:t xml:space="preserve"> настоящей статьи или </w:t>
      </w:r>
      <w:hyperlink w:anchor="Par3668" w:history="1">
        <w:r w:rsidRPr="00B335A0">
          <w:rPr>
            <w:rFonts w:ascii="Times New Roman" w:hAnsi="Times New Roman" w:cs="Times New Roman"/>
            <w:sz w:val="24"/>
            <w:szCs w:val="24"/>
          </w:rPr>
          <w:t>частью 11 статьи 55.20</w:t>
        </w:r>
      </w:hyperlink>
      <w:r w:rsidRPr="00B335A0">
        <w:rPr>
          <w:rFonts w:ascii="Times New Roman" w:hAnsi="Times New Roman" w:cs="Times New Roman"/>
          <w:sz w:val="24"/>
          <w:szCs w:val="24"/>
        </w:rPr>
        <w:t xml:space="preserve"> настоящего Кодекса, орган надзора за саморегулируемыми организациями в течение тридцати дней со дня поступления указанного заключения вправе принять во внесудебном порядке решение об исключении сведений о саморегулируемой организации из государственного реестра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 введена Федеральным </w:t>
      </w:r>
      <w:hyperlink r:id="rId131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bookmarkStart w:id="337" w:name="Par3609"/>
      <w:bookmarkEnd w:id="337"/>
      <w:r w:rsidRPr="00B335A0">
        <w:rPr>
          <w:rFonts w:ascii="Times New Roman" w:hAnsi="Times New Roman" w:cs="Times New Roman"/>
          <w:sz w:val="24"/>
          <w:szCs w:val="24"/>
        </w:rPr>
        <w:t xml:space="preserve">13.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об отсутствии оснований для исключения сведений о саморегулируемой организации из государственного реестра саморегулируемых организаций, а также в случае, если решение об исключении саморегулируемой организации из государственного реестра саморегулируемых организаций не было принято в установленный </w:t>
      </w:r>
      <w:hyperlink w:anchor="Par3607" w:history="1">
        <w:r w:rsidRPr="00B335A0">
          <w:rPr>
            <w:rFonts w:ascii="Times New Roman" w:hAnsi="Times New Roman" w:cs="Times New Roman"/>
            <w:sz w:val="24"/>
            <w:szCs w:val="24"/>
          </w:rPr>
          <w:t>частью 12</w:t>
        </w:r>
      </w:hyperlink>
      <w:r w:rsidRPr="00B335A0">
        <w:rPr>
          <w:rFonts w:ascii="Times New Roman" w:hAnsi="Times New Roman" w:cs="Times New Roman"/>
          <w:sz w:val="24"/>
          <w:szCs w:val="24"/>
        </w:rPr>
        <w:t xml:space="preserve"> настоящей статьи срок, и в иных предусмотренных федеральными законами случаях орган надзора за саморегулируемыми организациями вправе обратиться в суд с требованием об исключении сведений о саморегулируемой организации из государственного реестра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13 введена Федеральным </w:t>
      </w:r>
      <w:hyperlink r:id="rId131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55.20. Национальные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Национальные объединения саморегулируемых организаций являются общероссийскими негосударственными некоммерческими организациями, объединяющими саморегулируемые организации на основе обязательного членства, и создаются в форме ассоциации (союза).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1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О порядке создания Национального объединения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 см. </w:t>
      </w:r>
      <w:hyperlink r:id="rId1315" w:history="1">
        <w:r w:rsidRPr="00B335A0">
          <w:rPr>
            <w:rFonts w:ascii="Times New Roman" w:hAnsi="Times New Roman" w:cs="Times New Roman"/>
            <w:sz w:val="24"/>
            <w:szCs w:val="24"/>
          </w:rPr>
          <w:t>статью 2</w:t>
        </w:r>
      </w:hyperlink>
      <w:r w:rsidRPr="00B335A0">
        <w:rPr>
          <w:rFonts w:ascii="Times New Roman" w:hAnsi="Times New Roman" w:cs="Times New Roman"/>
          <w:sz w:val="24"/>
          <w:szCs w:val="24"/>
        </w:rPr>
        <w:t xml:space="preserve"> Федерального закона от 22.10.2014 N 320-ФЗ.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Создаются национальные объединения саморегулируемых организаций следующих видов: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Национальное объединение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Национальное объединение саморегулируемых организаций, основанных на членстве лиц, осуществляющих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131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 Могут быть созданы только одно Национальное объединение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 и только одно Национальное объединение саморегулируемых организаций, основанных на членстве лиц, осуществляющих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 в ред. Федерального </w:t>
      </w:r>
      <w:hyperlink r:id="rId131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31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часть 3 статьи 55.20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Национальные объединения саморегулируемых организаций создаются в целях соблюдения общественных интересов саморегулируемых организаций соответствующих видов, обеспечения представительства и защиты интересов саморегулируемых организаций соответствующих видов в органах государственной власти, органах местного самоуправления, взаимодействия саморегулируемых организаций и указанных органов, потребителей выполненных работ, которые оказывают влияние на безопасность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Национальные объединения саморегулируемых организаций являются юридическими лицами, имеют смету, расчетные и другие счета в банках в соответствии с законодательством Российской Федерации, печать, штампы и бланки со своими наименованиями.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Национальные объединения саморегулируемых организаций образуются Всероссийским съездом саморегулируемых организаций соответствующих видов.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5.1. Саморегулируемая организация является членом соответствующего Национального объединения саморегулируемых организаций со дня внесения сведений о такой организации в государственный реестр саморегулируемых организаций. В течение тридцати дней со дня внесения сведений о саморегулируемой организации в государственный реестр саморегулируемых организаций она обязана уплатить вступительный взнос в соответствующее Национальное объединение саморегулируемых организаций, а также осуществлять иные отчисления на нужды соответствующего Национального объединения саморегулируемых организаций в порядке и в размерах, которые установлены Всероссийским съездом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5.1 введена Федеральным </w:t>
      </w:r>
      <w:hyperlink r:id="rId131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 в ред. Федерального </w:t>
      </w:r>
      <w:hyperlink r:id="rId132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5.2. Саморегулируемая организация исключается из членов соответствующего Национального объединения саморегулируемых организаций в случае исключения сведений о ней из государственного реестра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5.2 введена Федеральным </w:t>
      </w:r>
      <w:hyperlink r:id="rId132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 в ред. Федерального </w:t>
      </w:r>
      <w:hyperlink r:id="rId132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Уставы национальных объединений саморегулируемых организаций принимаются Всероссийским съездом саморегулируемых организаций соответствующих видов.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Национальные объединения саморегулируемых организаций подлежат государственной регистрации в порядке, установленном Федеральным </w:t>
      </w:r>
      <w:hyperlink r:id="rId132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8 августа 2001 года N 129-ФЗ "О государственной регистрации юридических лиц и индивидуальных предпринимателей".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Основными функциями национальных объединений саморегулируемых организаций являются: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обсуждение вопросов государственной политики в области соответственно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представление интересов саморегулируемых организаций соответствующих видов в федеральных органах государственной власти, органах государственной власти субъектов Российской Федерации, органах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формирование предложений по вопросам выработки государственной политики в области соответственно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защита интересов саморегулируемых организаций соответствующих видов;</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32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5 части 8 статьи 55.20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38" w:name="Par3648"/>
      <w:bookmarkEnd w:id="338"/>
      <w:r w:rsidRPr="00B335A0">
        <w:rPr>
          <w:rFonts w:ascii="Times New Roman" w:hAnsi="Times New Roman" w:cs="Times New Roman"/>
          <w:sz w:val="24"/>
          <w:szCs w:val="24"/>
        </w:rPr>
        <w:t>5) рассмотрение обращений, ходатайств, жалоб саморегулируемых организаций соответствующих видов, а также жалоб иных лиц на действия (бездействие) саморегулируемых организаций соответствующих видов;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2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размещение средств компенсационного фонда саморегулируемой организации, зачисленных на счет соответствующего Национального объединения саморегулируемых организаций, и осуществление выплат из него в соответствии с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 введен Федеральным </w:t>
      </w:r>
      <w:hyperlink r:id="rId132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 в ред. Федерального </w:t>
      </w:r>
      <w:hyperlink r:id="rId132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ind w:firstLine="540"/>
        <w:jc w:val="both"/>
        <w:rPr>
          <w:rFonts w:ascii="Times New Roman" w:hAnsi="Times New Roman" w:cs="Times New Roman"/>
          <w:sz w:val="24"/>
          <w:szCs w:val="24"/>
        </w:rPr>
      </w:pPr>
      <w:bookmarkStart w:id="339" w:name="Par3652"/>
      <w:bookmarkEnd w:id="339"/>
      <w:r w:rsidRPr="00B335A0">
        <w:rPr>
          <w:rFonts w:ascii="Times New Roman" w:hAnsi="Times New Roman" w:cs="Times New Roman"/>
          <w:sz w:val="24"/>
          <w:szCs w:val="24"/>
        </w:rPr>
        <w:t>7) подготовка и утверждение заключений о возможности внесения сведений о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в государственный реестр саморегулируемых организаций, заключений об отказе во внесении сведений о таких саморегулируемых организациях в государственный реестр саморегулируемых организаций, заключений о возможности исключения сведений о саморегулируемых организациях из государственного реестра саморегулируемых организаций, заключений об отсутствии оснований для исключения сведений о саморегулируемых организациях из государственного реестра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 введен Федеральным </w:t>
      </w:r>
      <w:hyperlink r:id="rId132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ведение единого реестра членов саморегулируемых организаций, </w:t>
      </w:r>
      <w:hyperlink r:id="rId1329" w:history="1">
        <w:r w:rsidRPr="00B335A0">
          <w:rPr>
            <w:rFonts w:ascii="Times New Roman" w:hAnsi="Times New Roman" w:cs="Times New Roman"/>
            <w:sz w:val="24"/>
            <w:szCs w:val="24"/>
          </w:rPr>
          <w:t>форма</w:t>
        </w:r>
      </w:hyperlink>
      <w:r w:rsidRPr="00B335A0">
        <w:rPr>
          <w:rFonts w:ascii="Times New Roman" w:hAnsi="Times New Roman" w:cs="Times New Roman"/>
          <w:sz w:val="24"/>
          <w:szCs w:val="24"/>
        </w:rPr>
        <w:t xml:space="preserve"> которого утверждается органом надзора за саморегулируемыми организациями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8 введен Федеральным </w:t>
      </w:r>
      <w:hyperlink r:id="rId133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bookmarkStart w:id="340" w:name="Par3656"/>
      <w:bookmarkEnd w:id="340"/>
      <w:r w:rsidRPr="00B335A0">
        <w:rPr>
          <w:rFonts w:ascii="Times New Roman" w:hAnsi="Times New Roman" w:cs="Times New Roman"/>
          <w:sz w:val="24"/>
          <w:szCs w:val="24"/>
        </w:rPr>
        <w:t>9) взаимодействие с саморегулируемыми организациями, органом надзора за саморегулируемыми организациями в части получения и передачи предусмотренной настоящим Кодексом информации.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9 введен Федеральным </w:t>
      </w:r>
      <w:hyperlink r:id="rId133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33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8 статьи 55.20 дополняется новыми пунктами 10 и 11.</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8.1. Для осуществления своих функций национальные объединения саморегулируемых организаций вправе направлять саморегулируемым организациям обязательные к исполнению запросы и уведомления.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8.1 введена Федеральным </w:t>
      </w:r>
      <w:hyperlink r:id="rId133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Национальные объединения саморегулируемых организаций не вправе вмешиваться в деятельность саморегулируемых организаций, ограничивать их деятельность, за исключением случаев, предусмотренных настоящим Кодексом.</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3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bookmarkStart w:id="341" w:name="Par3666"/>
      <w:bookmarkEnd w:id="341"/>
      <w:r w:rsidRPr="00B335A0">
        <w:rPr>
          <w:rFonts w:ascii="Times New Roman" w:hAnsi="Times New Roman" w:cs="Times New Roman"/>
          <w:sz w:val="24"/>
          <w:szCs w:val="24"/>
        </w:rPr>
        <w:t xml:space="preserve">10. В случае выявления Национальным объединением саморегулируемых организаций нарушения, предусмотренного </w:t>
      </w:r>
      <w:hyperlink w:anchor="Par3083" w:history="1">
        <w:r w:rsidRPr="00B335A0">
          <w:rPr>
            <w:rFonts w:ascii="Times New Roman" w:hAnsi="Times New Roman" w:cs="Times New Roman"/>
            <w:sz w:val="24"/>
            <w:szCs w:val="24"/>
          </w:rPr>
          <w:t>частью 5 статьи 55.2</w:t>
        </w:r>
      </w:hyperlink>
      <w:r w:rsidRPr="00B335A0">
        <w:rPr>
          <w:rFonts w:ascii="Times New Roman" w:hAnsi="Times New Roman" w:cs="Times New Roman"/>
          <w:sz w:val="24"/>
          <w:szCs w:val="24"/>
        </w:rPr>
        <w:t xml:space="preserve"> настоящего Кодекса, другими федеральными законами и допущенного саморегулируемой организацией, Национальное объединение саморегулируемых организаций направляет в такую саморегулируемую организацию обязательное к исполнению уведомление о выявленных нарушениях, содержащее предложение об их устранении в указанные в данном уведомлении сроки, а также направляет уведомление и копии документов, подтверждающих допущенное нарушение, в орган надзора за саморегулируемыми организациями. Уведомление о выявленных нарушениях, а также копии документов, подтверждающих допущенное нарушение, могут быть направлены на бумажном носителе или в форме электронных документов (пакета электронных документов), подписанных Национальным объединением саморегулируемых организаций с использованием усиленной квалифицированной электронной подписи, в саморегулируемую организацию и в орган надзора за саморегулируемыми организациями.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24.11.2014 </w:t>
      </w:r>
      <w:hyperlink r:id="rId1335" w:history="1">
        <w:r w:rsidRPr="00B335A0">
          <w:rPr>
            <w:rFonts w:ascii="Times New Roman" w:hAnsi="Times New Roman" w:cs="Times New Roman"/>
            <w:sz w:val="24"/>
            <w:szCs w:val="24"/>
          </w:rPr>
          <w:t>N 359-ФЗ</w:t>
        </w:r>
      </w:hyperlink>
      <w:r w:rsidRPr="00B335A0">
        <w:rPr>
          <w:rFonts w:ascii="Times New Roman" w:hAnsi="Times New Roman" w:cs="Times New Roman"/>
          <w:sz w:val="24"/>
          <w:szCs w:val="24"/>
        </w:rPr>
        <w:t xml:space="preserve">, от 13.07.2015 </w:t>
      </w:r>
      <w:hyperlink r:id="rId1336" w:history="1">
        <w:r w:rsidRPr="00B335A0">
          <w:rPr>
            <w:rFonts w:ascii="Times New Roman" w:hAnsi="Times New Roman" w:cs="Times New Roman"/>
            <w:sz w:val="24"/>
            <w:szCs w:val="24"/>
          </w:rPr>
          <w:t>N 263-ФЗ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bookmarkStart w:id="342" w:name="Par3668"/>
      <w:bookmarkEnd w:id="342"/>
      <w:r w:rsidRPr="00B335A0">
        <w:rPr>
          <w:rFonts w:ascii="Times New Roman" w:hAnsi="Times New Roman" w:cs="Times New Roman"/>
          <w:sz w:val="24"/>
          <w:szCs w:val="24"/>
        </w:rPr>
        <w:t xml:space="preserve">11. В случае неисполнения саморегулируемой организацией содержащегося в предусмотренном </w:t>
      </w:r>
      <w:hyperlink w:anchor="Par3666" w:history="1">
        <w:r w:rsidRPr="00B335A0">
          <w:rPr>
            <w:rFonts w:ascii="Times New Roman" w:hAnsi="Times New Roman" w:cs="Times New Roman"/>
            <w:sz w:val="24"/>
            <w:szCs w:val="24"/>
          </w:rPr>
          <w:t>частью 10</w:t>
        </w:r>
      </w:hyperlink>
      <w:r w:rsidRPr="00B335A0">
        <w:rPr>
          <w:rFonts w:ascii="Times New Roman" w:hAnsi="Times New Roman" w:cs="Times New Roman"/>
          <w:sz w:val="24"/>
          <w:szCs w:val="24"/>
        </w:rPr>
        <w:t xml:space="preserve"> настоящей статьи уведомлении предложения об устранении нарушения, установленного </w:t>
      </w:r>
      <w:hyperlink w:anchor="Par3083" w:history="1">
        <w:r w:rsidRPr="00B335A0">
          <w:rPr>
            <w:rFonts w:ascii="Times New Roman" w:hAnsi="Times New Roman" w:cs="Times New Roman"/>
            <w:sz w:val="24"/>
            <w:szCs w:val="24"/>
          </w:rPr>
          <w:t>частью 5 статьи 55.2</w:t>
        </w:r>
      </w:hyperlink>
      <w:r w:rsidRPr="00B335A0">
        <w:rPr>
          <w:rFonts w:ascii="Times New Roman" w:hAnsi="Times New Roman" w:cs="Times New Roman"/>
          <w:sz w:val="24"/>
          <w:szCs w:val="24"/>
        </w:rPr>
        <w:t xml:space="preserve"> настоящего Кодекса, соответствующее Национальное объединение саморегулируемых организаций утверждает заключение о возможности исключения сведений о саморегулируемой организации из государственного реестра саморегулируемых организаций и направляет указанное заключение на бумажном носителе или в форме электронного документа, подписанного Национальным объединением саморегулируемых организаций с использованием усиленной квалифицированной электронной подписи, в орган надзора за саморегулируемыми организациями не позднее чем через пять рабочих дней со дня утверждения указанного заключения.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11 введена Федеральным </w:t>
      </w:r>
      <w:hyperlink r:id="rId133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 в ред. Федерального </w:t>
      </w:r>
      <w:hyperlink r:id="rId133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263-ФЗ)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Сведения, содержащиеся в едином реестре членов саморегулируемых организаций, подлежат размещению на сайте соответствующего Национального объединения саморегулируемых организаций в сети "Интернет" и должны быть доступны для ознакомления без взимания платы.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12 введена Федеральным </w:t>
      </w:r>
      <w:hyperlink r:id="rId133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Предоставление сведений, содержащихся в едином реестре членов саморегулируемых организаций, осуществляется в виде выписок из реестра без взимания платы по запросам заинтересованных лиц в течение пяти рабочих дней со дня поступления соответствующего запроса в Национальное объединение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13 введена Федеральным </w:t>
      </w:r>
      <w:hyperlink r:id="rId134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55.21. Всероссийский съезд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Высшим органом Национального объединения саморегулируемых организаций является Всероссийский съезд соответствующих саморегулируемых организаций (далее также - Съезд). Съезд созывается не реже чем один раз в два года. Съезд считается правомочным, если в его работе принимают участие представители не менее двух третей саморегулируемых организаций, зарегистрированных на территории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4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Саморегулируемые организации имеют равные права и равное представительство на Съезде. Каждая саморегулируемая организация независимо от количества ее представителей при принятии решений имеет один голос.</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Всероссийский съезд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принимает устав Национального объединения саморегулируемых организаций и утверждает внесение в него изменений;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формирует состав совета Национального объединения саморегулируемых организаций, в том числе избирает новых членов и прекращает полномочия членов совета, подлежащих замене, в соответствии с процедурой обновления (ротации) совета, принимает решения о досрочном прекращении полномочий членов совета;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 избирает президента Национального объединения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2.1 в ред. Федерального </w:t>
      </w:r>
      <w:hyperlink r:id="rId134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определяет размер отчислений саморегулируемых организаций на нужды Национального объединения саморегулируемых организаций исходя из численности и вида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утверждает смету расходов на содержание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утверждает отчеты совета Национального объединения саморегулируемых организаций, в том числе об исполнении сметы расходов на содержание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избирает членов ревизионной комиссии Национального объединения саморегулируемых организаций сроком на два года и утверждает отчет этой ревизионной комиссии о результатах финансово-хозяйственной деятельности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утверждает регламент Съезда;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определяет место нахождения совета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осуществляет иные предусмотренные уставом Национального объединения саморегулируемых организаций функции.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Решения по вопросам избрания президента Национального объединения саморегулируемых организаций, определения размеров отчислений саморегулируемых организаций на нужды Национального объединения саморегулируемых организаций считаются принятыми, если за такое решение проголосовало более половины саморегулируемых организаций, зарегистрированных на территории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 введена Федеральным </w:t>
      </w:r>
      <w:hyperlink r:id="rId134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Президент Национального объединения саморегулируемых организаций избирается сроком на четыре года и является его единоличным исполнительным органом. При этом одно и то же лицо не может занимать должность президента Национального объединения саморегулируемых организаций более чем два срока подряд.</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5 введена Федеральным </w:t>
      </w:r>
      <w:hyperlink r:id="rId134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55.21-1. Полномочия президента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34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Президент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представляет Национальное объединение саморегулируемых организаций в органах государственной власти, органах местного самоуправления, общественных объединениях, иных российских организациях и за пределами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созывает Всероссийский съезд саморегулируемых организаций в случаях, предусмотренных уставом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распоряжается имуществом Национального объединения саморегулируемых организаций в соответствии со сметой и с назначением имущества;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утверждает штатное расписание аппарата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осуществляет иные предусмотренные уставом Национального объединения саморегулируемых организаций функции.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55.22. Совет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Совет Национального объединения саморегулируемых организаций является коллегиальным исполнительным органом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Совет Национального объединения саморегулируемых организаций избирается в количестве не более чем тридцать человек Всероссийским съездом саморегулируемых организаций тайным голосованием и подлежит обновлению (ротации) один раз в два года на одну треть в порядке, установленном уставом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 В состав совета Национального объединения саморегулируемых организаций входит президент Национального объединения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2.1 введена Федеральным </w:t>
      </w:r>
      <w:hyperlink r:id="rId134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Совет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избирает из своего состава по представлению президента Национального объединения саморегулируемых организаций одного или нескольких вице-президентов сроком на два года, определяет их полномочия;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 в ред. Федерального </w:t>
      </w:r>
      <w:hyperlink r:id="rId134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утратил силу. - Федеральный </w:t>
      </w:r>
      <w:hyperlink r:id="rId1348"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организует информационное обеспечение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осуществляет методическую деятельность;</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созывает не реже чем один раз в два года Всероссийский съезд саморегулируемых организаций, формирует его повестку дня;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утратил силу. - Федеральный </w:t>
      </w:r>
      <w:hyperlink r:id="rId1349"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утверждает норму представительства от саморегулируемых организаций на Съезд;</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утверждает регламент совета Национального объединения саморегулируемых организаций;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5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определяет размер вознаграждения президента и вице-президентов, других членов совета Национального объединения саморегулируемых организаций, членов ревизионной комиссии в пределах утвержденной Съездом сметы расходов на содержание Национального объединения саморегулируемых организаций;</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35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9.1 части 3 статьи 55.22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9.1) принимает решение об осуществлении выплат в связи с наступлением солидарной ответственности саморегулируемой организации, сведения о которой исключены из государственного реестра саморегулируемых организаций и средства компенсационного фонда которой зачислены на счет Национального объединения саморегулируемых организаций, по обязательствам членов такой организации, возникшим вследствие причинения вреда, в случаях, предусмотренных </w:t>
      </w:r>
      <w:hyperlink w:anchor="Par4117" w:history="1">
        <w:r w:rsidRPr="00B335A0">
          <w:rPr>
            <w:rFonts w:ascii="Times New Roman" w:hAnsi="Times New Roman" w:cs="Times New Roman"/>
            <w:sz w:val="24"/>
            <w:szCs w:val="24"/>
          </w:rPr>
          <w:t>статьей 60</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9.1 введен Федеральным </w:t>
      </w:r>
      <w:hyperlink r:id="rId135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 в ред. Федерального </w:t>
      </w:r>
      <w:hyperlink r:id="rId1353"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9.2) утверждает предусмотренные </w:t>
      </w:r>
      <w:hyperlink w:anchor="Par3652" w:history="1">
        <w:r w:rsidRPr="00B335A0">
          <w:rPr>
            <w:rFonts w:ascii="Times New Roman" w:hAnsi="Times New Roman" w:cs="Times New Roman"/>
            <w:sz w:val="24"/>
            <w:szCs w:val="24"/>
          </w:rPr>
          <w:t>пунктом 7 части 8 статьи 55.20</w:t>
        </w:r>
      </w:hyperlink>
      <w:r w:rsidRPr="00B335A0">
        <w:rPr>
          <w:rFonts w:ascii="Times New Roman" w:hAnsi="Times New Roman" w:cs="Times New Roman"/>
          <w:sz w:val="24"/>
          <w:szCs w:val="24"/>
        </w:rPr>
        <w:t xml:space="preserve"> настоящего Кодекса заключения;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9.2 введен Федеральным </w:t>
      </w:r>
      <w:hyperlink r:id="rId135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осуществляет иные предусмотренные уставом Национального объединения саморегулируемых организаций функции.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 случае неисполнения советом Национального объединения саморегулируемых организаций требований настоящего Кодекса полномочия совета Национального объединения саморегулируемых организаций могут быть прекращены досрочно на Всероссийском съезде саморегулируемых организаций. Внеочередной Всероссийский съезд саморегулируемых организаций созывается советом Национального объединения саморегулируемых организаций по требованию одной трети саморегулируемых организаций, зарегистрированных на территории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Заседания совета Национального объединения саморегулируемых организаций созываются президентом Национального объединения саморегулируемых организаций по мере необходимости, но не реже чем один раз в три месяца. Заседание считается правомочным, если на нем присутствуют не менее чем две трети членов совета Национального объединения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Решения совета Национального объединения саморегулируемых организаций принимаются простым большинством голосов членов совета Национального объединения саморегулируемых организаций, участвующих в его заседании.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55.23. Государственный контроль за деятельностью национальных объединений саморегулируемых организаций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35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27.07.2010 N 240-ФЗ)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43" w:name="Par3742"/>
      <w:bookmarkEnd w:id="343"/>
      <w:r w:rsidRPr="00B335A0">
        <w:rPr>
          <w:rFonts w:ascii="Times New Roman" w:hAnsi="Times New Roman" w:cs="Times New Roman"/>
          <w:sz w:val="24"/>
          <w:szCs w:val="24"/>
        </w:rPr>
        <w:t xml:space="preserve">1. Государственный </w:t>
      </w:r>
      <w:hyperlink r:id="rId1356" w:history="1">
        <w:r w:rsidRPr="00B335A0">
          <w:rPr>
            <w:rFonts w:ascii="Times New Roman" w:hAnsi="Times New Roman" w:cs="Times New Roman"/>
            <w:sz w:val="24"/>
            <w:szCs w:val="24"/>
          </w:rPr>
          <w:t>контроль</w:t>
        </w:r>
      </w:hyperlink>
      <w:r w:rsidRPr="00B335A0">
        <w:rPr>
          <w:rFonts w:ascii="Times New Roman" w:hAnsi="Times New Roman" w:cs="Times New Roman"/>
          <w:sz w:val="24"/>
          <w:szCs w:val="24"/>
        </w:rPr>
        <w:t xml:space="preserve"> за деятельностью национальных объединений саморегулируемых организаций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путем проведения плановых и внеплановых проверок, а также в иных формах контроля, предусмотренных федеральным законом.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Плановая проверка деятельности Национального объединения саморегулируемых организаций проводится в соответствии с планом, утвержденным федеральным органом исполнительной власти, указанным в </w:t>
      </w:r>
      <w:hyperlink w:anchor="Par3742"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Данный план не требует согласования и утверждается федеральным органом исполнительной власти, указанным в </w:t>
      </w:r>
      <w:hyperlink w:anchor="Par3742"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самостоятельно.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2 в ред. Федерального </w:t>
      </w:r>
      <w:hyperlink r:id="rId135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24.11.2014 N 359-ФЗ)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Внеплановая проверка деятельности Национального объединения саморегулируемых организаций может проводиться в целях контроля за исполнением предписаний об устранении нарушений, выявленных в ходе плановых проверок его деятельности. Решение о проведении внеплановой проверки также принимается указанным в </w:t>
      </w:r>
      <w:hyperlink w:anchor="Par3742"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федеральным органом исполнительной власти на основании заявлений юридических лиц, физических лиц, заявлений органов государственной власти Российской Федерации, органов государственной власти субъектов Российской Федерации, иных государственных органов, органов местного самоуправления о нарушении Национальным объединением саморегулируемых организаций требований, установленных настоящим Кодексом.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Предметом государственного контроля за деятельностью национальных объединений саморегулируемых организаций является соблюдение ими требований, установленных настоящим Кодексом.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В случае выявления нарушения Национальным объединением саморегулируемых организаций требований, установленных настоящим Кодексом, указанный в </w:t>
      </w:r>
      <w:hyperlink w:anchor="Par3742"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федеральный орган исполнительной власти направляет в Национальное объединение саморегулируемых организаций одновременно с актом о выявленных нарушениях предписание об их устранении в разумные сроки. Указанное предписание может быть обжаловано Национальным объединением саморегулируемых организаций в арбитражный суд.</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Национальное объединение саморегулируемых организаций обязано представлять в указанный в </w:t>
      </w:r>
      <w:hyperlink w:anchor="Par3742"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федеральный орган исполнительной власти по его запросу информацию, необходимую для осуществления им своих функций, на бумажном носителе или в форме электронного документа, подписанного Национальным объединением саморегулируемых организаций с использованием усиленной квалифицированной электронной подписи.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5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263-ФЗ)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bookmarkStart w:id="344" w:name="Par3751"/>
      <w:bookmarkEnd w:id="344"/>
      <w:r w:rsidRPr="00B335A0">
        <w:rPr>
          <w:rFonts w:ascii="Times New Roman" w:hAnsi="Times New Roman" w:cs="Times New Roman"/>
          <w:sz w:val="24"/>
          <w:szCs w:val="24"/>
        </w:rPr>
        <w:t>Глава 6.2. ЭКСПЛУАТАЦИЯ ЗДАНИЙ, СООРУЖЕНИЙ</w:t>
      </w:r>
    </w:p>
    <w:p w:rsidR="00892367" w:rsidRPr="00B335A0" w:rsidRDefault="00892367" w:rsidP="00892367">
      <w:pPr>
        <w:pStyle w:val="ConsPlusNormal"/>
        <w:jc w:val="center"/>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359"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55.24. Требования законодательства Российской Федерации к эксплуатации зданий, сооружений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Эксплуатация зданий, сооружений должна осуществляться в соответствии с их разрешенным использованием (назначением).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Эксплуатация построенного, реконструированного здания, сооружения допускается после получения застройщиком разрешения на ввод объекта в эксплуатацию (за исключением случаев, указанных в </w:t>
      </w:r>
      <w:hyperlink w:anchor="Par3758" w:history="1">
        <w:r w:rsidRPr="00B335A0">
          <w:rPr>
            <w:rFonts w:ascii="Times New Roman" w:hAnsi="Times New Roman" w:cs="Times New Roman"/>
            <w:sz w:val="24"/>
            <w:szCs w:val="24"/>
          </w:rPr>
          <w:t>части 3</w:t>
        </w:r>
      </w:hyperlink>
      <w:r w:rsidRPr="00B335A0">
        <w:rPr>
          <w:rFonts w:ascii="Times New Roman" w:hAnsi="Times New Roman" w:cs="Times New Roman"/>
          <w:sz w:val="24"/>
          <w:szCs w:val="24"/>
        </w:rPr>
        <w:t xml:space="preserve"> настоящей статьи), а также акта, разрешающего эксплуатацию здания, сооружения, в случаях, предусмотренных федеральными законами.</w:t>
      </w:r>
    </w:p>
    <w:p w:rsidR="00892367" w:rsidRPr="00B335A0" w:rsidRDefault="00892367" w:rsidP="00892367">
      <w:pPr>
        <w:pStyle w:val="ConsPlusNormal"/>
        <w:ind w:firstLine="540"/>
        <w:jc w:val="both"/>
        <w:rPr>
          <w:rFonts w:ascii="Times New Roman" w:hAnsi="Times New Roman" w:cs="Times New Roman"/>
          <w:sz w:val="24"/>
          <w:szCs w:val="24"/>
        </w:rPr>
      </w:pPr>
      <w:bookmarkStart w:id="345" w:name="Par3758"/>
      <w:bookmarkEnd w:id="345"/>
      <w:r w:rsidRPr="00B335A0">
        <w:rPr>
          <w:rFonts w:ascii="Times New Roman" w:hAnsi="Times New Roman" w:cs="Times New Roman"/>
          <w:sz w:val="24"/>
          <w:szCs w:val="24"/>
        </w:rPr>
        <w:t>3. В случае, если для строительства, реконструкции объектов капитального строительства не требуется выдача разрешения на строительство, эксплуатация таких объектов допускается после окончания их строительства, реконструкции.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 случае капитального ремонта зданий, сооружений эксплуатация таких зданий, сооружений допускается после окончания их капитального ремонта.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Эксплуатация зданий, сооружений, в том числе содержание автомобильных дорог, должна осуществляться в соответствии с требованиями </w:t>
      </w:r>
      <w:hyperlink r:id="rId1360" w:history="1">
        <w:r w:rsidRPr="00B335A0">
          <w:rPr>
            <w:rFonts w:ascii="Times New Roman" w:hAnsi="Times New Roman" w:cs="Times New Roman"/>
            <w:sz w:val="24"/>
            <w:szCs w:val="24"/>
          </w:rPr>
          <w:t>технических регламентов</w:t>
        </w:r>
      </w:hyperlink>
      <w:r w:rsidRPr="00B335A0">
        <w:rPr>
          <w:rFonts w:ascii="Times New Roman" w:hAnsi="Times New Roman" w:cs="Times New Roman"/>
          <w:sz w:val="24"/>
          <w:szCs w:val="24"/>
        </w:rPr>
        <w:t>, проектной документации, нормативных правовых актов Российской Федерации, нормативных правовых актов субъектов Российской Федерации и муниципальных правовых актов. В случае, если для строительства, реконструкции зданий, сооружений в соответствии с настоящим Кодексом не требуются подготовка проектной документации и (или) выдача разрешений на строительство, эксплуатация таких зданий, сооружений должна осуществляться в соответствии с требованиями технических регламентов, нормативных правовых актов Российской Федерации, нормативных правовых актов субъектов Российской Федерации и муниципальных правовых актов.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 целях обеспечения безопасности зданий, сооружений в процессе их эксплуатации должны обеспечиваться техническое обслуживание зданий, сооружений, эксплуатационный контроль, текущий ремонт зданий, сооружений.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Эксплуатационный контроль за техническим состоянием зданий, сооружений проводится в период эксплуатации таких зданий, сооружений путем осуществления периодических </w:t>
      </w:r>
      <w:hyperlink r:id="rId1361" w:history="1">
        <w:r w:rsidRPr="00B335A0">
          <w:rPr>
            <w:rFonts w:ascii="Times New Roman" w:hAnsi="Times New Roman" w:cs="Times New Roman"/>
            <w:sz w:val="24"/>
            <w:szCs w:val="24"/>
          </w:rPr>
          <w:t>осмотров</w:t>
        </w:r>
      </w:hyperlink>
      <w:r w:rsidRPr="00B335A0">
        <w:rPr>
          <w:rFonts w:ascii="Times New Roman" w:hAnsi="Times New Roman" w:cs="Times New Roman"/>
          <w:sz w:val="24"/>
          <w:szCs w:val="24"/>
        </w:rPr>
        <w:t>, контрольных проверок и (или) мониторинга состояния оснований, строительных конструкций, систем инженерно-технического обеспечения и сетей инженерно-технического обеспечения в целях оценки состояния конструктивных и других характеристик надежности и безопасности зданий, сооружений, систем инженерно-технического обеспечения и сетей инженерно-технического обеспечения и соответствия указанных характеристик требованиям технических регламентов,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Эксплуатационный контроль осуществляется лицом, ответственным за эксплуатацию здания, сооружения.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36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371-ФЗ в часть 10 статьи 55.24 вносятся изменения. См. текст в будущей </w:t>
      </w:r>
      <w:hyperlink r:id="rId1363"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Особенности эксплуатации отдельных видов зданий, сооружений могут устанавливаться федеральными законами. Эксплуатация многоквартирных домов осуществляется с учетом требований жилищного законодательства.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346" w:name="Par3770"/>
      <w:bookmarkEnd w:id="346"/>
      <w:r w:rsidRPr="00B335A0">
        <w:rPr>
          <w:rFonts w:ascii="Times New Roman" w:hAnsi="Times New Roman" w:cs="Times New Roman"/>
          <w:sz w:val="24"/>
          <w:szCs w:val="24"/>
        </w:rPr>
        <w:t>11. В случае поступления в орган местного самоуправления поселения, городского округа по месту нахождения зданий, сооружений заявлений физических или юридических лиц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угрозы разрушения зданий, сооружений органы местного самоуправления, за исключением случаев, если при эксплуатации зданий, сооружений осуществляется государственный контроль (надзор) в соответствии с федеральными законами, проводят осмотр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и направляют лицам, ответственным за эксплуатацию зданий, сооружений, рекомендации о мерах по устранению выявленных нарушений. Порядок проведения данного осмотра устанавливается представительным органом поселения, городского округа.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При эксплуатации зданий, сооружений государственный контроль (надзор) осуществляется в случаях, предусмотренных федеральными законами.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55.25. Обязанности лица, ответственного за эксплуатацию здания, сооружения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 случае, если иное не предусмотрено федеральным законом, лицом, ответственным за эксплуатацию здания, сооружения, является собственник здания, сооружения или лицо, которое владеет зданием, сооружением на ином законном основании (на праве аренды, хозяйственного ведения, оперативного управления и другое) в случае, если соответствующим договором, решением органа государственной власти или органа местного самоуправления установлена ответственность такого лица за эксплуатацию здания, сооружения, либо привлекаемое собственником или таким лицом в целях обеспечения безопасной эксплуатации здания, сооружения на основании договора физическое или юридическое лицо.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 случае, если число собственников здания, сооружения составляет два и более, решения по вопросам эксплуатации здания, сооружения в целях обеспечения безопасной эксплуатации здания, сооружения принимаются по соглашению всех таких собственников. В случае, если число собственников здания, сооружения превышает пять, решения по вопросам эксплуатации здания, сооружения в целях обеспечения безопасной эксплуатации здания, сооружения, в том числе о привлечении на основании договора физического или юридического лица в целях обеспечения безопасной эксплуатации здания, сооружения, принимаются на общем собрании таких собственников.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В случае привлечения в целях обеспечения безопасной эксплуатации здания, сооружения на основании договора физического или юридического лица собственник здания, сооружения или лицо, владеющее зданием, сооружением на ином законном основании, обязаны передать этому лицу результаты инженерных изысканий, проектную документацию, акты освидетельствования работ, строительных конструкций, систем инженерно-технического обеспечения и сетей инженерно-технического обеспечения здания, сооружения, иную необходимую для эксплуатации здания, сооружения документацию.</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Периодичность, состав подлежащих выполнению работ по техническому обслуживанию, по поддержанию надлежащего технического состояния зданий, сооружений (включая необходимые наблюдения, осмотры) должны определяться в соответствии с проектной документацией, результатами контроля за техническим состоянием зданий, сооружений индивидуально для каждого здания, сооружения исходя из условий их строительства, реконструкции, капитального ремонта и эксплуатации.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Если иное не предусмотрено федеральным законом, лицо, ответственное за эксплуатацию здания, сооружения, обязано вести журнал эксплуатации здания, сооружения, в который вносятся сведения о датах и результатах проведенных осмотров, контрольных проверок и (или) мониторинга оснований здания, сооружения, строительных конструкций, сетей инженерно-технического обеспечения и систем инженерно-технического обеспечения, их элементов, о выполненных работах по техническому обслуживанию здания, сооружения, о проведении текущего ремонта здания, сооружения, о датах и содержании выданных уполномоченными органами исполнительной власти предписаний об устранении выявленных в процессе эксплуатации здания, сооружения нарушений, сведения об устранении этих нарушений.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Форма журнала эксплуатации здания, сооружения и требования к ведению такого журнала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иными уполномоченными федеральными органами исполнительной власти в соответствии с их компетенцией.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Лицо, ответственное за эксплуатацию здания, сооружения, обязано извещать при эксплуатации здания, сооружения о каждом случае возникновения аварийных ситуаций в здании, сооружении:</w:t>
      </w:r>
    </w:p>
    <w:p w:rsidR="00892367" w:rsidRPr="00B335A0" w:rsidRDefault="00892367" w:rsidP="00892367">
      <w:pPr>
        <w:pStyle w:val="ConsPlusNormal"/>
        <w:ind w:firstLine="540"/>
        <w:jc w:val="both"/>
        <w:rPr>
          <w:rFonts w:ascii="Times New Roman" w:hAnsi="Times New Roman" w:cs="Times New Roman"/>
          <w:sz w:val="24"/>
          <w:szCs w:val="24"/>
        </w:rPr>
      </w:pPr>
      <w:bookmarkStart w:id="347" w:name="Par3782"/>
      <w:bookmarkEnd w:id="347"/>
      <w:r w:rsidRPr="00B335A0">
        <w:rPr>
          <w:rFonts w:ascii="Times New Roman" w:hAnsi="Times New Roman" w:cs="Times New Roman"/>
          <w:sz w:val="24"/>
          <w:szCs w:val="24"/>
        </w:rPr>
        <w:t>1) органы государственного контроля (надзора) в случае, если за эксплуатацией здания, сооружения в соответствии с федеральными законами осуществляется государственный контроль (надзор);</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органы местного самоуправления, за исключением случаев, указанных в </w:t>
      </w:r>
      <w:hyperlink w:anchor="Par3782"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собственника здания, сооружения или лицо, владеющее зданием, сооружением на ином законном основании, в случае, если лицом, ответственным за эксплуатацию здания, сооружения, является привлеченное на основании договора физическое или юридическое лицо.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В случае перемены лица, ответственного за эксплуатацию здания, сооружения, лицо, которое являлось ответственным за эксплуатацию здания, сооружения, обязано передать новому лицу, ответственному за эксплуатацию здания, сооружения, в течение десяти дней журнал эксплуатации здания, сооружения, выданные уполномоченными органами исполнительной власти предписания об устранении выявленных в процессе эксплуатации здания, сооружения нарушений, акты проверки выполнения уполномоченными органами исполнительной власти указанных предписаний, рекомендации органа местного самоуправления, направленные в соответствии с </w:t>
      </w:r>
      <w:hyperlink w:anchor="Par3770" w:history="1">
        <w:r w:rsidRPr="00B335A0">
          <w:rPr>
            <w:rFonts w:ascii="Times New Roman" w:hAnsi="Times New Roman" w:cs="Times New Roman"/>
            <w:sz w:val="24"/>
            <w:szCs w:val="24"/>
          </w:rPr>
          <w:t>частью 11 статьи 55.24</w:t>
        </w:r>
      </w:hyperlink>
      <w:r w:rsidRPr="00B335A0">
        <w:rPr>
          <w:rFonts w:ascii="Times New Roman" w:hAnsi="Times New Roman" w:cs="Times New Roman"/>
          <w:sz w:val="24"/>
          <w:szCs w:val="24"/>
        </w:rPr>
        <w:t xml:space="preserve"> настоящего Кодекса, иные документы, подтверждающие выполнение работ по техническому обслуживанию, эксплуатационному контролю, текущему ремонту здания, сооружения.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55.26. Приостановление и прекращение эксплуатации зданий, сооружений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Если иное не предусмотрено федеральным законом, в случаях нарушения при эксплуатации зданий, сооружений требований технических регламентов, проектной документации эксплуатация зданий, сооружений может приостанавливаться в порядке, установленном законодательством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Эксплуатация зданий, сооружений прекращается после их вывода из эксплуатации в случае, если это предусмотрено федеральными законами, а также в случае случайной гибели, сноса зданий, сооружений.</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6.3. ОСВОЕНИЕ ТЕРРИТОРИЙ В ЦЕЛЯХ СТРОИТЕЛЬСТВА</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И ЭКСПЛУАТАЦИИ НАЕМНЫХ ДОМОВ</w:t>
      </w:r>
    </w:p>
    <w:p w:rsidR="00892367" w:rsidRPr="00B335A0" w:rsidRDefault="00892367" w:rsidP="00892367">
      <w:pPr>
        <w:pStyle w:val="ConsPlusNormal"/>
        <w:jc w:val="center"/>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36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21.07.2014 N 217-ФЗ)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55.27. Договор об освоении территории в целях строительства и эксплуатации наемного дома социального использования, договор об освоении территории в целях строительства и эксплуатации наемного дома коммерческого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Договор об освоении территории в целях строительства и эксплуатации наемного дома социального использования или договор об освоении территории в целях строительства и эксплуатации наемного дома коммерческого использования (далее также - договор) предусматривает строительство и последующую эксплуатацию здания (многоквартирного дома, или жилого дома блокированной застройки, или объекта индивидуального жилищного строительства), в отношении которого указанным договором в соответствии с жилищным законодательством устанавливается цель использования в качестве наемного дома социального использования либо наемного дома коммерческого использования, а также предоставление жилых помещений в наемном доме социального использования по договорам найма жилых помещений жилищного фонда социального использования и по договорам найма жилых помещений в соответствии с жилищным законодательством, гражданским законодательством и установленными договором требованиями либо предоставление жилых помещений в наемном доме коммерческого использования по договорам найма жилых помещений в соответствии с гражданским законодательством.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Договор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с победителем аукциона на право заключения договора или с лицом, имеющим право заключить договор в соответствии с </w:t>
      </w:r>
      <w:hyperlink w:anchor="Par3890" w:history="1">
        <w:r w:rsidRPr="00B335A0">
          <w:rPr>
            <w:rFonts w:ascii="Times New Roman" w:hAnsi="Times New Roman" w:cs="Times New Roman"/>
            <w:sz w:val="24"/>
            <w:szCs w:val="24"/>
          </w:rPr>
          <w:t>частями 26</w:t>
        </w:r>
      </w:hyperlink>
      <w:r w:rsidRPr="00B335A0">
        <w:rPr>
          <w:rFonts w:ascii="Times New Roman" w:hAnsi="Times New Roman" w:cs="Times New Roman"/>
          <w:sz w:val="24"/>
          <w:szCs w:val="24"/>
        </w:rPr>
        <w:t xml:space="preserve"> - </w:t>
      </w:r>
      <w:hyperlink w:anchor="Par3893" w:history="1">
        <w:r w:rsidRPr="00B335A0">
          <w:rPr>
            <w:rFonts w:ascii="Times New Roman" w:hAnsi="Times New Roman" w:cs="Times New Roman"/>
            <w:sz w:val="24"/>
            <w:szCs w:val="24"/>
          </w:rPr>
          <w:t>29 статьи 55.28</w:t>
        </w:r>
      </w:hyperlink>
      <w:r w:rsidRPr="00B335A0">
        <w:rPr>
          <w:rFonts w:ascii="Times New Roman" w:hAnsi="Times New Roman" w:cs="Times New Roman"/>
          <w:sz w:val="24"/>
          <w:szCs w:val="24"/>
        </w:rPr>
        <w:t xml:space="preserve"> настоящего Кодекса (далее - лицо, заключившее договор).</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 договору одна сторона - лицо, заключившее договор, обязуется выполнить в установленный договором срок своими силами и за свой счет и (или) с привлечением других лиц и (или) средств других лиц обязательства, предусмотренные </w:t>
      </w:r>
      <w:hyperlink w:anchor="Par3804" w:history="1">
        <w:r w:rsidRPr="00B335A0">
          <w:rPr>
            <w:rFonts w:ascii="Times New Roman" w:hAnsi="Times New Roman" w:cs="Times New Roman"/>
            <w:sz w:val="24"/>
            <w:szCs w:val="24"/>
          </w:rPr>
          <w:t>пунктами 3</w:t>
        </w:r>
      </w:hyperlink>
      <w:r w:rsidRPr="00B335A0">
        <w:rPr>
          <w:rFonts w:ascii="Times New Roman" w:hAnsi="Times New Roman" w:cs="Times New Roman"/>
          <w:sz w:val="24"/>
          <w:szCs w:val="24"/>
        </w:rPr>
        <w:t xml:space="preserve">, </w:t>
      </w:r>
      <w:hyperlink w:anchor="Par3806" w:history="1">
        <w:r w:rsidRPr="00B335A0">
          <w:rPr>
            <w:rFonts w:ascii="Times New Roman" w:hAnsi="Times New Roman" w:cs="Times New Roman"/>
            <w:sz w:val="24"/>
            <w:szCs w:val="24"/>
          </w:rPr>
          <w:t>5</w:t>
        </w:r>
      </w:hyperlink>
      <w:r w:rsidRPr="00B335A0">
        <w:rPr>
          <w:rFonts w:ascii="Times New Roman" w:hAnsi="Times New Roman" w:cs="Times New Roman"/>
          <w:sz w:val="24"/>
          <w:szCs w:val="24"/>
        </w:rPr>
        <w:t xml:space="preserve"> - </w:t>
      </w:r>
      <w:hyperlink w:anchor="Par3808" w:history="1">
        <w:r w:rsidRPr="00B335A0">
          <w:rPr>
            <w:rFonts w:ascii="Times New Roman" w:hAnsi="Times New Roman" w:cs="Times New Roman"/>
            <w:sz w:val="24"/>
            <w:szCs w:val="24"/>
          </w:rPr>
          <w:t>7 части 4</w:t>
        </w:r>
      </w:hyperlink>
      <w:r w:rsidRPr="00B335A0">
        <w:rPr>
          <w:rFonts w:ascii="Times New Roman" w:hAnsi="Times New Roman" w:cs="Times New Roman"/>
          <w:sz w:val="24"/>
          <w:szCs w:val="24"/>
        </w:rPr>
        <w:t xml:space="preserve"> настоящей статьи, а другая сторона - исполнительный орган государственной власти или орган местного самоуправления обязуется выполнить обязательство, предусмотренное </w:t>
      </w:r>
      <w:hyperlink w:anchor="Par3809" w:history="1">
        <w:r w:rsidRPr="00B335A0">
          <w:rPr>
            <w:rFonts w:ascii="Times New Roman" w:hAnsi="Times New Roman" w:cs="Times New Roman"/>
            <w:sz w:val="24"/>
            <w:szCs w:val="24"/>
          </w:rPr>
          <w:t>пунктом 8 части 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В договоре содержатся:</w:t>
      </w:r>
    </w:p>
    <w:p w:rsidR="00892367" w:rsidRPr="00B335A0" w:rsidRDefault="00892367" w:rsidP="00892367">
      <w:pPr>
        <w:pStyle w:val="ConsPlusNormal"/>
        <w:ind w:firstLine="540"/>
        <w:jc w:val="both"/>
        <w:rPr>
          <w:rFonts w:ascii="Times New Roman" w:hAnsi="Times New Roman" w:cs="Times New Roman"/>
          <w:sz w:val="24"/>
          <w:szCs w:val="24"/>
        </w:rPr>
      </w:pPr>
      <w:bookmarkStart w:id="348" w:name="Par3802"/>
      <w:bookmarkEnd w:id="348"/>
      <w:r w:rsidRPr="00B335A0">
        <w:rPr>
          <w:rFonts w:ascii="Times New Roman" w:hAnsi="Times New Roman" w:cs="Times New Roman"/>
          <w:sz w:val="24"/>
          <w:szCs w:val="24"/>
        </w:rPr>
        <w:t>1) цель использования здания, подлежащего строительству и эксплуатации в соответствии с договором, в качестве наемного дома социального использования или наемного дома коммерческого использования и вид такого здания (многоквартирный дом, или жилой дом блокированной застройки, или объект индивидуального жилищного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349" w:name="Par3803"/>
      <w:bookmarkEnd w:id="349"/>
      <w:r w:rsidRPr="00B335A0">
        <w:rPr>
          <w:rFonts w:ascii="Times New Roman" w:hAnsi="Times New Roman" w:cs="Times New Roman"/>
          <w:sz w:val="24"/>
          <w:szCs w:val="24"/>
        </w:rPr>
        <w:t>2) сведения о земельном участке, предоставляемом лицу, заключившему договор,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bookmarkStart w:id="350" w:name="Par3804"/>
      <w:bookmarkEnd w:id="350"/>
      <w:r w:rsidRPr="00B335A0">
        <w:rPr>
          <w:rFonts w:ascii="Times New Roman" w:hAnsi="Times New Roman" w:cs="Times New Roman"/>
          <w:sz w:val="24"/>
          <w:szCs w:val="24"/>
        </w:rPr>
        <w:t xml:space="preserve">3) обязательство лица, заключившего договор, обеспечить строительство на земельном участке здания, указанного в </w:t>
      </w:r>
      <w:hyperlink w:anchor="Par3802"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и ввод его в эксплуатацию, максимальный срок выполнения этого обязательства, который не может превышать три года с даты заключения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максимальная доля общей площади нежилых помещений в многоквартирном доме, за исключением помещений общего пользования, в общей площади всех жилых и нежилых помещений в таком доме, если договором предусмотрены строительство и эксплуатация многоквартирного дома;</w:t>
      </w:r>
    </w:p>
    <w:p w:rsidR="00892367" w:rsidRPr="00B335A0" w:rsidRDefault="00892367" w:rsidP="00892367">
      <w:pPr>
        <w:pStyle w:val="ConsPlusNormal"/>
        <w:ind w:firstLine="540"/>
        <w:jc w:val="both"/>
        <w:rPr>
          <w:rFonts w:ascii="Times New Roman" w:hAnsi="Times New Roman" w:cs="Times New Roman"/>
          <w:sz w:val="24"/>
          <w:szCs w:val="24"/>
        </w:rPr>
      </w:pPr>
      <w:bookmarkStart w:id="351" w:name="Par3806"/>
      <w:bookmarkEnd w:id="351"/>
      <w:r w:rsidRPr="00B335A0">
        <w:rPr>
          <w:rFonts w:ascii="Times New Roman" w:hAnsi="Times New Roman" w:cs="Times New Roman"/>
          <w:sz w:val="24"/>
          <w:szCs w:val="24"/>
        </w:rPr>
        <w:t xml:space="preserve">5) обязательство лица, заключившего договор, осуществить предусмотренные договором мероприятия по благоустройству земельного участка, указанного в </w:t>
      </w:r>
      <w:hyperlink w:anchor="Par3803" w:history="1">
        <w:r w:rsidRPr="00B335A0">
          <w:rPr>
            <w:rFonts w:ascii="Times New Roman" w:hAnsi="Times New Roman" w:cs="Times New Roman"/>
            <w:sz w:val="24"/>
            <w:szCs w:val="24"/>
          </w:rPr>
          <w:t>пункте 2</w:t>
        </w:r>
      </w:hyperlink>
      <w:r w:rsidRPr="00B335A0">
        <w:rPr>
          <w:rFonts w:ascii="Times New Roman" w:hAnsi="Times New Roman" w:cs="Times New Roman"/>
          <w:sz w:val="24"/>
          <w:szCs w:val="24"/>
        </w:rPr>
        <w:t xml:space="preserve"> настоящей части, в том числе по озеленению, в срок, установленный договором в соответствии с </w:t>
      </w:r>
      <w:hyperlink w:anchor="Par3804" w:history="1">
        <w:r w:rsidRPr="00B335A0">
          <w:rPr>
            <w:rFonts w:ascii="Times New Roman" w:hAnsi="Times New Roman" w:cs="Times New Roman"/>
            <w:sz w:val="24"/>
            <w:szCs w:val="24"/>
          </w:rPr>
          <w:t>пунктом 3</w:t>
        </w:r>
      </w:hyperlink>
      <w:r w:rsidRPr="00B335A0">
        <w:rPr>
          <w:rFonts w:ascii="Times New Roman" w:hAnsi="Times New Roman" w:cs="Times New Roman"/>
          <w:sz w:val="24"/>
          <w:szCs w:val="24"/>
        </w:rPr>
        <w:t xml:space="preserve"> настоящей части;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обязательство лица, заключившего договор, обеспечить эксплуатацию в течение срока действия договора построенного на земельном участке здания с учетом требований, установленных </w:t>
      </w:r>
      <w:hyperlink w:anchor="Par3751" w:history="1">
        <w:r w:rsidRPr="00B335A0">
          <w:rPr>
            <w:rFonts w:ascii="Times New Roman" w:hAnsi="Times New Roman" w:cs="Times New Roman"/>
            <w:sz w:val="24"/>
            <w:szCs w:val="24"/>
          </w:rPr>
          <w:t>главой 6.2</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bookmarkStart w:id="352" w:name="Par3808"/>
      <w:bookmarkEnd w:id="352"/>
      <w:r w:rsidRPr="00B335A0">
        <w:rPr>
          <w:rFonts w:ascii="Times New Roman" w:hAnsi="Times New Roman" w:cs="Times New Roman"/>
          <w:sz w:val="24"/>
          <w:szCs w:val="24"/>
        </w:rPr>
        <w:t xml:space="preserve">7) обязательство лица, заключившего договор об освоении территории в целях строительства и эксплуатации наемного дома социального использования, обеспечить предоставление жилых помещений в таком доме по договорам найма жилых помещений жилищного фонда социального использования в соответствии с жилищным законодательством и установленными договором в соответствии с </w:t>
      </w:r>
      <w:hyperlink w:anchor="Par3815" w:history="1">
        <w:r w:rsidRPr="00B335A0">
          <w:rPr>
            <w:rFonts w:ascii="Times New Roman" w:hAnsi="Times New Roman" w:cs="Times New Roman"/>
            <w:sz w:val="24"/>
            <w:szCs w:val="24"/>
          </w:rPr>
          <w:t>частями 5</w:t>
        </w:r>
      </w:hyperlink>
      <w:r w:rsidRPr="00B335A0">
        <w:rPr>
          <w:rFonts w:ascii="Times New Roman" w:hAnsi="Times New Roman" w:cs="Times New Roman"/>
          <w:sz w:val="24"/>
          <w:szCs w:val="24"/>
        </w:rPr>
        <w:t xml:space="preserve"> и </w:t>
      </w:r>
      <w:hyperlink w:anchor="Par3819" w:history="1">
        <w:r w:rsidRPr="00B335A0">
          <w:rPr>
            <w:rFonts w:ascii="Times New Roman" w:hAnsi="Times New Roman" w:cs="Times New Roman"/>
            <w:sz w:val="24"/>
            <w:szCs w:val="24"/>
          </w:rPr>
          <w:t>6</w:t>
        </w:r>
      </w:hyperlink>
      <w:r w:rsidRPr="00B335A0">
        <w:rPr>
          <w:rFonts w:ascii="Times New Roman" w:hAnsi="Times New Roman" w:cs="Times New Roman"/>
          <w:sz w:val="24"/>
          <w:szCs w:val="24"/>
        </w:rPr>
        <w:t xml:space="preserve"> настоящей статьи требованиями и по договорам найма жилых помещений в соответствии с гражданским законодательством или обязательство лица, заключившего договор об освоении территории в целях строительства и эксплуатации наемного дома коммерческого использования, обеспечить предоставление жилых помещений в таком доме по договорам найма жилых помещений в соответствии с гражданским законодательством;</w:t>
      </w:r>
    </w:p>
    <w:p w:rsidR="00892367" w:rsidRPr="00B335A0" w:rsidRDefault="00892367" w:rsidP="00892367">
      <w:pPr>
        <w:pStyle w:val="ConsPlusNormal"/>
        <w:ind w:firstLine="540"/>
        <w:jc w:val="both"/>
        <w:rPr>
          <w:rFonts w:ascii="Times New Roman" w:hAnsi="Times New Roman" w:cs="Times New Roman"/>
          <w:sz w:val="24"/>
          <w:szCs w:val="24"/>
        </w:rPr>
      </w:pPr>
      <w:bookmarkStart w:id="353" w:name="Par3809"/>
      <w:bookmarkEnd w:id="353"/>
      <w:r w:rsidRPr="00B335A0">
        <w:rPr>
          <w:rFonts w:ascii="Times New Roman" w:hAnsi="Times New Roman" w:cs="Times New Roman"/>
          <w:sz w:val="24"/>
          <w:szCs w:val="24"/>
        </w:rPr>
        <w:t xml:space="preserve">8) обязательство исполнительного органа государственной власти или органа местного самоуправления, заключивших договор, обеспечить своими силами и за свой счет и (или) с привлечением других лиц и (или) средств других лиц осуществление мероприятий, необходимых для подключения (технологического присоединения) к сетям инженерно-технического обеспечения здания, построенного в соответствии с </w:t>
      </w:r>
      <w:hyperlink w:anchor="Par3804" w:history="1">
        <w:r w:rsidRPr="00B335A0">
          <w:rPr>
            <w:rFonts w:ascii="Times New Roman" w:hAnsi="Times New Roman" w:cs="Times New Roman"/>
            <w:sz w:val="24"/>
            <w:szCs w:val="24"/>
          </w:rPr>
          <w:t>пунктом 3</w:t>
        </w:r>
      </w:hyperlink>
      <w:r w:rsidRPr="00B335A0">
        <w:rPr>
          <w:rFonts w:ascii="Times New Roman" w:hAnsi="Times New Roman" w:cs="Times New Roman"/>
          <w:sz w:val="24"/>
          <w:szCs w:val="24"/>
        </w:rPr>
        <w:t xml:space="preserve"> настоящей части, максимальный срок выполнения этого обязательства, который не может превышать срок, установленный в соответствии с </w:t>
      </w:r>
      <w:hyperlink w:anchor="Par3804" w:history="1">
        <w:r w:rsidRPr="00B335A0">
          <w:rPr>
            <w:rFonts w:ascii="Times New Roman" w:hAnsi="Times New Roman" w:cs="Times New Roman"/>
            <w:sz w:val="24"/>
            <w:szCs w:val="24"/>
          </w:rPr>
          <w:t>пунктом 3</w:t>
        </w:r>
      </w:hyperlink>
      <w:r w:rsidRPr="00B335A0">
        <w:rPr>
          <w:rFonts w:ascii="Times New Roman" w:hAnsi="Times New Roman" w:cs="Times New Roman"/>
          <w:sz w:val="24"/>
          <w:szCs w:val="24"/>
        </w:rPr>
        <w:t xml:space="preserve"> настоящей части;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основания и порядок изменения цели использования построенного в соответствии с договором здания в качестве наемного дома социального использования или наемного дома коммерческого использования и прекращения использования данного здания в качестве наемного дома;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установленные в </w:t>
      </w:r>
      <w:hyperlink r:id="rId1365"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определенном Правительством Российской Федерации, требования к возмещению и условия возмещения, в том числе форма и размер возмещения, лицом, заключившим договор, убытков в форме упущенной выгоды от предоставления земельного участка для освоения территории в целях строительства и эксплуатации наемного дома коммерческого использования или в целях строительства и эксплуатации наемного дома социального использования в случае прекращения использования здания в качестве наемного дома до истечения срока договора, а также, если договор предусматривает строительство и эксплуатацию наемного дома социального использования,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до истечения срока действия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способы и размер обеспечения исполнения обязательств, вытекающих из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срок действия договора, который может быть установлен не менее чем на двадцать и не более чем на сорок девять лет;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ответственность сторон договора за его неисполнение или ненадлежащее исполнение.</w:t>
      </w:r>
    </w:p>
    <w:p w:rsidR="00892367" w:rsidRPr="00B335A0" w:rsidRDefault="00892367" w:rsidP="00892367">
      <w:pPr>
        <w:pStyle w:val="ConsPlusNormal"/>
        <w:ind w:firstLine="540"/>
        <w:jc w:val="both"/>
        <w:rPr>
          <w:rFonts w:ascii="Times New Roman" w:hAnsi="Times New Roman" w:cs="Times New Roman"/>
          <w:sz w:val="24"/>
          <w:szCs w:val="24"/>
        </w:rPr>
      </w:pPr>
      <w:bookmarkStart w:id="354" w:name="Par3815"/>
      <w:bookmarkEnd w:id="354"/>
      <w:r w:rsidRPr="00B335A0">
        <w:rPr>
          <w:rFonts w:ascii="Times New Roman" w:hAnsi="Times New Roman" w:cs="Times New Roman"/>
          <w:sz w:val="24"/>
          <w:szCs w:val="24"/>
        </w:rPr>
        <w:t>5. Договором об освоении территории в целях строительства и эксплуатации наемного дома социального использования устанавливается, что размер платы за наем жилого помещения в таком доме по договору найма жилого помещения жилищного фонда социального использования в расчете на один квадратный метр общей площади жилого помещения не может превышать:</w:t>
      </w:r>
    </w:p>
    <w:p w:rsidR="00892367" w:rsidRPr="00B335A0" w:rsidRDefault="00892367" w:rsidP="00892367">
      <w:pPr>
        <w:pStyle w:val="ConsPlusNormal"/>
        <w:ind w:firstLine="540"/>
        <w:jc w:val="both"/>
        <w:rPr>
          <w:rFonts w:ascii="Times New Roman" w:hAnsi="Times New Roman" w:cs="Times New Roman"/>
          <w:sz w:val="24"/>
          <w:szCs w:val="24"/>
        </w:rPr>
      </w:pPr>
      <w:bookmarkStart w:id="355" w:name="Par3816"/>
      <w:bookmarkEnd w:id="355"/>
      <w:r w:rsidRPr="00B335A0">
        <w:rPr>
          <w:rFonts w:ascii="Times New Roman" w:hAnsi="Times New Roman" w:cs="Times New Roman"/>
          <w:sz w:val="24"/>
          <w:szCs w:val="24"/>
        </w:rPr>
        <w:t xml:space="preserve">1) максимальный размер платы за наем жилого помещения, указанный в извещении о проведении аукциона на право заключения данного договора, если аукцион проводился в соответствии с </w:t>
      </w:r>
      <w:hyperlink w:anchor="Par3836" w:history="1">
        <w:r w:rsidRPr="00B335A0">
          <w:rPr>
            <w:rFonts w:ascii="Times New Roman" w:hAnsi="Times New Roman" w:cs="Times New Roman"/>
            <w:sz w:val="24"/>
            <w:szCs w:val="24"/>
          </w:rPr>
          <w:t>пунктом 1 части 6 статьи 55.28</w:t>
        </w:r>
      </w:hyperlink>
      <w:r w:rsidRPr="00B335A0">
        <w:rPr>
          <w:rFonts w:ascii="Times New Roman" w:hAnsi="Times New Roman" w:cs="Times New Roman"/>
          <w:sz w:val="24"/>
          <w:szCs w:val="24"/>
        </w:rPr>
        <w:t xml:space="preserve"> настоящего Кодекса, или размер платы за наем жилого помещения, указанный в протоколе о результатах аукциона на право заключения данного договора, либо в случаях, предусмотренных </w:t>
      </w:r>
      <w:hyperlink w:anchor="Par3890" w:history="1">
        <w:r w:rsidRPr="00B335A0">
          <w:rPr>
            <w:rFonts w:ascii="Times New Roman" w:hAnsi="Times New Roman" w:cs="Times New Roman"/>
            <w:sz w:val="24"/>
            <w:szCs w:val="24"/>
          </w:rPr>
          <w:t>частями 26</w:t>
        </w:r>
      </w:hyperlink>
      <w:r w:rsidRPr="00B335A0">
        <w:rPr>
          <w:rFonts w:ascii="Times New Roman" w:hAnsi="Times New Roman" w:cs="Times New Roman"/>
          <w:sz w:val="24"/>
          <w:szCs w:val="24"/>
        </w:rPr>
        <w:t xml:space="preserve"> - </w:t>
      </w:r>
      <w:hyperlink w:anchor="Par3892" w:history="1">
        <w:r w:rsidRPr="00B335A0">
          <w:rPr>
            <w:rFonts w:ascii="Times New Roman" w:hAnsi="Times New Roman" w:cs="Times New Roman"/>
            <w:sz w:val="24"/>
            <w:szCs w:val="24"/>
          </w:rPr>
          <w:t>28 статьи 55.28</w:t>
        </w:r>
      </w:hyperlink>
      <w:r w:rsidRPr="00B335A0">
        <w:rPr>
          <w:rFonts w:ascii="Times New Roman" w:hAnsi="Times New Roman" w:cs="Times New Roman"/>
          <w:sz w:val="24"/>
          <w:szCs w:val="24"/>
        </w:rPr>
        <w:t xml:space="preserve"> настоящего Кодекса, начальную цену аукциона, если аукцион проводился в соответствии с </w:t>
      </w:r>
      <w:hyperlink w:anchor="Par3837" w:history="1">
        <w:r w:rsidRPr="00B335A0">
          <w:rPr>
            <w:rFonts w:ascii="Times New Roman" w:hAnsi="Times New Roman" w:cs="Times New Roman"/>
            <w:sz w:val="24"/>
            <w:szCs w:val="24"/>
          </w:rPr>
          <w:t>пунктом 2 части 6 статьи 55.28</w:t>
        </w:r>
      </w:hyperlink>
      <w:r w:rsidRPr="00B335A0">
        <w:rPr>
          <w:rFonts w:ascii="Times New Roman" w:hAnsi="Times New Roman" w:cs="Times New Roman"/>
          <w:sz w:val="24"/>
          <w:szCs w:val="24"/>
        </w:rPr>
        <w:t xml:space="preserve"> настоящего Кодекса, при заключении договора найма жилого помещения жилищного фонда социального использования в течение первого года после даты ввода наемного дома социального использования в эксплуатацию;</w:t>
      </w:r>
    </w:p>
    <w:p w:rsidR="00892367" w:rsidRPr="00B335A0" w:rsidRDefault="00892367" w:rsidP="00892367">
      <w:pPr>
        <w:pStyle w:val="ConsPlusNormal"/>
        <w:ind w:firstLine="540"/>
        <w:jc w:val="both"/>
        <w:rPr>
          <w:rFonts w:ascii="Times New Roman" w:hAnsi="Times New Roman" w:cs="Times New Roman"/>
          <w:sz w:val="24"/>
          <w:szCs w:val="24"/>
        </w:rPr>
      </w:pPr>
      <w:bookmarkStart w:id="356" w:name="Par3817"/>
      <w:bookmarkEnd w:id="356"/>
      <w:r w:rsidRPr="00B335A0">
        <w:rPr>
          <w:rFonts w:ascii="Times New Roman" w:hAnsi="Times New Roman" w:cs="Times New Roman"/>
          <w:sz w:val="24"/>
          <w:szCs w:val="24"/>
        </w:rPr>
        <w:t xml:space="preserve">2) размер платы за наем жилого помещения, указанный в </w:t>
      </w:r>
      <w:hyperlink w:anchor="Par3816"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с учетом его ежегодной индексации в соответствии с установленным Правительством Российской Федерации порядком установления, изменения и ежегодной индексации платы за наем жилых помещений по договорам найма жилых помещений жилищного фонда социального использования при заключении договора найма жилого помещения жилищного фонда социального использования по истечении одного года после даты ввода наемного дома социального использования в эксплуатацию, если указанный размер платы за наем жилого помещения с учетом ежегодной индексации не превышает установленный в соответствии с жилищным </w:t>
      </w:r>
      <w:hyperlink r:id="rId1366"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максимальный размер платы за наем жилых помещений по договорам найма жилых помещений жилищного фонда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 при заключении договора найма жилого помещения жилищного фонда социального использования по истечении одного года после даты ввода наемного дома социального использования в эксплуатацию, если указанный в </w:t>
      </w:r>
      <w:hyperlink w:anchor="Par3817" w:history="1">
        <w:r w:rsidRPr="00B335A0">
          <w:rPr>
            <w:rFonts w:ascii="Times New Roman" w:hAnsi="Times New Roman" w:cs="Times New Roman"/>
            <w:sz w:val="24"/>
            <w:szCs w:val="24"/>
          </w:rPr>
          <w:t>пункте 2</w:t>
        </w:r>
      </w:hyperlink>
      <w:r w:rsidRPr="00B335A0">
        <w:rPr>
          <w:rFonts w:ascii="Times New Roman" w:hAnsi="Times New Roman" w:cs="Times New Roman"/>
          <w:sz w:val="24"/>
          <w:szCs w:val="24"/>
        </w:rPr>
        <w:t xml:space="preserve"> настоящей части размер платы за наем жилого помещения с учетом ежегодной индексации превышает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bookmarkStart w:id="357" w:name="Par3819"/>
      <w:bookmarkEnd w:id="357"/>
      <w:r w:rsidRPr="00B335A0">
        <w:rPr>
          <w:rFonts w:ascii="Times New Roman" w:hAnsi="Times New Roman" w:cs="Times New Roman"/>
          <w:sz w:val="24"/>
          <w:szCs w:val="24"/>
        </w:rPr>
        <w:t>6. Договором об освоении территории в целях строительства и эксплуатации наемного дома социального использования устанавливаются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таком доме и минимальная доля общей площади таких жилых помещений в общей площади всех жилых помещений в таком доме, которые не могут быть установлены в размере менее чем пятьдесят процентов. Договором об освоении территории в целях строительства и эксплуатации наемного дома социального использования может быть предусмотрено предоставление всех жилых помещений в таком доме по договорам найма жилых помещений жилищного фонда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Договор об освоении территории в целях строительства и эксплуатации наемного дома социального использования может содержать установленные в соответствии с жилищным законодательством формы, размеры, сроки и условия предоставления государственной, муниципальной и (или) иной поддержки для создания, эксплуатации такого дома. Если договором об освоении территории в целях строительства и эксплуатации наемного дома социального использования предусмотрено предоставление государственной и (или) муниципальной поддержки, договор должен содержать условие о возмещении этой поддержки в полном объеме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действия договора, условия определения размера процентов и (или) иных платежей в связи с возмещением поддержки и форму возмещения этой поддержки.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По истечении срока действия договора обязательства лица, заключившего договор, в отношении владения, пользования и распоряжения помещениями в наемном доме, являющимся наемным домом жилым домом и земельным участком, на котором расположен такой дом, а также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определяются законодательством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Договор расторгается по основаниям, предусмотренным гражданским законодательством, а также в случае, указанном в </w:t>
      </w:r>
      <w:hyperlink w:anchor="Par3823" w:history="1">
        <w:r w:rsidRPr="00B335A0">
          <w:rPr>
            <w:rFonts w:ascii="Times New Roman" w:hAnsi="Times New Roman" w:cs="Times New Roman"/>
            <w:sz w:val="24"/>
            <w:szCs w:val="24"/>
          </w:rPr>
          <w:t>части 10</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bookmarkStart w:id="358" w:name="Par3823"/>
      <w:bookmarkEnd w:id="358"/>
      <w:r w:rsidRPr="00B335A0">
        <w:rPr>
          <w:rFonts w:ascii="Times New Roman" w:hAnsi="Times New Roman" w:cs="Times New Roman"/>
          <w:sz w:val="24"/>
          <w:szCs w:val="24"/>
        </w:rPr>
        <w:t>10. Договор расторгается в случае изменения цели использования построенного в соответствии с договором здания в качестве наемного дома социального использования или наемного дома коммерческого использования либо прекращения использования здания в качестве наемного дома в соответствии с жилищным законодательством по основаниям и в порядке, которые установлены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В случае расторжения договора в связи с изменением цели использования построенного в соответствии с договором здания в качестве наемного дома социального использования, который становится наемным домом коммерческого использования, либо в качестве наемного дома коммерческого использования, который становится наемным домом социального использования, стороны указанного договора заключают договор об освоении территории в целях строительства и эксплуатации наемного дома, предусматривающий иную цель использования такого здания.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В случае расторжения договора в связи с прекращением использования построенного в соответствии с договором здания в качестве наемного дома владение, пользование и распоряжение таким зданием, помещениями в нем и земельным участком, на котором расположено такое здание, определяются законодательством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Передача прав и обязанностей по договору об освоении территории в целях строительства и эксплуатации наемного дома коммерческого использования лицом, заключившим данный договор, допускается по соглашению сторон данного договора лицу, которое соответствует требованиям, установленным </w:t>
      </w:r>
      <w:hyperlink w:anchor="Par3909"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или </w:t>
      </w:r>
      <w:hyperlink w:anchor="Par3923" w:history="1">
        <w:r w:rsidRPr="00B335A0">
          <w:rPr>
            <w:rFonts w:ascii="Times New Roman" w:hAnsi="Times New Roman" w:cs="Times New Roman"/>
            <w:sz w:val="24"/>
            <w:szCs w:val="24"/>
          </w:rPr>
          <w:t>3 статьи 55.29</w:t>
        </w:r>
      </w:hyperlink>
      <w:r w:rsidRPr="00B335A0">
        <w:rPr>
          <w:rFonts w:ascii="Times New Roman" w:hAnsi="Times New Roman" w:cs="Times New Roman"/>
          <w:sz w:val="24"/>
          <w:szCs w:val="24"/>
        </w:rPr>
        <w:t xml:space="preserve"> настоящего Кодекса. Передача прав и обязанностей по договору об освоении территории в целях строительства и эксплуатации наемного дома социального использования лицом, заключившим договор, допускается лицу, которое отвечает требованиям, установленным </w:t>
      </w:r>
      <w:hyperlink w:anchor="Par3914"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или </w:t>
      </w:r>
      <w:hyperlink w:anchor="Par3924" w:history="1">
        <w:r w:rsidRPr="00B335A0">
          <w:rPr>
            <w:rFonts w:ascii="Times New Roman" w:hAnsi="Times New Roman" w:cs="Times New Roman"/>
            <w:sz w:val="24"/>
            <w:szCs w:val="24"/>
          </w:rPr>
          <w:t>4 статьи 55.29</w:t>
        </w:r>
      </w:hyperlink>
      <w:r w:rsidRPr="00B335A0">
        <w:rPr>
          <w:rFonts w:ascii="Times New Roman" w:hAnsi="Times New Roman" w:cs="Times New Roman"/>
          <w:sz w:val="24"/>
          <w:szCs w:val="24"/>
        </w:rPr>
        <w:t xml:space="preserve"> настоящего Кодекса, при наличии согласия в письменной форме исполнительного органа государственной власти или органа местного самоуправления, заключивших данный договор.</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55.28. Порядок организации и проведения аукционов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59" w:name="Par3830"/>
      <w:bookmarkEnd w:id="359"/>
      <w:r w:rsidRPr="00B335A0">
        <w:rPr>
          <w:rFonts w:ascii="Times New Roman" w:hAnsi="Times New Roman" w:cs="Times New Roman"/>
          <w:sz w:val="24"/>
          <w:szCs w:val="24"/>
        </w:rPr>
        <w:t>1. Решение о проведении аукциона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 (далее также - аукцион) принимается исполнительным органом государственной власти или органом местного самоуправления, уполномоченными на заключение данных договоров в соответствии с настоящим Кодексом.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Организатором аукциона наряду с указанными в </w:t>
      </w:r>
      <w:hyperlink w:anchor="Par3830"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исполнительным органом государственной власти, органом местного самоуправления может являться действующая на основании договора с указанными органами специализированная организация.</w:t>
      </w:r>
    </w:p>
    <w:p w:rsidR="00892367" w:rsidRPr="00B335A0" w:rsidRDefault="00892367" w:rsidP="00892367">
      <w:pPr>
        <w:pStyle w:val="ConsPlusNormal"/>
        <w:ind w:firstLine="540"/>
        <w:jc w:val="both"/>
        <w:rPr>
          <w:rFonts w:ascii="Times New Roman" w:hAnsi="Times New Roman" w:cs="Times New Roman"/>
          <w:sz w:val="24"/>
          <w:szCs w:val="24"/>
        </w:rPr>
      </w:pPr>
      <w:bookmarkStart w:id="360" w:name="Par3832"/>
      <w:bookmarkEnd w:id="360"/>
      <w:r w:rsidRPr="00B335A0">
        <w:rPr>
          <w:rFonts w:ascii="Times New Roman" w:hAnsi="Times New Roman" w:cs="Times New Roman"/>
          <w:sz w:val="24"/>
          <w:szCs w:val="24"/>
        </w:rPr>
        <w:t xml:space="preserve">3. Участниками аукциона на право заключения договора об освоении территории в целях строительства и эксплуатации наемного дома коммерческого использования могут быть лица, соответствующие требованиям, указанным в </w:t>
      </w:r>
      <w:hyperlink w:anchor="Par3909"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или </w:t>
      </w:r>
      <w:hyperlink w:anchor="Par3923" w:history="1">
        <w:r w:rsidRPr="00B335A0">
          <w:rPr>
            <w:rFonts w:ascii="Times New Roman" w:hAnsi="Times New Roman" w:cs="Times New Roman"/>
            <w:sz w:val="24"/>
            <w:szCs w:val="24"/>
          </w:rPr>
          <w:t>3 статьи 55.29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bookmarkStart w:id="361" w:name="Par3833"/>
      <w:bookmarkEnd w:id="361"/>
      <w:r w:rsidRPr="00B335A0">
        <w:rPr>
          <w:rFonts w:ascii="Times New Roman" w:hAnsi="Times New Roman" w:cs="Times New Roman"/>
          <w:sz w:val="24"/>
          <w:szCs w:val="24"/>
        </w:rPr>
        <w:t xml:space="preserve">4. Участниками аукциона на право заключения договора об освоении территории в целях строительства и эксплуатации наемного дома социального использования могут быть юридические лица, соответствующие требованиям, указанным в </w:t>
      </w:r>
      <w:hyperlink w:anchor="Par3914"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или </w:t>
      </w:r>
      <w:hyperlink w:anchor="Par3924" w:history="1">
        <w:r w:rsidRPr="00B335A0">
          <w:rPr>
            <w:rFonts w:ascii="Times New Roman" w:hAnsi="Times New Roman" w:cs="Times New Roman"/>
            <w:sz w:val="24"/>
            <w:szCs w:val="24"/>
          </w:rPr>
          <w:t>4 статьи 55.29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bookmarkStart w:id="362" w:name="Par3834"/>
      <w:bookmarkEnd w:id="362"/>
      <w:r w:rsidRPr="00B335A0">
        <w:rPr>
          <w:rFonts w:ascii="Times New Roman" w:hAnsi="Times New Roman" w:cs="Times New Roman"/>
          <w:sz w:val="24"/>
          <w:szCs w:val="24"/>
        </w:rPr>
        <w:t>5. Аукцион на право заключения договора об освоении территории в целях строительства и эксплуатации наемного дома коммерческого использования проводится путем повышения начальной цены предмета аукциона (цены за право заключить данный договор), указанной в извещении о проведении аукциона, на "шаг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63" w:name="Par3835"/>
      <w:bookmarkEnd w:id="363"/>
      <w:r w:rsidRPr="00B335A0">
        <w:rPr>
          <w:rFonts w:ascii="Times New Roman" w:hAnsi="Times New Roman" w:cs="Times New Roman"/>
          <w:sz w:val="24"/>
          <w:szCs w:val="24"/>
        </w:rPr>
        <w:t>6. Исполнительный орган государственной власти или орган местного самоуправления, принявшие решение о проведении аукциона на право заключения договора об освоении территории в целях строительства и эксплуатации наемного дома социального использования, определяют один из способов проведения этого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64" w:name="Par3836"/>
      <w:bookmarkEnd w:id="364"/>
      <w:r w:rsidRPr="00B335A0">
        <w:rPr>
          <w:rFonts w:ascii="Times New Roman" w:hAnsi="Times New Roman" w:cs="Times New Roman"/>
          <w:sz w:val="24"/>
          <w:szCs w:val="24"/>
        </w:rPr>
        <w:t>1) путем повышения начальной цены предмета аукциона (цены за право заключения данного договора), указанной в извещении о проведении аукциона, на "шаг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65" w:name="Par3837"/>
      <w:bookmarkEnd w:id="365"/>
      <w:r w:rsidRPr="00B335A0">
        <w:rPr>
          <w:rFonts w:ascii="Times New Roman" w:hAnsi="Times New Roman" w:cs="Times New Roman"/>
          <w:sz w:val="24"/>
          <w:szCs w:val="24"/>
        </w:rPr>
        <w:t>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жилого помещения), указанной в извещении о проведении аукциона, на "шаг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Начальная цена предмета аукциона, указанного в </w:t>
      </w:r>
      <w:hyperlink w:anchor="Par3834" w:history="1">
        <w:r w:rsidRPr="00B335A0">
          <w:rPr>
            <w:rFonts w:ascii="Times New Roman" w:hAnsi="Times New Roman" w:cs="Times New Roman"/>
            <w:sz w:val="24"/>
            <w:szCs w:val="24"/>
          </w:rPr>
          <w:t>части 5</w:t>
        </w:r>
      </w:hyperlink>
      <w:r w:rsidRPr="00B335A0">
        <w:rPr>
          <w:rFonts w:ascii="Times New Roman" w:hAnsi="Times New Roman" w:cs="Times New Roman"/>
          <w:sz w:val="24"/>
          <w:szCs w:val="24"/>
        </w:rPr>
        <w:t xml:space="preserve"> и </w:t>
      </w:r>
      <w:hyperlink w:anchor="Par3836" w:history="1">
        <w:r w:rsidRPr="00B335A0">
          <w:rPr>
            <w:rFonts w:ascii="Times New Roman" w:hAnsi="Times New Roman" w:cs="Times New Roman"/>
            <w:sz w:val="24"/>
            <w:szCs w:val="24"/>
          </w:rPr>
          <w:t>пункте 1 части 6</w:t>
        </w:r>
      </w:hyperlink>
      <w:r w:rsidRPr="00B335A0">
        <w:rPr>
          <w:rFonts w:ascii="Times New Roman" w:hAnsi="Times New Roman" w:cs="Times New Roman"/>
          <w:sz w:val="24"/>
          <w:szCs w:val="24"/>
        </w:rPr>
        <w:t xml:space="preserve"> настоящей статьи, определяется в порядке, установленном нормативным правовым актом субъекта Российской Федерации. Начальная цена предмета аукциона, указанного в </w:t>
      </w:r>
      <w:hyperlink w:anchor="Par3837" w:history="1">
        <w:r w:rsidRPr="00B335A0">
          <w:rPr>
            <w:rFonts w:ascii="Times New Roman" w:hAnsi="Times New Roman" w:cs="Times New Roman"/>
            <w:sz w:val="24"/>
            <w:szCs w:val="24"/>
          </w:rPr>
          <w:t>пункте 2 части 6</w:t>
        </w:r>
      </w:hyperlink>
      <w:r w:rsidRPr="00B335A0">
        <w:rPr>
          <w:rFonts w:ascii="Times New Roman" w:hAnsi="Times New Roman" w:cs="Times New Roman"/>
          <w:sz w:val="24"/>
          <w:szCs w:val="24"/>
        </w:rPr>
        <w:t xml:space="preserve"> настоящей статьи, не может превышать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bookmarkStart w:id="366" w:name="Par3839"/>
      <w:bookmarkEnd w:id="366"/>
      <w:r w:rsidRPr="00B335A0">
        <w:rPr>
          <w:rFonts w:ascii="Times New Roman" w:hAnsi="Times New Roman" w:cs="Times New Roman"/>
          <w:sz w:val="24"/>
          <w:szCs w:val="24"/>
        </w:rPr>
        <w:t xml:space="preserve">8. Исполнительный орган государственной власти, орган местного самоуправления, указанные в </w:t>
      </w:r>
      <w:hyperlink w:anchor="Par3830" w:history="1">
        <w:r w:rsidRPr="00B335A0">
          <w:rPr>
            <w:rFonts w:ascii="Times New Roman" w:hAnsi="Times New Roman" w:cs="Times New Roman"/>
            <w:sz w:val="24"/>
            <w:szCs w:val="24"/>
          </w:rPr>
          <w:t>части 1</w:t>
        </w:r>
      </w:hyperlink>
      <w:r w:rsidRPr="00B335A0">
        <w:rPr>
          <w:rFonts w:ascii="Times New Roman" w:hAnsi="Times New Roman" w:cs="Times New Roman"/>
          <w:sz w:val="24"/>
          <w:szCs w:val="24"/>
        </w:rPr>
        <w:t xml:space="preserve"> настоящей статьи, определяют начальную цену предмета аукциона, условия договора об освоении территории в целях строительства и эксплуатации наемного дома социального использования или договора об освоении территории в целях строительства и эксплуатации наемного дома коммерческого использования. Указанные исполнительный орган государственной власти, орган местного самоуправления вправе установить требование обеспечения заявки на участие в аукционе и предусмотреть в качестве способа такого обеспечения внесение задатка для участия в аукционе, указанном в </w:t>
      </w:r>
      <w:hyperlink w:anchor="Par3834" w:history="1">
        <w:r w:rsidRPr="00B335A0">
          <w:rPr>
            <w:rFonts w:ascii="Times New Roman" w:hAnsi="Times New Roman" w:cs="Times New Roman"/>
            <w:sz w:val="24"/>
            <w:szCs w:val="24"/>
          </w:rPr>
          <w:t>части 5</w:t>
        </w:r>
      </w:hyperlink>
      <w:r w:rsidRPr="00B335A0">
        <w:rPr>
          <w:rFonts w:ascii="Times New Roman" w:hAnsi="Times New Roman" w:cs="Times New Roman"/>
          <w:sz w:val="24"/>
          <w:szCs w:val="24"/>
        </w:rPr>
        <w:t xml:space="preserve"> и </w:t>
      </w:r>
      <w:hyperlink w:anchor="Par3836" w:history="1">
        <w:r w:rsidRPr="00B335A0">
          <w:rPr>
            <w:rFonts w:ascii="Times New Roman" w:hAnsi="Times New Roman" w:cs="Times New Roman"/>
            <w:sz w:val="24"/>
            <w:szCs w:val="24"/>
          </w:rPr>
          <w:t>пункте 1 части 6</w:t>
        </w:r>
      </w:hyperlink>
      <w:r w:rsidRPr="00B335A0">
        <w:rPr>
          <w:rFonts w:ascii="Times New Roman" w:hAnsi="Times New Roman" w:cs="Times New Roman"/>
          <w:sz w:val="24"/>
          <w:szCs w:val="24"/>
        </w:rPr>
        <w:t xml:space="preserve"> настоящей статьи, или внесение денежных средств для обеспечения заявки на участие в аукционе, указанном в </w:t>
      </w:r>
      <w:hyperlink w:anchor="Par3837" w:history="1">
        <w:r w:rsidRPr="00B335A0">
          <w:rPr>
            <w:rFonts w:ascii="Times New Roman" w:hAnsi="Times New Roman" w:cs="Times New Roman"/>
            <w:sz w:val="24"/>
            <w:szCs w:val="24"/>
          </w:rPr>
          <w:t>пункте 2 части 6</w:t>
        </w:r>
      </w:hyperlink>
      <w:r w:rsidRPr="00B335A0">
        <w:rPr>
          <w:rFonts w:ascii="Times New Roman" w:hAnsi="Times New Roman" w:cs="Times New Roman"/>
          <w:sz w:val="24"/>
          <w:szCs w:val="24"/>
        </w:rPr>
        <w:t xml:space="preserve"> настоящей статьи, а также размер этого задатка или этого обеспечения денежными средствами.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Организатор аукциона устанавливает время, место и порядок проведения аукциона, форму и сроки подачи заявок на участие в аукционе, величину повышения или понижения начальной цены предмета аукциона ("шаг аукциона"). "Шаг аукциона" устанавливается в пределах трех процентов начальной цены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Извещение о проведении аукциона должно содержать сведения: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 предмете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о способе проведения аукциона в соответствии с </w:t>
      </w:r>
      <w:hyperlink w:anchor="Par3835"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в случае проведения аукциона на право заключения договора об освоении территории в целях строительства и эксплуатации наемного дома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 земельном участке, предоставляемом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об исполнительном органе государственной власти или органе местного самоуправления, принявших решение о проведении аукциона, и о реквизитах данного решения;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об организаторе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о месте, дате, времени и порядке проведения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о виде здания (многоквартирный дом, или жилой дом блокированной застройки, или объект индивидуального жилищного строительства), подлежащего строительству и эксплуатации в соответствии с договором, право на заключение которого является предметом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о минимальной доле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минимальной доле общей площади таких жилых помещений в общей площади всех жилых помещений в данном доме или об условии предоставления всех жилых помещений в наемном доме социального использования по договорам найма жилых помещений жилищного фонда социального использования в случае проведения аукциона на право заключения договора об освоении территории в целях строительства и эксплуатации наемного дома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о максимальном размере платы за наем жилых помещений в наемном доме социального использования по договору найма жилого помещения жилищного фонда социального использования в расчете на один квадратный метр общей площади жилого помещения, который не может превышать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 в случае проведения аукциона в соответствии с </w:t>
      </w:r>
      <w:hyperlink w:anchor="Par3836" w:history="1">
        <w:r w:rsidRPr="00B335A0">
          <w:rPr>
            <w:rFonts w:ascii="Times New Roman" w:hAnsi="Times New Roman" w:cs="Times New Roman"/>
            <w:sz w:val="24"/>
            <w:szCs w:val="24"/>
          </w:rPr>
          <w:t>пунктом 1 части 6</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о начальной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о "шаге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о форме заявки на участие в аукционе, порядке приема заявок, об адресе места приема заявок, о датах и времени начала и окончания приема заявок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о размере и порядке внесения денежных средств в качестве задатка или обеспечения денежными средствами заявки на участие в аукционе, банковских реквизитах счета организатора аукциона для перечисления указанных денежных средств, если решением о проведении аукциона предусмотрено требование о внесении задатка или об обеспечении денежными средствами заявки на участие в аукционе в соответствии с </w:t>
      </w:r>
      <w:hyperlink w:anchor="Par3839" w:history="1">
        <w:r w:rsidRPr="00B335A0">
          <w:rPr>
            <w:rFonts w:ascii="Times New Roman" w:hAnsi="Times New Roman" w:cs="Times New Roman"/>
            <w:sz w:val="24"/>
            <w:szCs w:val="24"/>
          </w:rPr>
          <w:t>частью 8</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14) о требованиях к участникам аукциона в соответствии с </w:t>
      </w:r>
      <w:hyperlink w:anchor="Par3832" w:history="1">
        <w:r w:rsidRPr="00B335A0">
          <w:rPr>
            <w:rFonts w:ascii="Times New Roman" w:hAnsi="Times New Roman" w:cs="Times New Roman"/>
            <w:sz w:val="24"/>
            <w:szCs w:val="24"/>
          </w:rPr>
          <w:t>частью 3</w:t>
        </w:r>
      </w:hyperlink>
      <w:r w:rsidRPr="00B335A0">
        <w:rPr>
          <w:rFonts w:ascii="Times New Roman" w:hAnsi="Times New Roman" w:cs="Times New Roman"/>
          <w:sz w:val="24"/>
          <w:szCs w:val="24"/>
        </w:rPr>
        <w:t xml:space="preserve"> или </w:t>
      </w:r>
      <w:hyperlink w:anchor="Par3833"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15) о размере арендной платы за земельный участок;</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16) о наличии ограничений (обременений), установленных в отношении земельного участка;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17) о технических условиях подключения (технологического присоединения) здания, которое будет построено на земельном участке, к сетям инженерно-технического обеспечения, размере платы за подключение (технологическое присоединение);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18) о способах и размере обеспечения исполнения обязательств, вытекающих из договора, право на заключение которого является предметом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67" w:name="Par3860"/>
      <w:bookmarkEnd w:id="367"/>
      <w:r w:rsidRPr="00B335A0">
        <w:rPr>
          <w:rFonts w:ascii="Times New Roman" w:hAnsi="Times New Roman" w:cs="Times New Roman"/>
          <w:sz w:val="24"/>
          <w:szCs w:val="24"/>
        </w:rPr>
        <w:t>11. Извещение о проведении аукциона размещается организатором аукциона на официальном сайте в сети "Интернет" не менее чем за тридцать дней до дня проведения аукциона. Это извещение должно быть доступно для ознакомления всем заинтересованным лицам без взимания платы. Организатор аукциона также обеспечивает опубликование извещения о проведении аукциона в порядке, установленном для официального опубликования муниципальных правовых актов уставом поселения, уставом городского округа, по месту нахождения указанного в этом извещении земельного участка не менее чем за тридцать дней до дня проведения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Обязательными приложениями к размещенному на официальном сайте в сети "Интернет" извещению о проведении аукциона являются: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проект договора об освоении территории в целях строительства и эксплуатации наемного дома социального использования или договора об освоении территории в целях строительства и эксплуатации наемного дома коммерческого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 договора аренды земельного участка, предоставляемого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проект договора подключения (технологического присоединения) построенного в соответствии с договором здания к сетям инженерно-технического обеспечения.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13. Исполнительный орган государственной власти или орган местного самоуправления, принявшие решение о проведении аукциона, вправе принять решение об отказе в проведении аукциона не позднее чем за пятнадцать дней до дня проведения аукциона. В течение трех дней со дня принятия данного решения организатор аукциона размещает на официальном сайте в сети "Интернет" и опубликовывает в соответствии с </w:t>
      </w:r>
      <w:hyperlink w:anchor="Par3860" w:history="1">
        <w:r w:rsidRPr="00B335A0">
          <w:rPr>
            <w:rFonts w:ascii="Times New Roman" w:hAnsi="Times New Roman" w:cs="Times New Roman"/>
            <w:sz w:val="24"/>
            <w:szCs w:val="24"/>
          </w:rPr>
          <w:t>частью 11</w:t>
        </w:r>
      </w:hyperlink>
      <w:r w:rsidRPr="00B335A0">
        <w:rPr>
          <w:rFonts w:ascii="Times New Roman" w:hAnsi="Times New Roman" w:cs="Times New Roman"/>
          <w:sz w:val="24"/>
          <w:szCs w:val="24"/>
        </w:rPr>
        <w:t xml:space="preserve"> настоящей статьи извещение об отказе в проведении аукциона, а также извещает лиц, подавших заявки на участие в аукционе, об отказе в проведении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68" w:name="Par3866"/>
      <w:bookmarkEnd w:id="368"/>
      <w:r w:rsidRPr="00B335A0">
        <w:rPr>
          <w:rFonts w:ascii="Times New Roman" w:hAnsi="Times New Roman" w:cs="Times New Roman"/>
          <w:sz w:val="24"/>
          <w:szCs w:val="24"/>
        </w:rPr>
        <w:t>14. Для участия в аукционе заявители представляют в установленный в извещении о проведении аукциона срок следующие документы: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заявка на участие в аукционе по установленной в извещении о проведении аукциона форме. В случае, если установлено требование о внесении задатка для участия в аукционе или об обеспечении денежными средствами заявки на участие в аукционе, в заявке должны быть указаны банковские реквизиты счета для возврата денежных средств, внесенных в качестве задатка или обеспечения денежными средствами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документы, подтверждающие внесение денежных средств в качестве задатка или обеспечения денежными средствами заявки на участие в аукционе в случае, если установлено требование о внесении задатка для участия в аукционе или об обеспечении денежными средствами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документы, указанные в </w:t>
      </w:r>
      <w:hyperlink w:anchor="Par3929" w:history="1">
        <w:r w:rsidRPr="00B335A0">
          <w:rPr>
            <w:rFonts w:ascii="Times New Roman" w:hAnsi="Times New Roman" w:cs="Times New Roman"/>
            <w:sz w:val="24"/>
            <w:szCs w:val="24"/>
          </w:rPr>
          <w:t>частях 7</w:t>
        </w:r>
      </w:hyperlink>
      <w:r w:rsidRPr="00B335A0">
        <w:rPr>
          <w:rFonts w:ascii="Times New Roman" w:hAnsi="Times New Roman" w:cs="Times New Roman"/>
          <w:sz w:val="24"/>
          <w:szCs w:val="24"/>
        </w:rPr>
        <w:t xml:space="preserve"> и </w:t>
      </w:r>
      <w:hyperlink w:anchor="Par3937" w:history="1">
        <w:r w:rsidRPr="00B335A0">
          <w:rPr>
            <w:rFonts w:ascii="Times New Roman" w:hAnsi="Times New Roman" w:cs="Times New Roman"/>
            <w:sz w:val="24"/>
            <w:szCs w:val="24"/>
          </w:rPr>
          <w:t>8 статьи 55.29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15. Организатор аукциона не вправе требовать представление документов, которые не указаны в </w:t>
      </w:r>
      <w:hyperlink w:anchor="Par3866" w:history="1">
        <w:r w:rsidRPr="00B335A0">
          <w:rPr>
            <w:rFonts w:ascii="Times New Roman" w:hAnsi="Times New Roman" w:cs="Times New Roman"/>
            <w:sz w:val="24"/>
            <w:szCs w:val="24"/>
          </w:rPr>
          <w:t>части 14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16.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приема заявок, возвращается в день ее поступления заявителю.</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17. Один заявитель вправе подать только одну заявку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18.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69" w:name="Par3874"/>
      <w:bookmarkEnd w:id="369"/>
      <w:r w:rsidRPr="00B335A0">
        <w:rPr>
          <w:rFonts w:ascii="Times New Roman" w:hAnsi="Times New Roman" w:cs="Times New Roman"/>
          <w:sz w:val="24"/>
          <w:szCs w:val="24"/>
        </w:rPr>
        <w:t>19. Заявитель не допускается к участию в аукционе по следующим основаниям: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непредставление определенных в соответствии с </w:t>
      </w:r>
      <w:hyperlink w:anchor="Par3866" w:history="1">
        <w:r w:rsidRPr="00B335A0">
          <w:rPr>
            <w:rFonts w:ascii="Times New Roman" w:hAnsi="Times New Roman" w:cs="Times New Roman"/>
            <w:sz w:val="24"/>
            <w:szCs w:val="24"/>
          </w:rPr>
          <w:t>частью 14</w:t>
        </w:r>
      </w:hyperlink>
      <w:r w:rsidRPr="00B335A0">
        <w:rPr>
          <w:rFonts w:ascii="Times New Roman" w:hAnsi="Times New Roman" w:cs="Times New Roman"/>
          <w:sz w:val="24"/>
          <w:szCs w:val="24"/>
        </w:rPr>
        <w:t xml:space="preserve"> настоящей статьи необходимых для участия в аукционе документов или представление недостоверных сведений;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непоступление денежных средств в качестве задатка или обеспечения денежными средствами заявки на участие в аукционе на дату рассмотрения заявок на участие в аукционе в случае, если установлено требование о внесении задатка для участия в аукционе или об обеспечении денежными средствами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подача заявки на участие в аукционе лицом, которое не соответствует требованиям к участникам аукциона, установленным в </w:t>
      </w:r>
      <w:hyperlink w:anchor="Par3907" w:history="1">
        <w:r w:rsidRPr="00B335A0">
          <w:rPr>
            <w:rFonts w:ascii="Times New Roman" w:hAnsi="Times New Roman" w:cs="Times New Roman"/>
            <w:sz w:val="24"/>
            <w:szCs w:val="24"/>
          </w:rPr>
          <w:t>статье 55.29</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20. Отказ в допуске к участию в аукционе по иным основаниям, за исключением указанных в </w:t>
      </w:r>
      <w:hyperlink w:anchor="Par3874" w:history="1">
        <w:r w:rsidRPr="00B335A0">
          <w:rPr>
            <w:rFonts w:ascii="Times New Roman" w:hAnsi="Times New Roman" w:cs="Times New Roman"/>
            <w:sz w:val="24"/>
            <w:szCs w:val="24"/>
          </w:rPr>
          <w:t>части 19</w:t>
        </w:r>
      </w:hyperlink>
      <w:r w:rsidRPr="00B335A0">
        <w:rPr>
          <w:rFonts w:ascii="Times New Roman" w:hAnsi="Times New Roman" w:cs="Times New Roman"/>
          <w:sz w:val="24"/>
          <w:szCs w:val="24"/>
        </w:rPr>
        <w:t xml:space="preserve"> настоящей статьи,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21. Организатор аукциона ведет протокол рассмотрения заявок на участие в аукционе. Протокол рассмотрения заявок должен содержать сведения о заявителях, допущенных к участию в аукционе и признанных участниками аукциона, датах подачи заявок, денежных средствах, внесенных в качестве задатков или обеспечений денежными средствами заявок на участие в аукционе, если решением о проведении аукциона установлено требование о внесении задатка или об обеспечении денежными средствами заявки на участие в аукционе,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подписывается организатором аукциона не позднее чем в течение одного дня с даты их рассмотрения и не позднее чем на следующий день после даты его подписания размещается на официальном сайте в сети "Интернет".</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22. Заявителям, признанным участниками аукциона, и заявителям, не допущенным к участию в аукционе, организатором аукциона направляются уведомления о принятых в отношении них решениях не позднее дня, следующего после дня подписания протокола рассмотрения заявок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23. Победителем аукциона признается участник аукциона, предложивший: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наибольшую цену предмета аукциона, указанного в </w:t>
      </w:r>
      <w:hyperlink w:anchor="Par3834" w:history="1">
        <w:r w:rsidRPr="00B335A0">
          <w:rPr>
            <w:rFonts w:ascii="Times New Roman" w:hAnsi="Times New Roman" w:cs="Times New Roman"/>
            <w:sz w:val="24"/>
            <w:szCs w:val="24"/>
          </w:rPr>
          <w:t>части 5</w:t>
        </w:r>
      </w:hyperlink>
      <w:r w:rsidRPr="00B335A0">
        <w:rPr>
          <w:rFonts w:ascii="Times New Roman" w:hAnsi="Times New Roman" w:cs="Times New Roman"/>
          <w:sz w:val="24"/>
          <w:szCs w:val="24"/>
        </w:rPr>
        <w:t xml:space="preserve"> и </w:t>
      </w:r>
      <w:hyperlink w:anchor="Par3836" w:history="1">
        <w:r w:rsidRPr="00B335A0">
          <w:rPr>
            <w:rFonts w:ascii="Times New Roman" w:hAnsi="Times New Roman" w:cs="Times New Roman"/>
            <w:sz w:val="24"/>
            <w:szCs w:val="24"/>
          </w:rPr>
          <w:t>пункте 1 части 6</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наименьшую цену предмета аукциона, указанного в </w:t>
      </w:r>
      <w:hyperlink w:anchor="Par3837" w:history="1">
        <w:r w:rsidRPr="00B335A0">
          <w:rPr>
            <w:rFonts w:ascii="Times New Roman" w:hAnsi="Times New Roman" w:cs="Times New Roman"/>
            <w:sz w:val="24"/>
            <w:szCs w:val="24"/>
          </w:rPr>
          <w:t>пункте 2 части 6</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24. Результаты аукциона оформляются протоколом о результатах аукциона, который подписывается организатором аукциона в течение одного дня со дня проведения аукциона. Протокол о результатах аукциона составляется в двух экземплярах, один из которых передается победителю аукциона, а второй экземпляр остается у организатора аукциона. Протокол о результатах аукциона в течение одного рабочего дня со дня его подписания размещается на официальном сайте в сети "Интернет". В этом протоколе указываются: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 о месте, дате и времени проведения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предмет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наименование и место нахождения победителя аукциона и участника аукциона, который сделал предпоследнее предложение о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25. Договор, право на заключение которого являлось предметом аукциона, заключается с победителем аукциона не ранее чем через десять дней со дня размещения протокола о результатах аукциона на официальном сайте в сети "Интернет", но не позднее чем через тридцать дней со дня его размещения на условиях, указанных в извещении о проведении аукциона, по цене предмета аукциона, предложенной победителем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70" w:name="Par3890"/>
      <w:bookmarkEnd w:id="370"/>
      <w:r w:rsidRPr="00B335A0">
        <w:rPr>
          <w:rFonts w:ascii="Times New Roman" w:hAnsi="Times New Roman" w:cs="Times New Roman"/>
          <w:sz w:val="24"/>
          <w:szCs w:val="24"/>
        </w:rPr>
        <w:t>26.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заявитель, подавший такую заявку, соответствуют всем требованиям и указанным в извещении о проведении аукциона условиям аукциона, информация о соответствии единственной заявки на участие в аукционе и подавшего ее заявителя требованиям и указанным в извещении о проведении аукциона условиям аукциона размещается на официальном сайте в сети "Интернет" в течение одного рабочего дня со дня ее рассмотрения. Этот заявитель не ранее чем через десять дней со дня размещения этой информации на официальном сайте в сети "Интернет", но не позднее чем через тридцать дней со дня ее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заявителем на условиях, указанных в извещении о проведении аукциона, по начальной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27.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 состоявшимся. Если аукцион признан не состоявшимся и только один заявитель признан участником аукциона, этот участник аукциона не ранее чем через десять дней со дня размещения на официальном сайте в сети "Интернет" протокола рассмотрения заявок, но не позднее чем через тридцать дней со дня его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участником аукциона на условиях, указанных в извещении о проведении аукциона, по начальной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71" w:name="Par3892"/>
      <w:bookmarkEnd w:id="371"/>
      <w:r w:rsidRPr="00B335A0">
        <w:rPr>
          <w:rFonts w:ascii="Times New Roman" w:hAnsi="Times New Roman" w:cs="Times New Roman"/>
          <w:sz w:val="24"/>
          <w:szCs w:val="24"/>
        </w:rPr>
        <w:t xml:space="preserve">28.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указанного в </w:t>
      </w:r>
      <w:hyperlink w:anchor="Par3834" w:history="1">
        <w:r w:rsidRPr="00B335A0">
          <w:rPr>
            <w:rFonts w:ascii="Times New Roman" w:hAnsi="Times New Roman" w:cs="Times New Roman"/>
            <w:sz w:val="24"/>
            <w:szCs w:val="24"/>
          </w:rPr>
          <w:t>части 5</w:t>
        </w:r>
      </w:hyperlink>
      <w:r w:rsidRPr="00B335A0">
        <w:rPr>
          <w:rFonts w:ascii="Times New Roman" w:hAnsi="Times New Roman" w:cs="Times New Roman"/>
          <w:sz w:val="24"/>
          <w:szCs w:val="24"/>
        </w:rPr>
        <w:t xml:space="preserve"> или </w:t>
      </w:r>
      <w:hyperlink w:anchor="Par3836" w:history="1">
        <w:r w:rsidRPr="00B335A0">
          <w:rPr>
            <w:rFonts w:ascii="Times New Roman" w:hAnsi="Times New Roman" w:cs="Times New Roman"/>
            <w:sz w:val="24"/>
            <w:szCs w:val="24"/>
          </w:rPr>
          <w:t>пункте 1 части 6</w:t>
        </w:r>
      </w:hyperlink>
      <w:r w:rsidRPr="00B335A0">
        <w:rPr>
          <w:rFonts w:ascii="Times New Roman" w:hAnsi="Times New Roman" w:cs="Times New Roman"/>
          <w:sz w:val="24"/>
          <w:szCs w:val="24"/>
        </w:rPr>
        <w:t xml:space="preserve"> настоящей статьи, либо более низкую цену предмета аукциона, указанного в </w:t>
      </w:r>
      <w:hyperlink w:anchor="Par3837" w:history="1">
        <w:r w:rsidRPr="00B335A0">
          <w:rPr>
            <w:rFonts w:ascii="Times New Roman" w:hAnsi="Times New Roman" w:cs="Times New Roman"/>
            <w:sz w:val="24"/>
            <w:szCs w:val="24"/>
          </w:rPr>
          <w:t>пункте 2 части 6</w:t>
        </w:r>
      </w:hyperlink>
      <w:r w:rsidRPr="00B335A0">
        <w:rPr>
          <w:rFonts w:ascii="Times New Roman" w:hAnsi="Times New Roman" w:cs="Times New Roman"/>
          <w:sz w:val="24"/>
          <w:szCs w:val="24"/>
        </w:rPr>
        <w:t xml:space="preserve"> настоящей статьи, аукцион признается не состоявшимся. В случае, если аукцион признан не состоявшимся по причине участия в нем единственного участника аукциона, этот участник аукциона не ранее чем через десять дней со дня размещения на официальном сайте в сети "Интернет" протокола о результатах аукциона, но не позднее чем через тридцать дней со дня его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участником аукциона на условиях, указанных в извещении о проведении аукциона, по начальной цене предмета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72" w:name="Par3893"/>
      <w:bookmarkEnd w:id="372"/>
      <w:r w:rsidRPr="00B335A0">
        <w:rPr>
          <w:rFonts w:ascii="Times New Roman" w:hAnsi="Times New Roman" w:cs="Times New Roman"/>
          <w:sz w:val="24"/>
          <w:szCs w:val="24"/>
        </w:rPr>
        <w:t>29. В случае, если победитель аукциона уклонился от заключения договора, право на заключение которого являлось предметом аукциона, исполнительный орган государственной власти или орган местного самоуправления, принявшие решение о проведении аукциона, вправе обратиться в суд с требованием о возмещении убытков, причиненных уклонением победителя аукциона от заключения данного договора, или заключить этот договор с участником аукциона, который сделал предпоследнее предложение о цене предмета аукциона, не ранее чем через тридцать дней со дня размещения протокола о результатах аукциона на официальном сайте в сети "Интернет", но не позднее чем через пятьдесят дней со дня его размещения на условиях, указанных в извещении о проведении аукциона, по цене предмета аукциона, предложенной этим участником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30.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заключается с победителем аукциона или иным лицом, имеющим право на заключение данного договора в соответствии с </w:t>
      </w:r>
      <w:hyperlink w:anchor="Par3890" w:history="1">
        <w:r w:rsidRPr="00B335A0">
          <w:rPr>
            <w:rFonts w:ascii="Times New Roman" w:hAnsi="Times New Roman" w:cs="Times New Roman"/>
            <w:sz w:val="24"/>
            <w:szCs w:val="24"/>
          </w:rPr>
          <w:t>частями 26</w:t>
        </w:r>
      </w:hyperlink>
      <w:r w:rsidRPr="00B335A0">
        <w:rPr>
          <w:rFonts w:ascii="Times New Roman" w:hAnsi="Times New Roman" w:cs="Times New Roman"/>
          <w:sz w:val="24"/>
          <w:szCs w:val="24"/>
        </w:rPr>
        <w:t xml:space="preserve"> - </w:t>
      </w:r>
      <w:hyperlink w:anchor="Par3893" w:history="1">
        <w:r w:rsidRPr="00B335A0">
          <w:rPr>
            <w:rFonts w:ascii="Times New Roman" w:hAnsi="Times New Roman" w:cs="Times New Roman"/>
            <w:sz w:val="24"/>
            <w:szCs w:val="24"/>
          </w:rPr>
          <w:t>29</w:t>
        </w:r>
      </w:hyperlink>
      <w:r w:rsidRPr="00B335A0">
        <w:rPr>
          <w:rFonts w:ascii="Times New Roman" w:hAnsi="Times New Roman" w:cs="Times New Roman"/>
          <w:sz w:val="24"/>
          <w:szCs w:val="24"/>
        </w:rPr>
        <w:t xml:space="preserve"> настоящей статьи, одновременно с заключением договора аренды земельного участка, находящегося в государственной или муниципальной собственности и указанного в извещении о проведении аукциона на право заключения соответствующего договора.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31. До заключения договора, право на заключение которого являлось предметом аукциона, победитель аукциона или лицо, имеющее право заключить договор в соответствии с </w:t>
      </w:r>
      <w:hyperlink w:anchor="Par3890" w:history="1">
        <w:r w:rsidRPr="00B335A0">
          <w:rPr>
            <w:rFonts w:ascii="Times New Roman" w:hAnsi="Times New Roman" w:cs="Times New Roman"/>
            <w:sz w:val="24"/>
            <w:szCs w:val="24"/>
          </w:rPr>
          <w:t>частями 26</w:t>
        </w:r>
      </w:hyperlink>
      <w:r w:rsidRPr="00B335A0">
        <w:rPr>
          <w:rFonts w:ascii="Times New Roman" w:hAnsi="Times New Roman" w:cs="Times New Roman"/>
          <w:sz w:val="24"/>
          <w:szCs w:val="24"/>
        </w:rPr>
        <w:t xml:space="preserve"> - </w:t>
      </w:r>
      <w:hyperlink w:anchor="Par3893" w:history="1">
        <w:r w:rsidRPr="00B335A0">
          <w:rPr>
            <w:rFonts w:ascii="Times New Roman" w:hAnsi="Times New Roman" w:cs="Times New Roman"/>
            <w:sz w:val="24"/>
            <w:szCs w:val="24"/>
          </w:rPr>
          <w:t>29</w:t>
        </w:r>
      </w:hyperlink>
      <w:r w:rsidRPr="00B335A0">
        <w:rPr>
          <w:rFonts w:ascii="Times New Roman" w:hAnsi="Times New Roman" w:cs="Times New Roman"/>
          <w:sz w:val="24"/>
          <w:szCs w:val="24"/>
        </w:rPr>
        <w:t xml:space="preserve"> настоящей статьи, должны предоставить обеспечение исполнения договора в соответствии с требованием, установленным в извещении о проведении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32. При заключении договора, право на заключение которого являлось предметом аукциона, изменение условий договора на основании соглашения сторон данного договора или по требованию одной из его сторон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33. В случае, если решением о проведении аукциона предусмотрено требование о внесении задатка или об обеспечении заявки на участие в аукционе денежными средствами, организатор аукциона обязан вернуть денежные средства, внесенные в качестве задатка или обеспечения денежными средствами: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заявителю, не допущенному к участию в аукционе, в течение пяти рабочих дней со дня размещения протокола рассмотрения заявок;</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заявителю, отозвавшему свою заявку на участие в аукционе, в течение пяти рабочих дней со дня регистрации отзыва заявки. При этом в случае отзыва заявки заявителем позднее дня окончания срока приема заявок указанные денежные средства возвращаются в порядке, установленном для участников аукциона, не победивших в нем;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заявителям в течение пяти рабочих дней со дня принятия исполнительным органом государственной власти или органом местного самоуправления решения об отказе в проведении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участникам аукциона, не победившим в нем, в течение пяти рабочих дней со дня подписания протокола о результатах аукциона;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лицам, имеющим право на заключение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в соответствии с </w:t>
      </w:r>
      <w:hyperlink w:anchor="Par3890" w:history="1">
        <w:r w:rsidRPr="00B335A0">
          <w:rPr>
            <w:rFonts w:ascii="Times New Roman" w:hAnsi="Times New Roman" w:cs="Times New Roman"/>
            <w:sz w:val="24"/>
            <w:szCs w:val="24"/>
          </w:rPr>
          <w:t>частями 26</w:t>
        </w:r>
      </w:hyperlink>
      <w:r w:rsidRPr="00B335A0">
        <w:rPr>
          <w:rFonts w:ascii="Times New Roman" w:hAnsi="Times New Roman" w:cs="Times New Roman"/>
          <w:sz w:val="24"/>
          <w:szCs w:val="24"/>
        </w:rPr>
        <w:t xml:space="preserve"> - </w:t>
      </w:r>
      <w:hyperlink w:anchor="Par3892" w:history="1">
        <w:r w:rsidRPr="00B335A0">
          <w:rPr>
            <w:rFonts w:ascii="Times New Roman" w:hAnsi="Times New Roman" w:cs="Times New Roman"/>
            <w:sz w:val="24"/>
            <w:szCs w:val="24"/>
          </w:rPr>
          <w:t>28</w:t>
        </w:r>
      </w:hyperlink>
      <w:r w:rsidRPr="00B335A0">
        <w:rPr>
          <w:rFonts w:ascii="Times New Roman" w:hAnsi="Times New Roman" w:cs="Times New Roman"/>
          <w:sz w:val="24"/>
          <w:szCs w:val="24"/>
        </w:rPr>
        <w:t xml:space="preserve"> настоящей статьи, в течение пяти рабочих дней со дня признания аукциона несостоявшимся.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34. В случае, если решением о проведении аукциона, указанного в </w:t>
      </w:r>
      <w:hyperlink w:anchor="Par3834" w:history="1">
        <w:r w:rsidRPr="00B335A0">
          <w:rPr>
            <w:rFonts w:ascii="Times New Roman" w:hAnsi="Times New Roman" w:cs="Times New Roman"/>
            <w:sz w:val="24"/>
            <w:szCs w:val="24"/>
          </w:rPr>
          <w:t>части 5</w:t>
        </w:r>
      </w:hyperlink>
      <w:r w:rsidRPr="00B335A0">
        <w:rPr>
          <w:rFonts w:ascii="Times New Roman" w:hAnsi="Times New Roman" w:cs="Times New Roman"/>
          <w:sz w:val="24"/>
          <w:szCs w:val="24"/>
        </w:rPr>
        <w:t xml:space="preserve"> и </w:t>
      </w:r>
      <w:hyperlink w:anchor="Par3836" w:history="1">
        <w:r w:rsidRPr="00B335A0">
          <w:rPr>
            <w:rFonts w:ascii="Times New Roman" w:hAnsi="Times New Roman" w:cs="Times New Roman"/>
            <w:sz w:val="24"/>
            <w:szCs w:val="24"/>
          </w:rPr>
          <w:t>пункте 1 части 6</w:t>
        </w:r>
      </w:hyperlink>
      <w:r w:rsidRPr="00B335A0">
        <w:rPr>
          <w:rFonts w:ascii="Times New Roman" w:hAnsi="Times New Roman" w:cs="Times New Roman"/>
          <w:sz w:val="24"/>
          <w:szCs w:val="24"/>
        </w:rPr>
        <w:t xml:space="preserve"> настоящей статьи, предусмотрено требование о внесении задатка, задаток, внесенный победителем аукциона, засчитывается в счет оплаты цены за право заключить договор, право на заключение которого являлось предметом указанного аукциона. В случае, если решением о проведении аукциона, указанного в </w:t>
      </w:r>
      <w:hyperlink w:anchor="Par3837" w:history="1">
        <w:r w:rsidRPr="00B335A0">
          <w:rPr>
            <w:rFonts w:ascii="Times New Roman" w:hAnsi="Times New Roman" w:cs="Times New Roman"/>
            <w:sz w:val="24"/>
            <w:szCs w:val="24"/>
          </w:rPr>
          <w:t>пункте 2 части 6</w:t>
        </w:r>
      </w:hyperlink>
      <w:r w:rsidRPr="00B335A0">
        <w:rPr>
          <w:rFonts w:ascii="Times New Roman" w:hAnsi="Times New Roman" w:cs="Times New Roman"/>
          <w:sz w:val="24"/>
          <w:szCs w:val="24"/>
        </w:rPr>
        <w:t xml:space="preserve"> настоящей статьи, предусмотрено требование об обеспечении денежными средствами заявки на участие в аукционе, организатор аукциона обязан вернуть внесенные победителем указанного аукциона в качестве обеспечения заявки денежные средства в течение пяти рабочих дней со дня подписания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35. Победителю аукциона, уклонившемуся от заключения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и (или) договора аренды соответствующего земельного участка, денежные средства, внесенные им в качестве задатка или обеспечения денежными средствами заявки на участие в аукционе, не возвращаются.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36. В случаях, если аукцион признан не состоявшимся по причине принятия решения об отказе в допуске к участию в аукционе всех заявителей либо если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право на заключение которых являлось предметом аукциона, не был заключен в сроки, предусмотренные настоящей статьей, организатор аукциона вправе объявить о проведении повторного аукциона. При этом могут быть изменены условия аукциона.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373" w:name="Par3907"/>
      <w:bookmarkEnd w:id="373"/>
      <w:r w:rsidRPr="00B335A0">
        <w:rPr>
          <w:rFonts w:ascii="Times New Roman" w:hAnsi="Times New Roman" w:cs="Times New Roman"/>
          <w:sz w:val="24"/>
          <w:szCs w:val="24"/>
        </w:rPr>
        <w:t>Статья 55.29. Требования к участникам аукционов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74" w:name="Par3909"/>
      <w:bookmarkEnd w:id="374"/>
      <w:r w:rsidRPr="00B335A0">
        <w:rPr>
          <w:rFonts w:ascii="Times New Roman" w:hAnsi="Times New Roman" w:cs="Times New Roman"/>
          <w:sz w:val="24"/>
          <w:szCs w:val="24"/>
        </w:rPr>
        <w:t>1. Участником аукциона на право заключения договора об освоении территории в целях строительства и эксплуатации наемного дома коммерческого использования может быть признано лицо, соответствующее следующим обязательным требованиям:</w:t>
      </w:r>
    </w:p>
    <w:p w:rsidR="00892367" w:rsidRPr="00B335A0" w:rsidRDefault="00892367" w:rsidP="00892367">
      <w:pPr>
        <w:pStyle w:val="ConsPlusNormal"/>
        <w:ind w:firstLine="540"/>
        <w:jc w:val="both"/>
        <w:rPr>
          <w:rFonts w:ascii="Times New Roman" w:hAnsi="Times New Roman" w:cs="Times New Roman"/>
          <w:sz w:val="24"/>
          <w:szCs w:val="24"/>
        </w:rPr>
      </w:pPr>
      <w:bookmarkStart w:id="375" w:name="Par3910"/>
      <w:bookmarkEnd w:id="375"/>
      <w:r w:rsidRPr="00B335A0">
        <w:rPr>
          <w:rFonts w:ascii="Times New Roman" w:hAnsi="Times New Roman" w:cs="Times New Roman"/>
          <w:sz w:val="24"/>
          <w:szCs w:val="24"/>
        </w:rPr>
        <w:t xml:space="preserve">1) отсутствие у заявителя на участие в аукционе недоимок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367"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заявителя, по данным бухгалтерской отчетности за последний отчетный период. Заявитель считается соответствующим указанному требованию в случае, если им в установленном порядке подано заявление об обжаловании этих недоимок, задолженности и решение по такому заявлению на дату рассмотрения заявки на участие в аукционе не принято;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отсутствие у физического лица - заявителя либо у руководителя, членов коллегиального исполнительного органа или главного бухгалтера юридического лица - заявителя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лиц наказания в виде лишения права занимать определенные должности или заниматься определенной деятельностью в сфере строительства, реконструкции или организации строительства, реконструкции объектов капитального строительства и административного наказания в виде дисквалификации;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376" w:name="Par3912"/>
      <w:bookmarkEnd w:id="376"/>
      <w:r w:rsidRPr="00B335A0">
        <w:rPr>
          <w:rFonts w:ascii="Times New Roman" w:hAnsi="Times New Roman" w:cs="Times New Roman"/>
          <w:sz w:val="24"/>
          <w:szCs w:val="24"/>
        </w:rPr>
        <w:t>3) непроведение ликвидации юридического лица - заявителя и отсутствие решения арбитражного суда о введении или продлении срока внешнего управления, о признании юридического лица - заявителя несостоятельным (банкротом) и об открытии конкурсного производства на день подачи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bookmarkStart w:id="377" w:name="Par3913"/>
      <w:bookmarkEnd w:id="377"/>
      <w:r w:rsidRPr="00B335A0">
        <w:rPr>
          <w:rFonts w:ascii="Times New Roman" w:hAnsi="Times New Roman" w:cs="Times New Roman"/>
          <w:sz w:val="24"/>
          <w:szCs w:val="24"/>
        </w:rPr>
        <w:t>4) неприостановление деятельности заявителя в порядке, установленном Кодексом Российской Федерации об административных правонарушениях, на день подачи заявки на участие в аукционе.</w:t>
      </w:r>
    </w:p>
    <w:p w:rsidR="00892367" w:rsidRPr="00B335A0" w:rsidRDefault="00892367" w:rsidP="00892367">
      <w:pPr>
        <w:pStyle w:val="ConsPlusNormal"/>
        <w:ind w:firstLine="540"/>
        <w:jc w:val="both"/>
        <w:rPr>
          <w:rFonts w:ascii="Times New Roman" w:hAnsi="Times New Roman" w:cs="Times New Roman"/>
          <w:sz w:val="24"/>
          <w:szCs w:val="24"/>
        </w:rPr>
      </w:pPr>
      <w:bookmarkStart w:id="378" w:name="Par3914"/>
      <w:bookmarkEnd w:id="378"/>
      <w:r w:rsidRPr="00B335A0">
        <w:rPr>
          <w:rFonts w:ascii="Times New Roman" w:hAnsi="Times New Roman" w:cs="Times New Roman"/>
          <w:sz w:val="24"/>
          <w:szCs w:val="24"/>
        </w:rPr>
        <w:t xml:space="preserve">2. Участником аукциона на право заключения договора об освоении территории в целях строительства и эксплуатации наемного дома социального использования может быть признано юридическое лицо, соответствующее требованиям, указанным в </w:t>
      </w:r>
      <w:hyperlink w:anchor="Par3910"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 </w:t>
      </w:r>
      <w:hyperlink w:anchor="Par3913" w:history="1">
        <w:r w:rsidRPr="00B335A0">
          <w:rPr>
            <w:rFonts w:ascii="Times New Roman" w:hAnsi="Times New Roman" w:cs="Times New Roman"/>
            <w:sz w:val="24"/>
            <w:szCs w:val="24"/>
          </w:rPr>
          <w:t>4 части 1</w:t>
        </w:r>
      </w:hyperlink>
      <w:r w:rsidRPr="00B335A0">
        <w:rPr>
          <w:rFonts w:ascii="Times New Roman" w:hAnsi="Times New Roman" w:cs="Times New Roman"/>
          <w:sz w:val="24"/>
          <w:szCs w:val="24"/>
        </w:rPr>
        <w:t xml:space="preserve"> настоящей статьи, а также следующим обязательным требованиям:</w:t>
      </w:r>
    </w:p>
    <w:p w:rsidR="00892367" w:rsidRPr="00B335A0" w:rsidRDefault="00892367" w:rsidP="00892367">
      <w:pPr>
        <w:pStyle w:val="ConsPlusNormal"/>
        <w:ind w:firstLine="540"/>
        <w:jc w:val="both"/>
        <w:rPr>
          <w:rFonts w:ascii="Times New Roman" w:hAnsi="Times New Roman" w:cs="Times New Roman"/>
          <w:sz w:val="24"/>
          <w:szCs w:val="24"/>
        </w:rPr>
      </w:pPr>
      <w:bookmarkStart w:id="379" w:name="Par3915"/>
      <w:bookmarkEnd w:id="379"/>
      <w:r w:rsidRPr="00B335A0">
        <w:rPr>
          <w:rFonts w:ascii="Times New Roman" w:hAnsi="Times New Roman" w:cs="Times New Roman"/>
          <w:sz w:val="24"/>
          <w:szCs w:val="24"/>
        </w:rPr>
        <w:t xml:space="preserve">1) осуществление заявителем деятельности в качестве застройщика в течение не менее чем три года при условии, что совокупный объем ввода многоквартирных домов, жилых домов блокированной застройки, объектов индивидуального жилищного строительства в эксплуатацию за последние три года, предшествующие дате окончания срока подачи заявок на участие в аукционе, составляет не менее чем установленный в соответствии с </w:t>
      </w:r>
      <w:hyperlink w:anchor="Par3928" w:history="1">
        <w:r w:rsidRPr="00B335A0">
          <w:rPr>
            <w:rFonts w:ascii="Times New Roman" w:hAnsi="Times New Roman" w:cs="Times New Roman"/>
            <w:sz w:val="24"/>
            <w:szCs w:val="24"/>
          </w:rPr>
          <w:t>частью 6</w:t>
        </w:r>
      </w:hyperlink>
      <w:r w:rsidRPr="00B335A0">
        <w:rPr>
          <w:rFonts w:ascii="Times New Roman" w:hAnsi="Times New Roman" w:cs="Times New Roman"/>
          <w:sz w:val="24"/>
          <w:szCs w:val="24"/>
        </w:rPr>
        <w:t xml:space="preserve"> настоящей статьи минимальный объем ввода многоквартирных домов, жилых домов блокированной застройки, объектов индивидуального жилищного строительства в эксплуатацию, предусмотренный извещением о проведении аукциона;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36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2 части 2 статьи 55.29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наличие у заявителя полученного в соответствии с настоящим Кодексом свидетельства о допуске к работам по организации строительства, реконструкции и капитальному ремонту объектов капитального строительства, строительство которых предусмотрено договором, право на заключение которого является предметом аукциона;</w:t>
      </w:r>
    </w:p>
    <w:p w:rsidR="00892367" w:rsidRPr="00B335A0" w:rsidRDefault="00892367" w:rsidP="00892367">
      <w:pPr>
        <w:pStyle w:val="ConsPlusNormal"/>
        <w:ind w:firstLine="540"/>
        <w:jc w:val="both"/>
        <w:rPr>
          <w:rFonts w:ascii="Times New Roman" w:hAnsi="Times New Roman" w:cs="Times New Roman"/>
          <w:sz w:val="24"/>
          <w:szCs w:val="24"/>
        </w:rPr>
      </w:pPr>
      <w:bookmarkStart w:id="380" w:name="Par3921"/>
      <w:bookmarkEnd w:id="380"/>
      <w:r w:rsidRPr="00B335A0">
        <w:rPr>
          <w:rFonts w:ascii="Times New Roman" w:hAnsi="Times New Roman" w:cs="Times New Roman"/>
          <w:sz w:val="24"/>
          <w:szCs w:val="24"/>
        </w:rPr>
        <w:t xml:space="preserve">3) соответствие заявителя требованиям жилищного </w:t>
      </w:r>
      <w:hyperlink r:id="rId1369" w:history="1">
        <w:r w:rsidRPr="00B335A0">
          <w:rPr>
            <w:rFonts w:ascii="Times New Roman" w:hAnsi="Times New Roman" w:cs="Times New Roman"/>
            <w:sz w:val="24"/>
            <w:szCs w:val="24"/>
          </w:rPr>
          <w:t>законодательства</w:t>
        </w:r>
      </w:hyperlink>
      <w:r w:rsidRPr="00B335A0">
        <w:rPr>
          <w:rFonts w:ascii="Times New Roman" w:hAnsi="Times New Roman" w:cs="Times New Roman"/>
          <w:sz w:val="24"/>
          <w:szCs w:val="24"/>
        </w:rPr>
        <w:t xml:space="preserve"> к наймодателям жилых помещений по договорам найма жилых помещений жилищного фонда социального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bookmarkStart w:id="381" w:name="Par3922"/>
      <w:bookmarkEnd w:id="381"/>
      <w:r w:rsidRPr="00B335A0">
        <w:rPr>
          <w:rFonts w:ascii="Times New Roman" w:hAnsi="Times New Roman" w:cs="Times New Roman"/>
          <w:sz w:val="24"/>
          <w:szCs w:val="24"/>
        </w:rPr>
        <w:t xml:space="preserve">4) отсутствие в реестре недобросовестных поставщиков, ведение которого осуществляется в соответствии с Федеральным </w:t>
      </w:r>
      <w:hyperlink r:id="rId137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18 июля 2011 года N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w:t>
      </w:r>
      <w:hyperlink r:id="rId137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и в реестре недобросовестных застройщиков, ведение которого осуществляется в соответствии с Федеральным </w:t>
      </w:r>
      <w:hyperlink r:id="rId137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24 июля 2008 года N 161-ФЗ "О содействии развитию жилищного строительства", сведений о юридическом лице - заявителе, в том числе об учредителях, о членах коллегиального исполнительного органа, лице, исполняющем функции единоличного исполнительного органа юридического лица - заявителя,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или организации строительства, реконструкции и капитального ремонта объектов капитального строительства либо приобретение у юридического лица - заявителя жилых помещений.</w:t>
      </w:r>
    </w:p>
    <w:p w:rsidR="00892367" w:rsidRPr="00B335A0" w:rsidRDefault="00892367" w:rsidP="00892367">
      <w:pPr>
        <w:pStyle w:val="ConsPlusNormal"/>
        <w:ind w:firstLine="540"/>
        <w:jc w:val="both"/>
        <w:rPr>
          <w:rFonts w:ascii="Times New Roman" w:hAnsi="Times New Roman" w:cs="Times New Roman"/>
          <w:sz w:val="24"/>
          <w:szCs w:val="24"/>
        </w:rPr>
      </w:pPr>
      <w:bookmarkStart w:id="382" w:name="Par3923"/>
      <w:bookmarkEnd w:id="382"/>
      <w:r w:rsidRPr="00B335A0">
        <w:rPr>
          <w:rFonts w:ascii="Times New Roman" w:hAnsi="Times New Roman" w:cs="Times New Roman"/>
          <w:sz w:val="24"/>
          <w:szCs w:val="24"/>
        </w:rPr>
        <w:t xml:space="preserve">3. В случае, если заявителем на участие в аукционе на право заключения договора об освоении территории в целях строительства и эксплуатации наемного дома коммерческого использования является лицо, выступающее стороной договора простого товарищества, требования, предусмотренные </w:t>
      </w:r>
      <w:hyperlink w:anchor="Par3910"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3913" w:history="1">
        <w:r w:rsidRPr="00B335A0">
          <w:rPr>
            <w:rFonts w:ascii="Times New Roman" w:hAnsi="Times New Roman" w:cs="Times New Roman"/>
            <w:sz w:val="24"/>
            <w:szCs w:val="24"/>
          </w:rPr>
          <w:t>4 части 1</w:t>
        </w:r>
      </w:hyperlink>
      <w:r w:rsidRPr="00B335A0">
        <w:rPr>
          <w:rFonts w:ascii="Times New Roman" w:hAnsi="Times New Roman" w:cs="Times New Roman"/>
          <w:sz w:val="24"/>
          <w:szCs w:val="24"/>
        </w:rPr>
        <w:t xml:space="preserve"> настоящей статьи, применяются в отношении каждого лица, являющегося стороной договора простого товарищества.</w:t>
      </w:r>
    </w:p>
    <w:p w:rsidR="00892367" w:rsidRPr="00B335A0" w:rsidRDefault="00892367" w:rsidP="00892367">
      <w:pPr>
        <w:pStyle w:val="ConsPlusNormal"/>
        <w:ind w:firstLine="540"/>
        <w:jc w:val="both"/>
        <w:rPr>
          <w:rFonts w:ascii="Times New Roman" w:hAnsi="Times New Roman" w:cs="Times New Roman"/>
          <w:sz w:val="24"/>
          <w:szCs w:val="24"/>
        </w:rPr>
      </w:pPr>
      <w:bookmarkStart w:id="383" w:name="Par3924"/>
      <w:bookmarkEnd w:id="383"/>
      <w:r w:rsidRPr="00B335A0">
        <w:rPr>
          <w:rFonts w:ascii="Times New Roman" w:hAnsi="Times New Roman" w:cs="Times New Roman"/>
          <w:sz w:val="24"/>
          <w:szCs w:val="24"/>
        </w:rPr>
        <w:t xml:space="preserve">4. В случае, если заявителем на участие в аукционе на право заключения договора об освоении территории в целях строительства и эксплуатации наемного дома социального использования является юридическое лицо, выступающее стороной договора простого товарищества, требования, предусмотренные </w:t>
      </w:r>
      <w:hyperlink w:anchor="Par3910"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3913" w:history="1">
        <w:r w:rsidRPr="00B335A0">
          <w:rPr>
            <w:rFonts w:ascii="Times New Roman" w:hAnsi="Times New Roman" w:cs="Times New Roman"/>
            <w:sz w:val="24"/>
            <w:szCs w:val="24"/>
          </w:rPr>
          <w:t>4 части 1</w:t>
        </w:r>
      </w:hyperlink>
      <w:r w:rsidRPr="00B335A0">
        <w:rPr>
          <w:rFonts w:ascii="Times New Roman" w:hAnsi="Times New Roman" w:cs="Times New Roman"/>
          <w:sz w:val="24"/>
          <w:szCs w:val="24"/>
        </w:rPr>
        <w:t xml:space="preserve"> и </w:t>
      </w:r>
      <w:hyperlink w:anchor="Par3915"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3922" w:history="1">
        <w:r w:rsidRPr="00B335A0">
          <w:rPr>
            <w:rFonts w:ascii="Times New Roman" w:hAnsi="Times New Roman" w:cs="Times New Roman"/>
            <w:sz w:val="24"/>
            <w:szCs w:val="24"/>
          </w:rPr>
          <w:t>4 части 2</w:t>
        </w:r>
      </w:hyperlink>
      <w:r w:rsidRPr="00B335A0">
        <w:rPr>
          <w:rFonts w:ascii="Times New Roman" w:hAnsi="Times New Roman" w:cs="Times New Roman"/>
          <w:sz w:val="24"/>
          <w:szCs w:val="24"/>
        </w:rPr>
        <w:t xml:space="preserve"> настоящей статьи, применяются в следующем порядке: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требования, предусмотренные </w:t>
      </w:r>
      <w:hyperlink w:anchor="Par3915"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3921" w:history="1">
        <w:r w:rsidRPr="00B335A0">
          <w:rPr>
            <w:rFonts w:ascii="Times New Roman" w:hAnsi="Times New Roman" w:cs="Times New Roman"/>
            <w:sz w:val="24"/>
            <w:szCs w:val="24"/>
          </w:rPr>
          <w:t>3 части 2</w:t>
        </w:r>
      </w:hyperlink>
      <w:r w:rsidRPr="00B335A0">
        <w:rPr>
          <w:rFonts w:ascii="Times New Roman" w:hAnsi="Times New Roman" w:cs="Times New Roman"/>
          <w:sz w:val="24"/>
          <w:szCs w:val="24"/>
        </w:rPr>
        <w:t xml:space="preserve"> настоящей статьи, применяются в совокупности в отношении лиц, являющихся сторонами договора простого товарищества. При этом каждое лицо, являющееся стороной данного договора, обязано удовлетворять хотя бы одному из указанных требований в полном объеме;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требования, предусмотренные </w:t>
      </w:r>
      <w:hyperlink w:anchor="Par3910"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3913" w:history="1">
        <w:r w:rsidRPr="00B335A0">
          <w:rPr>
            <w:rFonts w:ascii="Times New Roman" w:hAnsi="Times New Roman" w:cs="Times New Roman"/>
            <w:sz w:val="24"/>
            <w:szCs w:val="24"/>
          </w:rPr>
          <w:t>4 части 1</w:t>
        </w:r>
      </w:hyperlink>
      <w:r w:rsidRPr="00B335A0">
        <w:rPr>
          <w:rFonts w:ascii="Times New Roman" w:hAnsi="Times New Roman" w:cs="Times New Roman"/>
          <w:sz w:val="24"/>
          <w:szCs w:val="24"/>
        </w:rPr>
        <w:t xml:space="preserve"> и </w:t>
      </w:r>
      <w:hyperlink w:anchor="Par3922" w:history="1">
        <w:r w:rsidRPr="00B335A0">
          <w:rPr>
            <w:rFonts w:ascii="Times New Roman" w:hAnsi="Times New Roman" w:cs="Times New Roman"/>
            <w:sz w:val="24"/>
            <w:szCs w:val="24"/>
          </w:rPr>
          <w:t>пунктом 4 части 2</w:t>
        </w:r>
      </w:hyperlink>
      <w:r w:rsidRPr="00B335A0">
        <w:rPr>
          <w:rFonts w:ascii="Times New Roman" w:hAnsi="Times New Roman" w:cs="Times New Roman"/>
          <w:sz w:val="24"/>
          <w:szCs w:val="24"/>
        </w:rPr>
        <w:t xml:space="preserve"> настоящей статьи, применяются в отношении каждого лица, являющегося стороной договора простого товарищества.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Требования, предусмотренные </w:t>
      </w:r>
      <w:hyperlink w:anchor="Par3909"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являются едиными для участников аукциона на право заключения договора об освоении территории в целях строительства и эксплуатации наемного дома коммерческого использования. Требования, предусмотренные </w:t>
      </w:r>
      <w:hyperlink w:anchor="Par3914"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являются едиными для участников аукциона на право заключения договора об освоении территории в целях строительства и эксплуатации наемного дома социального использования. Установление не предусмотренных </w:t>
      </w:r>
      <w:hyperlink w:anchor="Par3909"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или </w:t>
      </w:r>
      <w:hyperlink w:anchor="Par3914" w:history="1">
        <w:r w:rsidRPr="00B335A0">
          <w:rPr>
            <w:rFonts w:ascii="Times New Roman" w:hAnsi="Times New Roman" w:cs="Times New Roman"/>
            <w:sz w:val="24"/>
            <w:szCs w:val="24"/>
          </w:rPr>
          <w:t>2</w:t>
        </w:r>
      </w:hyperlink>
      <w:r w:rsidRPr="00B335A0">
        <w:rPr>
          <w:rFonts w:ascii="Times New Roman" w:hAnsi="Times New Roman" w:cs="Times New Roman"/>
          <w:sz w:val="24"/>
          <w:szCs w:val="24"/>
        </w:rPr>
        <w:t xml:space="preserve"> настоящей статьи требований к участникам этих аукционов не допускается.</w:t>
      </w:r>
    </w:p>
    <w:p w:rsidR="00892367" w:rsidRPr="00B335A0" w:rsidRDefault="00892367" w:rsidP="00892367">
      <w:pPr>
        <w:pStyle w:val="ConsPlusNormal"/>
        <w:ind w:firstLine="540"/>
        <w:jc w:val="both"/>
        <w:rPr>
          <w:rFonts w:ascii="Times New Roman" w:hAnsi="Times New Roman" w:cs="Times New Roman"/>
          <w:sz w:val="24"/>
          <w:szCs w:val="24"/>
        </w:rPr>
      </w:pPr>
      <w:bookmarkStart w:id="384" w:name="Par3928"/>
      <w:bookmarkEnd w:id="384"/>
      <w:r w:rsidRPr="00B335A0">
        <w:rPr>
          <w:rFonts w:ascii="Times New Roman" w:hAnsi="Times New Roman" w:cs="Times New Roman"/>
          <w:sz w:val="24"/>
          <w:szCs w:val="24"/>
        </w:rPr>
        <w:t>6. Минимальный объем ввода многоквартирных домов, жилых домов блокированной застройки, объектов индивидуального жилищного строительства в эксплуатацию при проведении аукциона на право заключения договора об освоении территории в целях строительства и эксплуатации наемного дома социального использования определяется как максимальная площадь многоквартирного дома, или жилого дома блокированной застройки, или объекта индивидуального жилищного строительства, которые могут быть построены на предоставляемом по результатам этого аукциона земельном участке в соответствии с максимальными значениями предельных параметров разрешенного строительства, предусмотренных градостроительным регламентом.</w:t>
      </w:r>
    </w:p>
    <w:p w:rsidR="00892367" w:rsidRPr="00B335A0" w:rsidRDefault="00892367" w:rsidP="00892367">
      <w:pPr>
        <w:pStyle w:val="ConsPlusNormal"/>
        <w:ind w:firstLine="540"/>
        <w:jc w:val="both"/>
        <w:rPr>
          <w:rFonts w:ascii="Times New Roman" w:hAnsi="Times New Roman" w:cs="Times New Roman"/>
          <w:sz w:val="24"/>
          <w:szCs w:val="24"/>
        </w:rPr>
      </w:pPr>
      <w:bookmarkStart w:id="385" w:name="Par3929"/>
      <w:bookmarkEnd w:id="385"/>
      <w:r w:rsidRPr="00B335A0">
        <w:rPr>
          <w:rFonts w:ascii="Times New Roman" w:hAnsi="Times New Roman" w:cs="Times New Roman"/>
          <w:sz w:val="24"/>
          <w:szCs w:val="24"/>
        </w:rPr>
        <w:t xml:space="preserve">7. В целях подтверждения выполнения предусмотренных </w:t>
      </w:r>
      <w:hyperlink w:anchor="Par3915"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3921" w:history="1">
        <w:r w:rsidRPr="00B335A0">
          <w:rPr>
            <w:rFonts w:ascii="Times New Roman" w:hAnsi="Times New Roman" w:cs="Times New Roman"/>
            <w:sz w:val="24"/>
            <w:szCs w:val="24"/>
          </w:rPr>
          <w:t>3 части 2</w:t>
        </w:r>
      </w:hyperlink>
      <w:r w:rsidRPr="00B335A0">
        <w:rPr>
          <w:rFonts w:ascii="Times New Roman" w:hAnsi="Times New Roman" w:cs="Times New Roman"/>
          <w:sz w:val="24"/>
          <w:szCs w:val="24"/>
        </w:rPr>
        <w:t xml:space="preserve"> настоящей статьи требований к участникам аукциона на право заключения договора об освоении территории в целях строительства и эксплуатации наемного дома социального использования заявители представляют в установленный извещением о проведении аукциона срок следующие документы: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копии разрешений на ввод объектов капитального строительства в эксплуатацию, копии актов приемки объектов капитального строительства (за исключением случая, если застройщик является лицом, осуществляющим строительство) за последние три года, предшествующие дате окончания срока подачи заявок на участие в аукционе, копии документов, подтверждающих ввод объектов капитального строительства в эксплуатацию, по установленной в соответствии с Федеральным </w:t>
      </w:r>
      <w:hyperlink r:id="rId137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29 ноября 2007 года N 282-ФЗ "Об официальном статистическом учете и системе государственной статистики в Российской Федерации" форме федерального статистического наблюдения;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37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2 части 7 статьи 55.29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выписка из реестра членов саморегулируемой организации, членом которой является заявитель, с указанием сведений о наличии у заявителя свидетельства о допуске к работам по организации строительства, реконструкции, капитального ремонта объектов капитального строительства, строительство которых предусмотрено данным договором;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документы, которые подтверждают право заявителя выступать наймодателем по договорам найма жилых помещений жилищного фонда социального использования в соответствии с жилищным законодательством и </w:t>
      </w:r>
      <w:hyperlink r:id="rId1375" w:history="1">
        <w:r w:rsidRPr="00B335A0">
          <w:rPr>
            <w:rFonts w:ascii="Times New Roman" w:hAnsi="Times New Roman" w:cs="Times New Roman"/>
            <w:sz w:val="24"/>
            <w:szCs w:val="24"/>
          </w:rPr>
          <w:t>перечень</w:t>
        </w:r>
      </w:hyperlink>
      <w:r w:rsidRPr="00B335A0">
        <w:rPr>
          <w:rFonts w:ascii="Times New Roman" w:hAnsi="Times New Roman" w:cs="Times New Roman"/>
          <w:sz w:val="24"/>
          <w:szCs w:val="24"/>
        </w:rPr>
        <w:t xml:space="preserve"> которых утверждается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386" w:name="Par3937"/>
      <w:bookmarkEnd w:id="386"/>
      <w:r w:rsidRPr="00B335A0">
        <w:rPr>
          <w:rFonts w:ascii="Times New Roman" w:hAnsi="Times New Roman" w:cs="Times New Roman"/>
          <w:sz w:val="24"/>
          <w:szCs w:val="24"/>
        </w:rPr>
        <w:t xml:space="preserve">8. Заявители декларируют в письменной форме соответствие требованиям, предусмотренным </w:t>
      </w:r>
      <w:hyperlink w:anchor="Par3910" w:history="1">
        <w:r w:rsidRPr="00B335A0">
          <w:rPr>
            <w:rFonts w:ascii="Times New Roman" w:hAnsi="Times New Roman" w:cs="Times New Roman"/>
            <w:sz w:val="24"/>
            <w:szCs w:val="24"/>
          </w:rPr>
          <w:t>пунктами 1</w:t>
        </w:r>
      </w:hyperlink>
      <w:r w:rsidRPr="00B335A0">
        <w:rPr>
          <w:rFonts w:ascii="Times New Roman" w:hAnsi="Times New Roman" w:cs="Times New Roman"/>
          <w:sz w:val="24"/>
          <w:szCs w:val="24"/>
        </w:rPr>
        <w:t xml:space="preserve"> - </w:t>
      </w:r>
      <w:hyperlink w:anchor="Par3913" w:history="1">
        <w:r w:rsidRPr="00B335A0">
          <w:rPr>
            <w:rFonts w:ascii="Times New Roman" w:hAnsi="Times New Roman" w:cs="Times New Roman"/>
            <w:sz w:val="24"/>
            <w:szCs w:val="24"/>
          </w:rPr>
          <w:t>4 части 1</w:t>
        </w:r>
      </w:hyperlink>
      <w:r w:rsidRPr="00B335A0">
        <w:rPr>
          <w:rFonts w:ascii="Times New Roman" w:hAnsi="Times New Roman" w:cs="Times New Roman"/>
          <w:sz w:val="24"/>
          <w:szCs w:val="24"/>
        </w:rPr>
        <w:t xml:space="preserve"> и </w:t>
      </w:r>
      <w:hyperlink w:anchor="Par3922" w:history="1">
        <w:r w:rsidRPr="00B335A0">
          <w:rPr>
            <w:rFonts w:ascii="Times New Roman" w:hAnsi="Times New Roman" w:cs="Times New Roman"/>
            <w:sz w:val="24"/>
            <w:szCs w:val="24"/>
          </w:rPr>
          <w:t>пунктом 4 части 2</w:t>
        </w:r>
      </w:hyperlink>
      <w:r w:rsidRPr="00B335A0">
        <w:rPr>
          <w:rFonts w:ascii="Times New Roman" w:hAnsi="Times New Roman" w:cs="Times New Roman"/>
          <w:sz w:val="24"/>
          <w:szCs w:val="24"/>
        </w:rPr>
        <w:t xml:space="preserve"> настоящей статьи. При этом соответствие заявителя требованию, предусмотренному </w:t>
      </w:r>
      <w:hyperlink w:anchor="Par3912" w:history="1">
        <w:r w:rsidRPr="00B335A0">
          <w:rPr>
            <w:rFonts w:ascii="Times New Roman" w:hAnsi="Times New Roman" w:cs="Times New Roman"/>
            <w:sz w:val="24"/>
            <w:szCs w:val="24"/>
          </w:rPr>
          <w:t>пунктом 3 части 1</w:t>
        </w:r>
      </w:hyperlink>
      <w:r w:rsidRPr="00B335A0">
        <w:rPr>
          <w:rFonts w:ascii="Times New Roman" w:hAnsi="Times New Roman" w:cs="Times New Roman"/>
          <w:sz w:val="24"/>
          <w:szCs w:val="24"/>
        </w:rPr>
        <w:t xml:space="preserve"> настоящей статьи, декларируется в части подтверждения отсутствия решения арбитражного суда о введении внешнего управления или о продлении его срока, о признании юридического лица - заявителя несостоятельным (банкротом) и об открытии конкурсного производства.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Организатор аукциона в установленном </w:t>
      </w:r>
      <w:hyperlink r:id="rId1376"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xml:space="preserve"> Российской Федерации порядке запрашивает сведения, подтверждающие факт внесения сведений о юридическом лице - заявителе в единый государственный реестр юридических лиц или об индивидуальном предпринимателе - заявителе в единый государственный реестр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а также вправе проверить соответствие заявителей требованиям, указанным в </w:t>
      </w:r>
      <w:hyperlink w:anchor="Par3909"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 </w:t>
      </w:r>
      <w:hyperlink w:anchor="Par3924"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7. ИНФОРМАЦИОННОЕ ОБЕСПЕЧЕНИЕ</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56. Информационные системы обеспечения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Информационные системы обеспечения градостроительной деятельности - организованный в соответствии с требованиями настоящего Кодекса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Информационные системы обеспечения градостроительной деятельности включают в себя материалы в текстовой форме и в виде карт (схем).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Целью ведения информационных систем обеспечения градостроительной деятельности является обеспечение органов государственной власти, органов местного самоуправления, физических и юридических лиц достоверными сведениями, необходимыми для осуществления градостроительной, инвестиционной и иной хозяйственной деятельности, проведения землеустройства.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Информационные системы обеспечения градостроительной деятельности включают в себя: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сведения: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о документах территориального планирования Российской Федерации в части, касающейся территорий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о документах территориального планирования субъектов Российской Федерации в части, касающейся территорий муниципальных образований;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о документах территориального планирования муниципальных образований, материалах по их обоснованию;</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г) о правилах землепользования и застройки, внесении в них изменений;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д) о документации по планировке территории;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37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подпункт "е" пункта 1 части 4 статьи 56 вносятся изменения. См. текст в будущей </w:t>
      </w:r>
      <w:hyperlink r:id="rId137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е) об изученности природных и техногенных условий на основании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ж) о резервировании земель и об изъятии земельных участков для государственных или муниципальных нужд;</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(пп. "ж" в ред. Федерального </w:t>
      </w:r>
      <w:hyperlink r:id="rId137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10.05.2007 N 69-ФЗ)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з) о геодезических и картографических материалах;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и) о создании искусственного земельного участка;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(пп. "и" введен Федеральным </w:t>
      </w:r>
      <w:hyperlink r:id="rId138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19.07.2011 N 246-ФЗ)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дела о застроенных и подлежащих застройке земельных участках;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иные документы и материалы.</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38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в абзац первый части 5 статьи 56 вносятся изменения. См. текст в будущей </w:t>
      </w:r>
      <w:hyperlink r:id="rId138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Дела о застроенных или подлежащих застройке земельных участках открываются на каждый земельный участок. В дело о застроенном или подлежащем застройке земельном участке помещаются разрабатываемые и принимаемые при подготовке документации по планировке территории, строительстве, реконструкции, капитальном ремонте объекта капитального строительства копии следующих документов и карт (схем):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градостроительный </w:t>
      </w:r>
      <w:hyperlink r:id="rId1383" w:history="1">
        <w:r w:rsidRPr="00B335A0">
          <w:rPr>
            <w:rFonts w:ascii="Times New Roman" w:hAnsi="Times New Roman" w:cs="Times New Roman"/>
            <w:sz w:val="24"/>
            <w:szCs w:val="24"/>
          </w:rPr>
          <w:t>план</w:t>
        </w:r>
      </w:hyperlink>
      <w:r w:rsidRPr="00B335A0">
        <w:rPr>
          <w:rFonts w:ascii="Times New Roman" w:hAnsi="Times New Roman" w:cs="Times New Roman"/>
          <w:sz w:val="24"/>
          <w:szCs w:val="24"/>
        </w:rPr>
        <w:t xml:space="preserve"> земельного участка;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результаты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сведения о площади, о высоте и количестве этажей объекта капитального строительства, о сетях инженерно-технического обеспечения, разделы проектной документации, предусмотренные </w:t>
      </w:r>
      <w:hyperlink w:anchor="Par2142" w:history="1">
        <w:r w:rsidRPr="00B335A0">
          <w:rPr>
            <w:rFonts w:ascii="Times New Roman" w:hAnsi="Times New Roman" w:cs="Times New Roman"/>
            <w:sz w:val="24"/>
            <w:szCs w:val="24"/>
          </w:rPr>
          <w:t>пунктами 2</w:t>
        </w:r>
      </w:hyperlink>
      <w:r w:rsidRPr="00B335A0">
        <w:rPr>
          <w:rFonts w:ascii="Times New Roman" w:hAnsi="Times New Roman" w:cs="Times New Roman"/>
          <w:sz w:val="24"/>
          <w:szCs w:val="24"/>
        </w:rPr>
        <w:t xml:space="preserve">, </w:t>
      </w:r>
      <w:hyperlink w:anchor="Par2148" w:history="1">
        <w:r w:rsidRPr="00B335A0">
          <w:rPr>
            <w:rFonts w:ascii="Times New Roman" w:hAnsi="Times New Roman" w:cs="Times New Roman"/>
            <w:sz w:val="24"/>
            <w:szCs w:val="24"/>
          </w:rPr>
          <w:t>8</w:t>
        </w:r>
      </w:hyperlink>
      <w:r w:rsidRPr="00B335A0">
        <w:rPr>
          <w:rFonts w:ascii="Times New Roman" w:hAnsi="Times New Roman" w:cs="Times New Roman"/>
          <w:sz w:val="24"/>
          <w:szCs w:val="24"/>
        </w:rPr>
        <w:t xml:space="preserve"> - </w:t>
      </w:r>
      <w:hyperlink w:anchor="Par2150" w:history="1">
        <w:r w:rsidRPr="00B335A0">
          <w:rPr>
            <w:rFonts w:ascii="Times New Roman" w:hAnsi="Times New Roman" w:cs="Times New Roman"/>
            <w:sz w:val="24"/>
            <w:szCs w:val="24"/>
          </w:rPr>
          <w:t>10</w:t>
        </w:r>
      </w:hyperlink>
      <w:r w:rsidRPr="00B335A0">
        <w:rPr>
          <w:rFonts w:ascii="Times New Roman" w:hAnsi="Times New Roman" w:cs="Times New Roman"/>
          <w:sz w:val="24"/>
          <w:szCs w:val="24"/>
        </w:rPr>
        <w:t xml:space="preserve"> и </w:t>
      </w:r>
      <w:hyperlink w:anchor="Par2160" w:history="1">
        <w:r w:rsidRPr="00B335A0">
          <w:rPr>
            <w:rFonts w:ascii="Times New Roman" w:hAnsi="Times New Roman" w:cs="Times New Roman"/>
            <w:sz w:val="24"/>
            <w:szCs w:val="24"/>
          </w:rPr>
          <w:t>11.1 части 12 статьи 48</w:t>
        </w:r>
      </w:hyperlink>
      <w:r w:rsidRPr="00B335A0">
        <w:rPr>
          <w:rFonts w:ascii="Times New Roman" w:hAnsi="Times New Roman" w:cs="Times New Roman"/>
          <w:sz w:val="24"/>
          <w:szCs w:val="24"/>
        </w:rPr>
        <w:t xml:space="preserve"> настоящего Кодекса, или схема планировочной организации земельного участка с обозначением места размещения объекта индивидуального жилищного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1384"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23.11.2009 </w:t>
      </w:r>
      <w:hyperlink r:id="rId1385" w:history="1">
        <w:r w:rsidRPr="00B335A0">
          <w:rPr>
            <w:rFonts w:ascii="Times New Roman" w:hAnsi="Times New Roman" w:cs="Times New Roman"/>
            <w:sz w:val="24"/>
            <w:szCs w:val="24"/>
          </w:rPr>
          <w:t>N 261-ФЗ</w:t>
        </w:r>
      </w:hyperlink>
      <w:r w:rsidRPr="00B335A0">
        <w:rPr>
          <w:rFonts w:ascii="Times New Roman" w:hAnsi="Times New Roman" w:cs="Times New Roman"/>
          <w:sz w:val="24"/>
          <w:szCs w:val="24"/>
        </w:rPr>
        <w:t xml:space="preserve">, от 18.07.2011 </w:t>
      </w:r>
      <w:hyperlink r:id="rId1386" w:history="1">
        <w:r w:rsidRPr="00B335A0">
          <w:rPr>
            <w:rFonts w:ascii="Times New Roman" w:hAnsi="Times New Roman" w:cs="Times New Roman"/>
            <w:sz w:val="24"/>
            <w:szCs w:val="24"/>
          </w:rPr>
          <w:t>N 215-ФЗ</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соответствии с Федеральным </w:t>
      </w:r>
      <w:hyperlink r:id="rId138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30.12.2015 N 459-ФЗ с </w:t>
      </w:r>
      <w:hyperlink r:id="rId1388" w:history="1">
        <w:r w:rsidRPr="00B335A0">
          <w:rPr>
            <w:rFonts w:ascii="Times New Roman" w:hAnsi="Times New Roman" w:cs="Times New Roman"/>
            <w:sz w:val="24"/>
            <w:szCs w:val="24"/>
          </w:rPr>
          <w:t>1 января 2017 года</w:t>
        </w:r>
      </w:hyperlink>
      <w:r w:rsidRPr="00B335A0">
        <w:rPr>
          <w:rFonts w:ascii="Times New Roman" w:hAnsi="Times New Roman" w:cs="Times New Roman"/>
          <w:sz w:val="24"/>
          <w:szCs w:val="24"/>
        </w:rPr>
        <w:t xml:space="preserve"> часть 5 статьи 56 будет дополнена пунктом 3.1.</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документы, подтверждающие соответствие проектной документации требованиям технических регламентов и результатам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заключение государственной экспертизы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разрешение на строительство;</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6.1) решение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или уполномоченной организации,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корпорации по космической деятельности "Роскосмос" о прекращении действия разрешения на строительство, о внесении изменений в разрешение на строительство;</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6.1 в ред. Федерального </w:t>
      </w:r>
      <w:hyperlink r:id="rId138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216-ФЗ)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решение органа местного самоуправления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7 в ред. Федерального </w:t>
      </w:r>
      <w:hyperlink r:id="rId1390"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31.12.2005 N 210-ФЗ)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решение органа местного самоуправления о предоставлении разрешения на условно разрешенный вид использования;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документы, подтверждающие соответствие построенного, реконструированного объекта капитального строительства проектной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9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9.1) заключение органа государственного строительного надзора;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9.1 введен Федеральным </w:t>
      </w:r>
      <w:hyperlink r:id="rId139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23.11.2009 N 261-ФЗ)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9.2 введен Федеральным </w:t>
      </w:r>
      <w:hyperlink r:id="rId139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23.11.2009 N 261-ФЗ)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акт приемки объекта капитального строительства;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11) разрешение на ввод объекта в эксплуатацию;</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12)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94"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18.07.2011 N 243-ФЗ)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13) иные документы и материалы.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В дело о застроенном или подлежащем застройке земельном участке помещаются сведения о земельном участке и выданные до введения в действие настоящего Кодекса технические паспорта на объекты капитального строительства, расположенные на данном земельном участке.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9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13.05.2008 N 66-ФЗ)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w:t>
      </w:r>
      <w:hyperlink r:id="rId1396" w:history="1">
        <w:r w:rsidRPr="00B335A0">
          <w:rPr>
            <w:rFonts w:ascii="Times New Roman" w:hAnsi="Times New Roman" w:cs="Times New Roman"/>
            <w:sz w:val="24"/>
            <w:szCs w:val="24"/>
          </w:rPr>
          <w:t>законами</w:t>
        </w:r>
      </w:hyperlink>
      <w:r w:rsidRPr="00B335A0">
        <w:rPr>
          <w:rFonts w:ascii="Times New Roman" w:hAnsi="Times New Roman" w:cs="Times New Roman"/>
          <w:sz w:val="24"/>
          <w:szCs w:val="24"/>
        </w:rPr>
        <w:t xml:space="preserve"> к категории ограниченного доступа.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57. Порядок ведения информационных систем обеспечения градостроительной деятельности и предоставления сведений информационных систем обеспечения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Ведение информационных систем обеспечения градостроительной деятельности осуществляется органами местного самоуправления городских округов, органами местного самоуправления муниципальных районов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Органы государственной власти или органы местного самоуправления, соответственно принявшие, утвердившие, выдавшие документы, содержащиеся в которых сведения подлежат в соответствии с настоящим Кодексом размещению в информационных системах обеспечения градостроительной деятельности, в течение семи дней со дня принятия, утверждения, выдачи указанных документов направляют соответствующие копии в орган местного самоуправления городского округа, орган местного самоуправления муниципального района, применительно к территориям которых принимаются, утверждаются, выдаются указанные документы. Орган местного самоуправления городского округа, орган местного самоуправления муниципального района в течение четырнадцати дней со дня получения соответствующих копий размещают их в информационных системах обеспечения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Документы, принятые, утвержденные или выданные органом местного самоуправления городского округа, органом местного самоуправления муниципального района и подлежащие в соответствии с настоящим Кодексом размещению в информационных системах обеспечения градостроительной деятельности, размещаются в указанных системах в течение четырнадцати дней со дня их принятия, утверждения или выдачи.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Документирование сведений информационных систем обеспечения градостроительной деятельности осуществляется на бумажных и электронных носителях. При несоответствии записей на бумажном и электронном носителях приоритет имеют записи на бумажном носителе.</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Постановлением Правительства РФ от 09.06.2006 N 363 утверждено </w:t>
      </w:r>
      <w:hyperlink r:id="rId1397" w:history="1">
        <w:r w:rsidRPr="00B335A0">
          <w:rPr>
            <w:rFonts w:ascii="Times New Roman" w:hAnsi="Times New Roman" w:cs="Times New Roman"/>
            <w:sz w:val="24"/>
            <w:szCs w:val="24"/>
          </w:rPr>
          <w:t>Положение</w:t>
        </w:r>
      </w:hyperlink>
      <w:r w:rsidRPr="00B335A0">
        <w:rPr>
          <w:rFonts w:ascii="Times New Roman" w:hAnsi="Times New Roman" w:cs="Times New Roman"/>
          <w:sz w:val="24"/>
          <w:szCs w:val="24"/>
        </w:rPr>
        <w:t xml:space="preserve"> об информационном обеспечении градостроительной деятельности.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Порядок ведения информационных систем обеспечения градостроительной деятельности, требования к технологиям и программным, лингвистическим, правовым и организационным средствам обеспечения автоматизированных информационных систем обеспечения градостроительной деятельности устанавливаются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39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23.07.2008 N 160-ФЗ)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Органы местного самоуправления городских округов, органы местного самоуправления муниципальных районов обязаны предоставлять сведения информационных систем обеспечения градостроительной деятельности по запросам органов государственной власти, органов местного самоуправления, физических и юридических лиц.</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Предоставление сведений информационной системы обеспечения градостроительной деятельности осуществляется бесплатно или за плату. </w:t>
      </w:r>
      <w:hyperlink r:id="rId1399" w:history="1">
        <w:r w:rsidRPr="00B335A0">
          <w:rPr>
            <w:rFonts w:ascii="Times New Roman" w:hAnsi="Times New Roman" w:cs="Times New Roman"/>
            <w:sz w:val="24"/>
            <w:szCs w:val="24"/>
          </w:rPr>
          <w:t>Максимальный размер</w:t>
        </w:r>
      </w:hyperlink>
      <w:r w:rsidRPr="00B335A0">
        <w:rPr>
          <w:rFonts w:ascii="Times New Roman" w:hAnsi="Times New Roman" w:cs="Times New Roman"/>
          <w:sz w:val="24"/>
          <w:szCs w:val="24"/>
        </w:rPr>
        <w:t xml:space="preserve"> платы за предоставление указанных сведений и </w:t>
      </w:r>
      <w:hyperlink r:id="rId1400" w:history="1">
        <w:r w:rsidRPr="00B335A0">
          <w:rPr>
            <w:rFonts w:ascii="Times New Roman" w:hAnsi="Times New Roman" w:cs="Times New Roman"/>
            <w:sz w:val="24"/>
            <w:szCs w:val="24"/>
          </w:rPr>
          <w:t>порядок</w:t>
        </w:r>
      </w:hyperlink>
      <w:r w:rsidRPr="00B335A0">
        <w:rPr>
          <w:rFonts w:ascii="Times New Roman" w:hAnsi="Times New Roman" w:cs="Times New Roman"/>
          <w:sz w:val="24"/>
          <w:szCs w:val="24"/>
        </w:rPr>
        <w:t xml:space="preserve"> взимания такой платы устанавливаются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Орган местного самоуправления городского округа, орган местного самоуправления муниципального района бесплатно осуществляют предоставление сведений информационной системы обеспечения градостроительной деятельности об объектах капитального строительства в организацию (орган) по учету объектов недвижимого имущества и орган по учету государственного и муниципального имущества в необходимом объеме,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w:t>
      </w:r>
      <w:hyperlink r:id="rId1401" w:history="1">
        <w:r w:rsidRPr="00B335A0">
          <w:rPr>
            <w:rFonts w:ascii="Times New Roman" w:hAnsi="Times New Roman" w:cs="Times New Roman"/>
            <w:sz w:val="24"/>
            <w:szCs w:val="24"/>
          </w:rPr>
          <w:t>контроля</w:t>
        </w:r>
      </w:hyperlink>
      <w:r w:rsidRPr="00B335A0">
        <w:rPr>
          <w:rFonts w:ascii="Times New Roman" w:hAnsi="Times New Roman" w:cs="Times New Roman"/>
          <w:sz w:val="24"/>
          <w:szCs w:val="24"/>
        </w:rPr>
        <w:t xml:space="preserve"> за соблюдением требований законодательства об энергосбережении и о повышении энергетической эффективности.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0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23.11.2009 N 261-ФЗ)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Органы местного самоуправления городских округов, органы местного самоуправления муниципальных районов бесплатно осуществляют предоставление сведений информационной системы обеспечения градостроительной деятельности по запросам: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органов государственной власти Российской Федерации, органов государственной власти субъектов Российской Федерации, органов местного самоуправления;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физических и юридических лиц в случаях, предусмотренных федеральными законами.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9.1. По межведомственным запросам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сведения, содержащиеся в информационной системе обеспечения градостроительной деятельности, предоставляются не позднее пяти рабочих дней со дня получения органом местного самоуправления городского округа, органом местного самоуправления муниципального района соответствующего межведомственного запроса.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9.1 введена Федеральным </w:t>
      </w:r>
      <w:hyperlink r:id="rId140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28.07.2012 N 133-ФЗ)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Постановлением Правительства РФ от 09.06.2006 N 363 утверждено </w:t>
      </w:r>
      <w:hyperlink r:id="rId1404" w:history="1">
        <w:r w:rsidRPr="00B335A0">
          <w:rPr>
            <w:rFonts w:ascii="Times New Roman" w:hAnsi="Times New Roman" w:cs="Times New Roman"/>
            <w:sz w:val="24"/>
            <w:szCs w:val="24"/>
          </w:rPr>
          <w:t>Положение</w:t>
        </w:r>
      </w:hyperlink>
      <w:r w:rsidRPr="00B335A0">
        <w:rPr>
          <w:rFonts w:ascii="Times New Roman" w:hAnsi="Times New Roman" w:cs="Times New Roman"/>
          <w:sz w:val="24"/>
          <w:szCs w:val="24"/>
        </w:rPr>
        <w:t xml:space="preserve"> об информационном обеспечении градостроительной деятельности.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10. Порядок предоставления сведений информационной системы обеспечения градостроительной деятельности по запросам органов государственной власти, органов местного самоуправления, физических и юридических лиц устанавливается уполномоченным Правительством Российской Федерации федеральным органом исполнительной власти.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0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23.07.2008 N 160-ФЗ)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57.1. Федеральная государственная информационная система территориального планирования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40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Федеральная государственная информационная система территориального планирования - информационно-аналитическая система, обеспечивающая доступ к сведениям, содержащимся в государственных информационных ресурсах, государственных и муниципальных информационных системах, в том числе в информационных системах обеспечения градостроительной деятельности, и необходимым для обеспечения деятельности органов государственной власти и органов местного самоуправления в области территориального планирования.</w:t>
      </w:r>
    </w:p>
    <w:p w:rsidR="00892367" w:rsidRPr="00B335A0" w:rsidRDefault="00892367" w:rsidP="00892367">
      <w:pPr>
        <w:pStyle w:val="ConsPlusNormal"/>
        <w:ind w:firstLine="540"/>
        <w:jc w:val="both"/>
        <w:rPr>
          <w:rFonts w:ascii="Times New Roman" w:hAnsi="Times New Roman" w:cs="Times New Roman"/>
          <w:sz w:val="24"/>
          <w:szCs w:val="24"/>
        </w:rPr>
      </w:pPr>
      <w:bookmarkStart w:id="387" w:name="Par4037"/>
      <w:bookmarkEnd w:id="387"/>
      <w:r w:rsidRPr="00B335A0">
        <w:rPr>
          <w:rFonts w:ascii="Times New Roman" w:hAnsi="Times New Roman" w:cs="Times New Roman"/>
          <w:sz w:val="24"/>
          <w:szCs w:val="24"/>
        </w:rPr>
        <w:t>2. Посредством информационной системы территориального планирования с использованием официального сайта в сети "Интернет", определенного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 (далее в целях настоящей статьи - официальный сайт), должен обеспечиваться доступ органов государственной власти, органов местного самоуправления, физических и юридических лиц к следующей необходимой для подготовки документов территориального планирования информации: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стратегии (программы) развития отдельных отраслей экономики, приоритетные национальные проекты, межгосударственные программы, программы социально-экономического развития субъектов Российской Федерации, планы и программы комплексного социально-экономического развития муниципальных образований, программы, принятые в установленном порядке и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проекты документов территориального планирования и материалы по обоснованию таких проектов;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документы территориального планирования;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3.1)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3.1 введен Федеральным </w:t>
      </w:r>
      <w:hyperlink r:id="rId140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30.12.2012 N 289-ФЗ, в ред. Федерального </w:t>
      </w:r>
      <w:hyperlink r:id="rId1408"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29.12.2014 N 456-ФЗ)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правила землепользования и застройки;</w:t>
      </w:r>
    </w:p>
    <w:p w:rsidR="00892367" w:rsidRPr="00B335A0" w:rsidRDefault="00892367" w:rsidP="00892367">
      <w:pPr>
        <w:pStyle w:val="ConsPlusNormal"/>
        <w:ind w:firstLine="540"/>
        <w:jc w:val="both"/>
        <w:rPr>
          <w:rFonts w:ascii="Times New Roman" w:hAnsi="Times New Roman" w:cs="Times New Roman"/>
          <w:sz w:val="24"/>
          <w:szCs w:val="24"/>
        </w:rPr>
      </w:pPr>
      <w:bookmarkStart w:id="388" w:name="Par4044"/>
      <w:bookmarkEnd w:id="388"/>
      <w:r w:rsidRPr="00B335A0">
        <w:rPr>
          <w:rFonts w:ascii="Times New Roman" w:hAnsi="Times New Roman" w:cs="Times New Roman"/>
          <w:sz w:val="24"/>
          <w:szCs w:val="24"/>
        </w:rPr>
        <w:t xml:space="preserve">5) цифровые топографические карты, не содержащие сведений, отнесенных к государственной </w:t>
      </w:r>
      <w:hyperlink r:id="rId1409" w:history="1">
        <w:r w:rsidRPr="00B335A0">
          <w:rPr>
            <w:rFonts w:ascii="Times New Roman" w:hAnsi="Times New Roman" w:cs="Times New Roman"/>
            <w:sz w:val="24"/>
            <w:szCs w:val="24"/>
          </w:rPr>
          <w:t>тайне</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5.1) историко-культурные опорные планы исторических поселений федерального значения и историко-культурные опорные планы исторических поселений регионального значения;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5.1 введен Федеральным </w:t>
      </w:r>
      <w:hyperlink r:id="rId141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12.11.2012 N 179-ФЗ)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5.2) нормативы градостроительного проектирования;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5.2 введен Федеральным </w:t>
      </w:r>
      <w:hyperlink r:id="rId141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информация: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а) о границах субъектов Российской Федерации, муниципальных образований, населенных пунктов;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б) о размещении объектов федерального значения, объектов регионального значения, объектов местного значения;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в) о зонах с особыми условиями использования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г) о территориях объектов культурного наследия, исторических поселений;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1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30.12.2015 N 459-ФЗ)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д) об особо охраняемых природных территориях;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е) о территориях, подверженных риску возникновения чрезвычайных ситуаций природного и техногенного характера;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ж) об особых экономических зонах;</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41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подпункт "з" пункта 6 части 2 статьи 57.1 излагается в новой редакции. См. текст в будущей </w:t>
      </w:r>
      <w:hyperlink r:id="rId1414"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з) о результатах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и) о месторождениях и проявлениях полезных ископаемых;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иная информация о состоянии, об использовании, ограничениях использования территорий.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Федеральные органы исполнительной власти, органы государственной власти субъектов Российской Федерации, органы местного самоуправления, осуществляющие создание государственных информационных ресурсов, создание и ведение государственных и муниципальных информационных систем, содержащих информацию, указанную в </w:t>
      </w:r>
      <w:hyperlink w:anchor="Par4037"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обязаны обеспечить доступ на официальном сайте к указанной информации с учетом законодательства Российской Федерации о государственной тайне в объеме и в порядке, которые установлены Правительством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w:t>
      </w:r>
      <w:hyperlink r:id="rId1415" w:history="1">
        <w:r w:rsidRPr="00B335A0">
          <w:rPr>
            <w:rFonts w:ascii="Times New Roman" w:hAnsi="Times New Roman" w:cs="Times New Roman"/>
            <w:sz w:val="24"/>
            <w:szCs w:val="24"/>
          </w:rPr>
          <w:t>Оператор</w:t>
        </w:r>
      </w:hyperlink>
      <w:r w:rsidRPr="00B335A0">
        <w:rPr>
          <w:rFonts w:ascii="Times New Roman" w:hAnsi="Times New Roman" w:cs="Times New Roman"/>
          <w:sz w:val="24"/>
          <w:szCs w:val="24"/>
        </w:rPr>
        <w:t xml:space="preserve"> информационной системы территориального планирования определяется Правительством Российской Федерации. Оператор информационной системы территориального планирования обеспечивает ее создание и функционирование.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Правительство Российской Федерации устанавливает </w:t>
      </w:r>
      <w:hyperlink r:id="rId1416" w:history="1">
        <w:r w:rsidRPr="00B335A0">
          <w:rPr>
            <w:rFonts w:ascii="Times New Roman" w:hAnsi="Times New Roman" w:cs="Times New Roman"/>
            <w:sz w:val="24"/>
            <w:szCs w:val="24"/>
          </w:rPr>
          <w:t>правила</w:t>
        </w:r>
      </w:hyperlink>
      <w:r w:rsidRPr="00B335A0">
        <w:rPr>
          <w:rFonts w:ascii="Times New Roman" w:hAnsi="Times New Roman" w:cs="Times New Roman"/>
          <w:sz w:val="24"/>
          <w:szCs w:val="24"/>
        </w:rPr>
        <w:t xml:space="preserve"> ведения информационной системы территориального планирования, в том числе: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требования к программным и техническим средствам ведения информационной системы территориального планирования с учетом законодательства Российской Федерации о техническом регулировании;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w:t>
      </w:r>
      <w:hyperlink r:id="rId1417" w:history="1">
        <w:r w:rsidRPr="00B335A0">
          <w:rPr>
            <w:rFonts w:ascii="Times New Roman" w:hAnsi="Times New Roman" w:cs="Times New Roman"/>
            <w:sz w:val="24"/>
            <w:szCs w:val="24"/>
          </w:rPr>
          <w:t>требования</w:t>
        </w:r>
      </w:hyperlink>
      <w:r w:rsidRPr="00B335A0">
        <w:rPr>
          <w:rFonts w:ascii="Times New Roman" w:hAnsi="Times New Roman" w:cs="Times New Roman"/>
          <w:sz w:val="24"/>
          <w:szCs w:val="24"/>
        </w:rPr>
        <w:t xml:space="preserve"> к информации (за исключением указанной в </w:t>
      </w:r>
      <w:hyperlink w:anchor="Par4044" w:history="1">
        <w:r w:rsidRPr="00B335A0">
          <w:rPr>
            <w:rFonts w:ascii="Times New Roman" w:hAnsi="Times New Roman" w:cs="Times New Roman"/>
            <w:sz w:val="24"/>
            <w:szCs w:val="24"/>
          </w:rPr>
          <w:t>пункте 5 части 2</w:t>
        </w:r>
      </w:hyperlink>
      <w:r w:rsidRPr="00B335A0">
        <w:rPr>
          <w:rFonts w:ascii="Times New Roman" w:hAnsi="Times New Roman" w:cs="Times New Roman"/>
          <w:sz w:val="24"/>
          <w:szCs w:val="24"/>
        </w:rPr>
        <w:t xml:space="preserve"> настоящей статьи информации), доступ к которой должен обеспечиваться посредством информационной системы территориального планирования, и способам ее отображения;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порядок предоставления доступа органов государственной власти, органов местного самоуправления, физических и юридических лиц к информации, указанной в </w:t>
      </w:r>
      <w:hyperlink w:anchor="Par4037"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с использованием официального сайта;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порядок обеспечения доступа к проектам документов территориального планирования, материалам по обоснованию таких проектов, утвержденным документам территориального планирования в информационной системе территориального планирования.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Контроль за соблюдением порядка ведения информационной системы территориального планирования, в том числе за соблюдением требований законодательства Российской Федерации о защите информации, осуществляется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Доступ к информации, размещенной на официальном сайте, должен осуществляться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57.2. Федеральная государственная информационная система ценообразования в строительстве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(введена Федеральным </w:t>
      </w:r>
      <w:hyperlink r:id="rId141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369-ФЗ)</w:t>
      </w:r>
    </w:p>
    <w:p w:rsidR="00892367" w:rsidRPr="00B335A0" w:rsidRDefault="00892367" w:rsidP="00892367">
      <w:pPr>
        <w:pStyle w:val="ConsPlusNormal"/>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Федеральная государственная информационная система ценообразования в строительстве (далее - информационная система ценообразования) является государственной информационной системой, функционирующей на основе программных, технических средств и информационных технологий, обеспечивающих сбор, обработку, хранение, размещение и использование информации, необходимой для определения сметной стоимости строительства.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Положения части 2 статьи 57.2 (в редакции Федерального закона от 03.07.2016 N 369-ФЗ) </w:t>
      </w:r>
      <w:hyperlink r:id="rId1419" w:history="1">
        <w:r w:rsidRPr="00B335A0">
          <w:rPr>
            <w:rFonts w:ascii="Times New Roman" w:hAnsi="Times New Roman" w:cs="Times New Roman"/>
            <w:sz w:val="24"/>
            <w:szCs w:val="24"/>
          </w:rPr>
          <w:t>применяются</w:t>
        </w:r>
      </w:hyperlink>
      <w:r w:rsidRPr="00B335A0">
        <w:rPr>
          <w:rFonts w:ascii="Times New Roman" w:hAnsi="Times New Roman" w:cs="Times New Roman"/>
          <w:sz w:val="24"/>
          <w:szCs w:val="24"/>
        </w:rPr>
        <w:t xml:space="preserve"> с 1 марта 2017 года.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89" w:name="Par4083"/>
      <w:bookmarkEnd w:id="389"/>
      <w:r w:rsidRPr="00B335A0">
        <w:rPr>
          <w:rFonts w:ascii="Times New Roman" w:hAnsi="Times New Roman" w:cs="Times New Roman"/>
          <w:sz w:val="24"/>
          <w:szCs w:val="24"/>
        </w:rPr>
        <w:t>2. В информационной системе ценообразования подлежит размещению следующая информация: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сметные нормативы, включенные в федеральный реестр сметных нормативов;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методики определения сметных цен строительных ресурсов;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сметные цены строительных ресурсов;</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перечень лиц, которые обязаны предоставлять информацию, предусмотренную </w:t>
      </w:r>
      <w:hyperlink w:anchor="Par450" w:history="1">
        <w:r w:rsidRPr="00B335A0">
          <w:rPr>
            <w:rFonts w:ascii="Times New Roman" w:hAnsi="Times New Roman" w:cs="Times New Roman"/>
            <w:sz w:val="24"/>
            <w:szCs w:val="24"/>
          </w:rPr>
          <w:t>частью 7 статьи 8.3</w:t>
        </w:r>
      </w:hyperlink>
      <w:r w:rsidRPr="00B335A0">
        <w:rPr>
          <w:rFonts w:ascii="Times New Roman" w:hAnsi="Times New Roman" w:cs="Times New Roman"/>
          <w:sz w:val="24"/>
          <w:szCs w:val="24"/>
        </w:rPr>
        <w:t xml:space="preserve"> настоящего Кодекса;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иная информация, необходимость включения которой в информационную систему ценообразования установлена нормативными правовыми актами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Лица, которые обязаны предоставлять информацию, предусмотренную </w:t>
      </w:r>
      <w:hyperlink w:anchor="Par450" w:history="1">
        <w:r w:rsidRPr="00B335A0">
          <w:rPr>
            <w:rFonts w:ascii="Times New Roman" w:hAnsi="Times New Roman" w:cs="Times New Roman"/>
            <w:sz w:val="24"/>
            <w:szCs w:val="24"/>
          </w:rPr>
          <w:t>частью 7 статьи 8.3</w:t>
        </w:r>
      </w:hyperlink>
      <w:r w:rsidRPr="00B335A0">
        <w:rPr>
          <w:rFonts w:ascii="Times New Roman" w:hAnsi="Times New Roman" w:cs="Times New Roman"/>
          <w:sz w:val="24"/>
          <w:szCs w:val="24"/>
        </w:rPr>
        <w:t xml:space="preserve"> настоящего Кодекса, получают санкционированный доступ к информационной системе ценообразования в целях размещения в ней указанной информации путем использования соответствующими юридическими лицами единой системы идентификации и аутентификации.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Доступ органов государственной власти, органов местного самоуправления, физических и юридических лиц к информации, размещенной в информационной системе ценообразования, осуществляется с использованием официального сайта в сети "Интернет", определенного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нормирования и ценообразования при проектировании и строительстве (далее в целях настоящей статьи - официальный сайт). Доступ указанных лиц к информации, предусмотренной </w:t>
      </w:r>
      <w:hyperlink w:anchor="Par450" w:history="1">
        <w:r w:rsidRPr="00B335A0">
          <w:rPr>
            <w:rFonts w:ascii="Times New Roman" w:hAnsi="Times New Roman" w:cs="Times New Roman"/>
            <w:sz w:val="24"/>
            <w:szCs w:val="24"/>
          </w:rPr>
          <w:t>частью 7 статьи 8.3</w:t>
        </w:r>
      </w:hyperlink>
      <w:r w:rsidRPr="00B335A0">
        <w:rPr>
          <w:rFonts w:ascii="Times New Roman" w:hAnsi="Times New Roman" w:cs="Times New Roman"/>
          <w:sz w:val="24"/>
          <w:szCs w:val="24"/>
        </w:rPr>
        <w:t xml:space="preserve"> настоящего Кодекса, осуществляется с учетом требований законодательства Российской Федерации о государственной, коммерческой и иной охраняемой законом тайне.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Правительством Российской Федерации утверждается </w:t>
      </w:r>
      <w:hyperlink r:id="rId1420" w:history="1">
        <w:r w:rsidRPr="00B335A0">
          <w:rPr>
            <w:rFonts w:ascii="Times New Roman" w:hAnsi="Times New Roman" w:cs="Times New Roman"/>
            <w:sz w:val="24"/>
            <w:szCs w:val="24"/>
          </w:rPr>
          <w:t>положение</w:t>
        </w:r>
      </w:hyperlink>
      <w:r w:rsidRPr="00B335A0">
        <w:rPr>
          <w:rFonts w:ascii="Times New Roman" w:hAnsi="Times New Roman" w:cs="Times New Roman"/>
          <w:sz w:val="24"/>
          <w:szCs w:val="24"/>
        </w:rPr>
        <w:t xml:space="preserve"> об информационной системе ценообразования, в том числе: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требования к программным и техническим средствам ведения информационной системы ценообразования с учетом законодательства Российской Федерации о техническом регулировании;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требования к информации, доступ к которой должен обеспечиваться посредством информационной системы ценообразования, и способам ее отображения;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порядок предоставления органам государственной власти, органам местного самоуправления, физическим и юридическим лицам доступа к информации, указанной в </w:t>
      </w:r>
      <w:hyperlink w:anchor="Par4083" w:history="1">
        <w:r w:rsidRPr="00B335A0">
          <w:rPr>
            <w:rFonts w:ascii="Times New Roman" w:hAnsi="Times New Roman" w:cs="Times New Roman"/>
            <w:sz w:val="24"/>
            <w:szCs w:val="24"/>
          </w:rPr>
          <w:t>части 2</w:t>
        </w:r>
      </w:hyperlink>
      <w:r w:rsidRPr="00B335A0">
        <w:rPr>
          <w:rFonts w:ascii="Times New Roman" w:hAnsi="Times New Roman" w:cs="Times New Roman"/>
          <w:sz w:val="24"/>
          <w:szCs w:val="24"/>
        </w:rPr>
        <w:t xml:space="preserve"> настоящей статьи, с использованием официального сайта в сети "Интернет", определенного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нормирования и ценообразования при проектировании и строительстве.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6. Создание и эксплуатация информационной системы ценообразования обеспечиваются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нормирования и ценообразования при проектировании и строительстве, или подведомственным указанному органу государственным (бюджетным или автономным) учреждением.</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Доступ к информации, размещенной в информационной системе ценообразования, осуществляется без взимания платы.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Правомочия обладателя информации, размещенной в информационной системе ценообразования, и обладателя прав на результаты интеллектуальной деятельности, связанные с созданием информационной системы ценообразования, в том числе на программные средства информационной системы ценообразования, от имени Российской Федерации осуществляет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нормирования и ценообразования при проектировании и строительстве.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9. Информация, содержащаяся в информационной системе ценообразования, подлежит защите в соответствии с законодательством Российской Федерации об информации, информационных технологиях и о защите информации, а также законодательством Российской Федерации о государственной, коммерческой и иной охраняемой законом тайне.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8. ОТВЕТСТВЕННОСТЬ ЗА НАРУШЕНИЕ ЗАКОНОДАТЕЛЬСТВА</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58. Ответственность за нарушение законодательства 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Лица, виновные в нарушении законодательства о градостроительной деятельности, несут дисциплинарную, имущественную, административную, уголовную ответственность в соответствии с законодательством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42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59 излагается в новой редакции. См. текст в будущей </w:t>
      </w:r>
      <w:hyperlink r:id="rId1422"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59. Возмещение вреда, причиненного жизни или здоровью физических лиц, имуществу физических или юридических лиц при осуществлении территориального планирования и градостроительного зонирования</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 Утратил силу. - Федеральный </w:t>
      </w:r>
      <w:hyperlink r:id="rId1423"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Возмещение вреда, причиненного жизни или здоровью физических лиц, имуществу 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муниципальных образований, правил землепользования и застройки, документации по планировке территорий муниципальных образований, осуществляется в полном объеме.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Утратил силу. - Федеральный </w:t>
      </w:r>
      <w:hyperlink r:id="rId1424" w:history="1">
        <w:r w:rsidRPr="00B335A0">
          <w:rPr>
            <w:rFonts w:ascii="Times New Roman" w:hAnsi="Times New Roman" w:cs="Times New Roman"/>
            <w:sz w:val="24"/>
            <w:szCs w:val="24"/>
          </w:rPr>
          <w:t>закон</w:t>
        </w:r>
      </w:hyperlink>
      <w:r w:rsidRPr="00B335A0">
        <w:rPr>
          <w:rFonts w:ascii="Times New Roman" w:hAnsi="Times New Roman" w:cs="Times New Roman"/>
          <w:sz w:val="24"/>
          <w:szCs w:val="24"/>
        </w:rPr>
        <w:t xml:space="preserve"> от 20.03.2011 N 41-ФЗ.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390" w:name="Par4117"/>
      <w:bookmarkEnd w:id="390"/>
      <w:r w:rsidRPr="00B335A0">
        <w:rPr>
          <w:rFonts w:ascii="Times New Roman" w:hAnsi="Times New Roman" w:cs="Times New Roman"/>
          <w:sz w:val="24"/>
          <w:szCs w:val="24"/>
        </w:rPr>
        <w:t>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2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91" w:name="Par4120"/>
      <w:bookmarkEnd w:id="391"/>
      <w:r w:rsidRPr="00B335A0">
        <w:rPr>
          <w:rFonts w:ascii="Times New Roman" w:hAnsi="Times New Roman" w:cs="Times New Roman"/>
          <w:sz w:val="24"/>
          <w:szCs w:val="24"/>
        </w:rPr>
        <w:t xml:space="preserve">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собственник такого здания, сооружения (за исключением случая, предусмотренного </w:t>
      </w:r>
      <w:hyperlink w:anchor="Par4124" w:history="1">
        <w:r w:rsidRPr="00B335A0">
          <w:rPr>
            <w:rFonts w:ascii="Times New Roman" w:hAnsi="Times New Roman" w:cs="Times New Roman"/>
            <w:sz w:val="24"/>
            <w:szCs w:val="24"/>
          </w:rPr>
          <w:t>частью 2</w:t>
        </w:r>
      </w:hyperlink>
      <w:r w:rsidRPr="00B335A0">
        <w:rPr>
          <w:rFonts w:ascii="Times New Roman" w:hAnsi="Times New Roman" w:cs="Times New Roman"/>
          <w:sz w:val="24"/>
          <w:szCs w:val="24"/>
        </w:rPr>
        <w:t xml:space="preserve"> настоящей статьи), если не докажет, что указанные разрушение, повреждение, нарушение возникли вследствие умысла потерпевшего, действий третьих лиц или чрезвычайного и непредотвратимого при данных условиях обстоятельства (непреодолимой силы), возмещает вред в соответствии с гражданским законодательством и выплачивает компенсацию сверх возмещения вреда: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родственникам потерпевшего (родителям, детям, усыновителям, усыновленным), супругу в случае смерти потерпевшего - в сумме три миллиона рублей;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потерпевшему в случае причинения тяжкого вреда его здоровью - в сумме два миллиона рублей;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потерпевшему в случае причинения средней тяжести вреда его здоровью - в сумме один миллион рублей.</w:t>
      </w:r>
    </w:p>
    <w:p w:rsidR="00892367" w:rsidRPr="00B335A0" w:rsidRDefault="00892367" w:rsidP="00892367">
      <w:pPr>
        <w:pStyle w:val="ConsPlusNormal"/>
        <w:ind w:firstLine="540"/>
        <w:jc w:val="both"/>
        <w:rPr>
          <w:rFonts w:ascii="Times New Roman" w:hAnsi="Times New Roman" w:cs="Times New Roman"/>
          <w:sz w:val="24"/>
          <w:szCs w:val="24"/>
        </w:rPr>
      </w:pPr>
      <w:bookmarkStart w:id="392" w:name="Par4124"/>
      <w:bookmarkEnd w:id="392"/>
      <w:r w:rsidRPr="00B335A0">
        <w:rPr>
          <w:rFonts w:ascii="Times New Roman" w:hAnsi="Times New Roman" w:cs="Times New Roman"/>
          <w:sz w:val="24"/>
          <w:szCs w:val="24"/>
        </w:rPr>
        <w:t xml:space="preserve">2. В случае причинения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в период действия концессионного соглашения, соглашения о государственно-частном партнерстве, соглашения о муниципально-частном партнерстве, предметом которых являются строительство или реконструкция и эксплуатация (использование) такого здания, сооружения, возмещение вреда и выплата компенсации сверх возмещения вреда, предусмотренной </w:t>
      </w:r>
      <w:hyperlink w:anchor="Par4120"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осуществляются концессионером, частным партнером, если иное не предусмотрено концессионным соглашением, соглашением о государственно-частном партнерстве, соглашением о муниципально-частном партнерстве или если они не докажут, что указанные разрушение, повреждение, нарушение возникли вследствие умысла потерпевшего, действий третьих лиц или непреодолимой силы.</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2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224-ФЗ)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42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3 статьи 60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93" w:name="Par4130"/>
      <w:bookmarkEnd w:id="393"/>
      <w:r w:rsidRPr="00B335A0">
        <w:rPr>
          <w:rFonts w:ascii="Times New Roman" w:hAnsi="Times New Roman" w:cs="Times New Roman"/>
          <w:sz w:val="24"/>
          <w:szCs w:val="24"/>
        </w:rPr>
        <w:t xml:space="preserve">3. В случае причинения вреда вследствие разрушения, повреждения объекта незавершенного строительства, нарушения требований безопасности при строительстве такого объекта возмещение вреда и выплата компенсации сверх возмещения вреда, предусмотренной </w:t>
      </w:r>
      <w:hyperlink w:anchor="Par4120"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осуществляются застройщиком или техническим заказчиком, если соответствующим договором предусмотрена обязанность технического заказчика возместить причиненный вред либо если застройщик или технический заказчик не докажет, что указанные разрушение, повреждение, нарушение возникли вследствие умысла потерпевшего, действий третьих лиц или непреодолимой силы.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В случае, если гражданская ответственность лиц, указанных в </w:t>
      </w:r>
      <w:hyperlink w:anchor="Par4120" w:history="1">
        <w:r w:rsidRPr="00B335A0">
          <w:rPr>
            <w:rFonts w:ascii="Times New Roman" w:hAnsi="Times New Roman" w:cs="Times New Roman"/>
            <w:sz w:val="24"/>
            <w:szCs w:val="24"/>
          </w:rPr>
          <w:t>частях 1</w:t>
        </w:r>
      </w:hyperlink>
      <w:r w:rsidRPr="00B335A0">
        <w:rPr>
          <w:rFonts w:ascii="Times New Roman" w:hAnsi="Times New Roman" w:cs="Times New Roman"/>
          <w:sz w:val="24"/>
          <w:szCs w:val="24"/>
        </w:rPr>
        <w:t xml:space="preserve"> - </w:t>
      </w:r>
      <w:hyperlink w:anchor="Par4130"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за причинение вреда в результате разрушения, повреждения объекта капитального строительства либо части здания или сооружения,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застрахована в соответствии с законодательством Российской Федерации, указанные лица возмещают вред в части, не покрытой страховыми возмещениями, и в случае, если это предусмотрено федеральным законом, компенсационными выплатами профессионального объединения страховщиков.</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42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абзац первый части 5 статьи 60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Собственник здания, сооружения, концессионер, частный партнер, застройщик, технический заказчик,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объекта незавершенного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и выплатили компенсацию сверх возмещения вреда в соответствии с </w:t>
      </w:r>
      <w:hyperlink w:anchor="Par4120"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 </w:t>
      </w:r>
      <w:hyperlink w:anchor="Par4130"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имеют право обратного требования (регресса) в размере возмещения вреда и выплаты компенсации сверх возмещения вреда к:</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29"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394" w:name="Par4138"/>
      <w:bookmarkEnd w:id="394"/>
      <w:r w:rsidRPr="00B335A0">
        <w:rPr>
          <w:rFonts w:ascii="Times New Roman" w:hAnsi="Times New Roman" w:cs="Times New Roman"/>
          <w:sz w:val="24"/>
          <w:szCs w:val="24"/>
        </w:rPr>
        <w:t>1) лицу, выполнившему соответствующие работы по инженерным изысканиям, подготовке проектной документации, по строительству, реконструкции, капитальному ремонту объекта капитального строительства, вследствие недостатков которых причинен вред;</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43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2 части 5 статьи 60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431"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часть 5 статьи 60 дополняется новым пунктом 1.1.</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95" w:name="Par4146"/>
      <w:bookmarkEnd w:id="395"/>
      <w:r w:rsidRPr="00B335A0">
        <w:rPr>
          <w:rFonts w:ascii="Times New Roman" w:hAnsi="Times New Roman" w:cs="Times New Roman"/>
          <w:sz w:val="24"/>
          <w:szCs w:val="24"/>
        </w:rPr>
        <w:t>2) саморегулируемой организации в пределах средств компенсационного фонда саморегулируемой организации в случае, если лицо, выполнившее работы по инженерным изысканиям, подготовке проектной документации, по строительству, реконструкции, капитальному ремонту объекта капитального строительства, вследствие недостатков которых причинен вред, на момент их выполнения имело свидетельство о допуске к таким работам, выданное этой саморегулируемой организацией;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32"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43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2.1 части 5 статьи 60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2.1) соответствующему Национальному объединению саморегулируемых организаций в случае исключения сведений об указанной в </w:t>
      </w:r>
      <w:hyperlink w:anchor="Par4146" w:history="1">
        <w:r w:rsidRPr="00B335A0">
          <w:rPr>
            <w:rFonts w:ascii="Times New Roman" w:hAnsi="Times New Roman" w:cs="Times New Roman"/>
            <w:sz w:val="24"/>
            <w:szCs w:val="24"/>
          </w:rPr>
          <w:t>пункте 2</w:t>
        </w:r>
      </w:hyperlink>
      <w:r w:rsidRPr="00B335A0">
        <w:rPr>
          <w:rFonts w:ascii="Times New Roman" w:hAnsi="Times New Roman" w:cs="Times New Roman"/>
          <w:sz w:val="24"/>
          <w:szCs w:val="24"/>
        </w:rPr>
        <w:t xml:space="preserve"> настоящей части саморегулируемой организации из государственного реестра саморегулируемых организаций в пределах средств компенсационного фонда указанной саморегулируемой организации, зачисленных на счет такого Национального объединения;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2.1 введен Федеральным </w:t>
      </w:r>
      <w:hyperlink r:id="rId143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организации, которая провела государственную экспертизу результатов инженерных изысканий или негосударственную экспертизу результатов инженерных изысканий, если вред причинен в результате несоответствия результатов инженерных изысканий требованиям технических регламентов и имеется положительное заключение государственной экспертизы результатов инженерных изысканий или положительное заключение негосударственной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организации, которая провела государственную экспертизу проектной документации или негосударственную экспертизу проектной документации, если вред причинен в результате несоответствия проектной документации требованиям технических регламентов и (или) результатам инженерных изысканий и имеется положительное заключение государственной экспертизы проектной документации или положительное заключение негосударственной экспертизы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4.1) организации, которая выдала заключение, предусмотренное </w:t>
      </w:r>
      <w:hyperlink w:anchor="Par2280" w:history="1">
        <w:r w:rsidRPr="00B335A0">
          <w:rPr>
            <w:rFonts w:ascii="Times New Roman" w:hAnsi="Times New Roman" w:cs="Times New Roman"/>
            <w:sz w:val="24"/>
            <w:szCs w:val="24"/>
          </w:rPr>
          <w:t>частью 3.5 статьи 49</w:t>
        </w:r>
      </w:hyperlink>
      <w:r w:rsidRPr="00B335A0">
        <w:rPr>
          <w:rFonts w:ascii="Times New Roman" w:hAnsi="Times New Roman" w:cs="Times New Roman"/>
          <w:sz w:val="24"/>
          <w:szCs w:val="24"/>
        </w:rPr>
        <w:t xml:space="preserve"> настоящего Кодекса, при наличии в модифицированной проектной документации изменений, затрагивающих конструктивные и другие характеристики безопасности объекта капитального строительства и (или) приводящих к увеличению сметы на его строительство или реконструкцию в сопоставимых ценах, если вред причинен в результате применения такой модифицированной проектной документации;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4.1 в ред. Федерального </w:t>
      </w:r>
      <w:hyperlink r:id="rId143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03.07.2016 N 368-ФЗ)</w:t>
      </w:r>
    </w:p>
    <w:p w:rsidR="00892367" w:rsidRPr="00B335A0" w:rsidRDefault="00892367" w:rsidP="00892367">
      <w:pPr>
        <w:pStyle w:val="ConsPlusNormal"/>
        <w:ind w:firstLine="540"/>
        <w:jc w:val="both"/>
        <w:rPr>
          <w:rFonts w:ascii="Times New Roman" w:hAnsi="Times New Roman" w:cs="Times New Roman"/>
          <w:sz w:val="24"/>
          <w:szCs w:val="24"/>
        </w:rPr>
      </w:pPr>
      <w:bookmarkStart w:id="396" w:name="Par4158"/>
      <w:bookmarkEnd w:id="396"/>
      <w:r w:rsidRPr="00B335A0">
        <w:rPr>
          <w:rFonts w:ascii="Times New Roman" w:hAnsi="Times New Roman" w:cs="Times New Roman"/>
          <w:sz w:val="24"/>
          <w:szCs w:val="24"/>
        </w:rPr>
        <w:t>5) Российской Федерации или субъекту Российской Федерации, если вред причинен в результате несоответствия построенного, реконструированного объекта капитального строительства и (или) работ, выполненных в процессе строительства, реконструкции объекта капитального строительства, требованиям технических регламентов и (или) проектной документации и имеется положительное заключение органа государственного строительного надзора.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Лица, указанные в </w:t>
      </w:r>
      <w:hyperlink w:anchor="Par4138" w:history="1">
        <w:r w:rsidRPr="00B335A0">
          <w:rPr>
            <w:rFonts w:ascii="Times New Roman" w:hAnsi="Times New Roman" w:cs="Times New Roman"/>
            <w:sz w:val="24"/>
            <w:szCs w:val="24"/>
          </w:rPr>
          <w:t>пунктах 1</w:t>
        </w:r>
      </w:hyperlink>
      <w:r w:rsidRPr="00B335A0">
        <w:rPr>
          <w:rFonts w:ascii="Times New Roman" w:hAnsi="Times New Roman" w:cs="Times New Roman"/>
          <w:sz w:val="24"/>
          <w:szCs w:val="24"/>
        </w:rPr>
        <w:t xml:space="preserve"> - </w:t>
      </w:r>
      <w:hyperlink w:anchor="Par4158" w:history="1">
        <w:r w:rsidRPr="00B335A0">
          <w:rPr>
            <w:rFonts w:ascii="Times New Roman" w:hAnsi="Times New Roman" w:cs="Times New Roman"/>
            <w:sz w:val="24"/>
            <w:szCs w:val="24"/>
          </w:rPr>
          <w:t>5 части 5</w:t>
        </w:r>
      </w:hyperlink>
      <w:r w:rsidRPr="00B335A0">
        <w:rPr>
          <w:rFonts w:ascii="Times New Roman" w:hAnsi="Times New Roman" w:cs="Times New Roman"/>
          <w:sz w:val="24"/>
          <w:szCs w:val="24"/>
        </w:rPr>
        <w:t xml:space="preserve"> настоящей статьи, несут солидарную ответственность перед собственником здания, сооружения, концессионером, частным партнером, застройщиком, техническим заказчиком,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объекта незавершенного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и выплатили компенсацию в соответствии с </w:t>
      </w:r>
      <w:hyperlink w:anchor="Par4120"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 </w:t>
      </w:r>
      <w:hyperlink w:anchor="Par4130"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3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224-ФЗ)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При недостаточности имущества государственного казенного учреждения, которое провело государственную экспертизу проектной документации и (или) государственную экспертизу результатов инженерных изысканий, субсидиарную ответственность за вред, причиненный вследствие разрушения, повреждения здания, сооружения либо части здания или сооружения, объекта незавершенного строительства, несет Российская Федерация или субъект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8. Собственник здания, сооружения, концессионер, частный партнер,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и выплатили компенсацию в соответствии с </w:t>
      </w:r>
      <w:hyperlink w:anchor="Par4120"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и </w:t>
      </w:r>
      <w:hyperlink w:anchor="Par4124" w:history="1">
        <w:r w:rsidRPr="00B335A0">
          <w:rPr>
            <w:rFonts w:ascii="Times New Roman" w:hAnsi="Times New Roman" w:cs="Times New Roman"/>
            <w:sz w:val="24"/>
            <w:szCs w:val="24"/>
          </w:rPr>
          <w:t>2</w:t>
        </w:r>
      </w:hyperlink>
      <w:r w:rsidRPr="00B335A0">
        <w:rPr>
          <w:rFonts w:ascii="Times New Roman" w:hAnsi="Times New Roman" w:cs="Times New Roman"/>
          <w:sz w:val="24"/>
          <w:szCs w:val="24"/>
        </w:rPr>
        <w:t xml:space="preserve"> настоящей статьи, имеют право обратного требования (регресса) к лицу, выполнившему в период эксплуатации здания, сооружения на основании договора, заключенного с указанными собственником, концессионером, частным партнером, соответствующие работы по содержанию и (или) обслуживанию здания, сооружения, вследствие недостатков которых причинен вред, в размере возмещения вреда и выплаты компенсации.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37"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13.07.2015 N 224-ФЗ)</w:t>
      </w:r>
    </w:p>
    <w:p w:rsidR="00892367" w:rsidRPr="00B335A0" w:rsidRDefault="00892367" w:rsidP="00892367">
      <w:pPr>
        <w:pStyle w:val="ConsPlusNormal"/>
        <w:ind w:firstLine="540"/>
        <w:jc w:val="both"/>
        <w:rPr>
          <w:rFonts w:ascii="Times New Roman" w:hAnsi="Times New Roman" w:cs="Times New Roman"/>
          <w:sz w:val="24"/>
          <w:szCs w:val="24"/>
        </w:rPr>
      </w:pPr>
      <w:bookmarkStart w:id="397" w:name="Par4164"/>
      <w:bookmarkEnd w:id="397"/>
      <w:r w:rsidRPr="00B335A0">
        <w:rPr>
          <w:rFonts w:ascii="Times New Roman" w:hAnsi="Times New Roman" w:cs="Times New Roman"/>
          <w:sz w:val="24"/>
          <w:szCs w:val="24"/>
        </w:rPr>
        <w:t xml:space="preserve">9. Если число собственников здания, сооружения составляет два и более, они несут солидарную ответственность за причинение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При этом, если вред причинен в результате нарушения требований к обеспечению безопасной эксплуатации здания, сооружения одним из собственников, другие собственники,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а также выплатили компенсацию в соответствии с </w:t>
      </w:r>
      <w:hyperlink w:anchor="Par4120" w:history="1">
        <w:r w:rsidRPr="00B335A0">
          <w:rPr>
            <w:rFonts w:ascii="Times New Roman" w:hAnsi="Times New Roman" w:cs="Times New Roman"/>
            <w:sz w:val="24"/>
            <w:szCs w:val="24"/>
          </w:rPr>
          <w:t>частью 1</w:t>
        </w:r>
      </w:hyperlink>
      <w:r w:rsidRPr="00B335A0">
        <w:rPr>
          <w:rFonts w:ascii="Times New Roman" w:hAnsi="Times New Roman" w:cs="Times New Roman"/>
          <w:sz w:val="24"/>
          <w:szCs w:val="24"/>
        </w:rPr>
        <w:t xml:space="preserve"> настоящей статьи, имеют право обратного требования (регресса) к указанному собственнику.</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10. Положения </w:t>
      </w:r>
      <w:hyperlink w:anchor="Par4120" w:history="1">
        <w:r w:rsidRPr="00B335A0">
          <w:rPr>
            <w:rFonts w:ascii="Times New Roman" w:hAnsi="Times New Roman" w:cs="Times New Roman"/>
            <w:sz w:val="24"/>
            <w:szCs w:val="24"/>
          </w:rPr>
          <w:t>частей 1</w:t>
        </w:r>
      </w:hyperlink>
      <w:r w:rsidRPr="00B335A0">
        <w:rPr>
          <w:rFonts w:ascii="Times New Roman" w:hAnsi="Times New Roman" w:cs="Times New Roman"/>
          <w:sz w:val="24"/>
          <w:szCs w:val="24"/>
        </w:rPr>
        <w:t xml:space="preserve"> - </w:t>
      </w:r>
      <w:hyperlink w:anchor="Par4164" w:history="1">
        <w:r w:rsidRPr="00B335A0">
          <w:rPr>
            <w:rFonts w:ascii="Times New Roman" w:hAnsi="Times New Roman" w:cs="Times New Roman"/>
            <w:sz w:val="24"/>
            <w:szCs w:val="24"/>
          </w:rPr>
          <w:t>9</w:t>
        </w:r>
      </w:hyperlink>
      <w:r w:rsidRPr="00B335A0">
        <w:rPr>
          <w:rFonts w:ascii="Times New Roman" w:hAnsi="Times New Roman" w:cs="Times New Roman"/>
          <w:sz w:val="24"/>
          <w:szCs w:val="24"/>
        </w:rPr>
        <w:t xml:space="preserve"> настоящей статьи не распространяются на случаи причинения вреда вследствие разрушения, повреждения многоквартирного дома, части такого дома, нарушения требований к обеспечению безопасной эксплуатации такого дома.</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43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абзац первый части 11 статьи 60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Возмещение вреда, причиненного вследствие разрушения или повреждения многоквартирного дома, его части, нарушения требований к обеспечению безопасной эксплуатации многоквартирного дома, осуществляется в соответствии с гражданским </w:t>
      </w:r>
      <w:hyperlink r:id="rId1439" w:history="1">
        <w:r w:rsidRPr="00B335A0">
          <w:rPr>
            <w:rFonts w:ascii="Times New Roman" w:hAnsi="Times New Roman" w:cs="Times New Roman"/>
            <w:sz w:val="24"/>
            <w:szCs w:val="24"/>
          </w:rPr>
          <w:t>законодательством</w:t>
        </w:r>
      </w:hyperlink>
      <w:r w:rsidRPr="00B335A0">
        <w:rPr>
          <w:rFonts w:ascii="Times New Roman" w:hAnsi="Times New Roman" w:cs="Times New Roman"/>
          <w:sz w:val="24"/>
          <w:szCs w:val="24"/>
        </w:rPr>
        <w:t>. В случае, если указанный вред причинен вследствие недостатков работ по инженерным изысканиям, подготовке проектной документации, по строительству, реконструкции, капитальному ремонту объекта капитального строительства, солидарно с лицом, выполнившим работы по инженерным изысканиям, подготовке проектной документации, по строительству, реконструкции, капитальному ремонту объекта капитального строительства, вследствие недостатков которых причинен вред, ответственность несут:</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440"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пункт 1 части 11 статьи 60 излагается в новой редакции.</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bookmarkStart w:id="398" w:name="Par4175"/>
      <w:bookmarkEnd w:id="398"/>
      <w:r w:rsidRPr="00B335A0">
        <w:rPr>
          <w:rFonts w:ascii="Times New Roman" w:hAnsi="Times New Roman" w:cs="Times New Roman"/>
          <w:sz w:val="24"/>
          <w:szCs w:val="24"/>
        </w:rPr>
        <w:t>1) саморегулируемая организация в пределах средств компенсационного фонда саморегулируемой организации в случае, если лицо на момент выполнения указанных работ имело свидетельство о допуске к ним, выданное этой саморегулируемой организацией;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41"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июля 2017 года Федеральным </w:t>
      </w:r>
      <w:hyperlink r:id="rId144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372-ФЗ в пункт 1.1 части 11 статьи 60 вносятся изменения.</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1.1) соответствующее Национальное объединение саморегулируемых организаций в случае исключения сведений об указанной в </w:t>
      </w:r>
      <w:hyperlink w:anchor="Par4175" w:history="1">
        <w:r w:rsidRPr="00B335A0">
          <w:rPr>
            <w:rFonts w:ascii="Times New Roman" w:hAnsi="Times New Roman" w:cs="Times New Roman"/>
            <w:sz w:val="24"/>
            <w:szCs w:val="24"/>
          </w:rPr>
          <w:t>пункте 1</w:t>
        </w:r>
      </w:hyperlink>
      <w:r w:rsidRPr="00B335A0">
        <w:rPr>
          <w:rFonts w:ascii="Times New Roman" w:hAnsi="Times New Roman" w:cs="Times New Roman"/>
          <w:sz w:val="24"/>
          <w:szCs w:val="24"/>
        </w:rPr>
        <w:t xml:space="preserve"> настоящей части саморегулируемой организации из государственного реестра саморегулируемых организаций в пределах средств компенсационного фонда указанной саморегулируемой организации, зачисленных на счет такого Национального объединения;</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(п. 1.1 введен Федеральным </w:t>
      </w:r>
      <w:hyperlink r:id="rId144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22.10.2014 N 320-ФЗ)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организация, которая провела государственную экспертизу результатов инженерных изысканий или негосударственную экспертизу результатов инженерных изысканий, если вред причинен в результате несоответствия результатов инженерных изысканий требованиям технических регламентов и имеется положительное заключение государственной экспертизы результатов инженерных изысканий или положительное заключение негосударственной экспертизы результатов инженерных изысканий;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организация, которая провела государственную экспертизу проектной документации или негосударственную экспертизу проектной документации, если вред причинен в результате несоответствия проектной документации требованиям технических регламентов и (или) результатам инженерных изысканий и имеется положительное заключение государственной экспертизы проектной документации или положительное заключение негосударственной экспертизы проектной документации;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 Российская Федерация или субъект Российской Федерации, если вред причинен в результате несоответствия построенного, реконструированного объекта капитального строительства и (или) работ, выполненных в процессе строительства, реконструкции объекта капитального строительства, требованиям технических регламентов и (или) проектной документации и имеется положительное заключение органа государственного строительного надзора.</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С 1 июля 2017 года Федеральным законом от 03.07.2016 N 372-ФЗ данный документ дополняется новой статьей 60.1.</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61. Компенсация вреда, причиненного жизни, здоровью или имуществу физических лиц</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При осуществлении градостроительной деятельности или эксплуатации объектов капитального строительства в случае причинения вреда жизни, здоровью или имуществу физических лиц вследствие чрезвычайных ситуаций природного и техногенного характера органы государственной власти Российской Федерации, органы государственной власти субъектов Российской Федерации, органы местного самоуправления могут принять решения о компенсации определенным категориям физических лиц причиненного им вреда.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Компенсация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вреда, причиненного жизни, здоровью или имуществу физических лиц, не освобождает лицо, виновное в причинении такого вреда, от ответственности, предусмотренной настоящим Кодексом и другими федеральными законами.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r w:rsidRPr="00B335A0">
        <w:rPr>
          <w:rFonts w:ascii="Times New Roman" w:hAnsi="Times New Roman" w:cs="Times New Roman"/>
          <w:sz w:val="24"/>
          <w:szCs w:val="24"/>
        </w:rPr>
        <w:t>Статья 62. Расследование случаев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течение десяти дней со дня причинения такого вреда создаются технические комиссии для установления причин такого нарушения и определения лиц, допустивших такое нарушение.</w:t>
      </w:r>
    </w:p>
    <w:p w:rsidR="00892367" w:rsidRPr="00B335A0" w:rsidRDefault="00892367" w:rsidP="00892367">
      <w:pPr>
        <w:pStyle w:val="ConsPlusNormal"/>
        <w:ind w:firstLine="540"/>
        <w:jc w:val="both"/>
        <w:rPr>
          <w:rFonts w:ascii="Times New Roman" w:hAnsi="Times New Roman" w:cs="Times New Roman"/>
          <w:sz w:val="24"/>
          <w:szCs w:val="24"/>
        </w:rPr>
      </w:pPr>
      <w:bookmarkStart w:id="399" w:name="Par4199"/>
      <w:bookmarkEnd w:id="399"/>
      <w:r w:rsidRPr="00B335A0">
        <w:rPr>
          <w:rFonts w:ascii="Times New Roman" w:hAnsi="Times New Roman" w:cs="Times New Roman"/>
          <w:sz w:val="24"/>
          <w:szCs w:val="24"/>
        </w:rPr>
        <w:t xml:space="preserve">2.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указанных в </w:t>
      </w:r>
      <w:hyperlink w:anchor="Par240" w:history="1">
        <w:r w:rsidRPr="00B335A0">
          <w:rPr>
            <w:rFonts w:ascii="Times New Roman" w:hAnsi="Times New Roman" w:cs="Times New Roman"/>
            <w:sz w:val="24"/>
            <w:szCs w:val="24"/>
          </w:rPr>
          <w:t>пункте 5.1 статьи 6</w:t>
        </w:r>
      </w:hyperlink>
      <w:r w:rsidRPr="00B335A0">
        <w:rPr>
          <w:rFonts w:ascii="Times New Roman" w:hAnsi="Times New Roman" w:cs="Times New Roman"/>
          <w:sz w:val="24"/>
          <w:szCs w:val="24"/>
        </w:rPr>
        <w:t xml:space="preserve"> настоящего Кодекса, установление причин такого нарушения осуществляется в </w:t>
      </w:r>
      <w:hyperlink r:id="rId1444" w:history="1">
        <w:r w:rsidRPr="00B335A0">
          <w:rPr>
            <w:rFonts w:ascii="Times New Roman" w:hAnsi="Times New Roman" w:cs="Times New Roman"/>
            <w:sz w:val="24"/>
            <w:szCs w:val="24"/>
          </w:rPr>
          <w:t>порядке</w:t>
        </w:r>
      </w:hyperlink>
      <w:r w:rsidRPr="00B335A0">
        <w:rPr>
          <w:rFonts w:ascii="Times New Roman" w:hAnsi="Times New Roman" w:cs="Times New Roman"/>
          <w:sz w:val="24"/>
          <w:szCs w:val="24"/>
        </w:rPr>
        <w:t>, установленном Правительством Российской Федерации.</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45"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18.12.2006 N 232-ФЗ)</w:t>
      </w:r>
    </w:p>
    <w:p w:rsidR="00892367" w:rsidRPr="00B335A0" w:rsidRDefault="00892367" w:rsidP="00892367">
      <w:pPr>
        <w:pStyle w:val="ConsPlusNormal"/>
        <w:ind w:firstLine="540"/>
        <w:jc w:val="both"/>
        <w:rPr>
          <w:rFonts w:ascii="Times New Roman" w:hAnsi="Times New Roman" w:cs="Times New Roman"/>
          <w:sz w:val="24"/>
          <w:szCs w:val="24"/>
        </w:rPr>
      </w:pPr>
      <w:bookmarkStart w:id="400" w:name="Par4201"/>
      <w:bookmarkEnd w:id="400"/>
      <w:r w:rsidRPr="00B335A0">
        <w:rPr>
          <w:rFonts w:ascii="Times New Roman" w:hAnsi="Times New Roman" w:cs="Times New Roman"/>
          <w:sz w:val="24"/>
          <w:szCs w:val="24"/>
        </w:rPr>
        <w:t>3.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здравоохранения, образования, культуры, отдыха, спорта и иных объектов социального и коммунально-бытового назначения, объектов транспортной инфраструктуры, торговли, общественного питания, объектов делового, административного, финансового, религиозного назначения, объектов жилищного фонда (за исключением объектов индивидуального жилищного строительства), не являющихся особо опасными, технически сложными и уникальными объектами, установление причин такого нарушения осуществляется в порядке, установленном высшим исполнительным органом государственной власти субъекта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bookmarkStart w:id="401" w:name="Par4202"/>
      <w:bookmarkEnd w:id="401"/>
      <w:r w:rsidRPr="00B335A0">
        <w:rPr>
          <w:rFonts w:ascii="Times New Roman" w:hAnsi="Times New Roman" w:cs="Times New Roman"/>
          <w:sz w:val="24"/>
          <w:szCs w:val="24"/>
        </w:rPr>
        <w:t xml:space="preserve">4.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не указанных в </w:t>
      </w:r>
      <w:hyperlink w:anchor="Par4199" w:history="1">
        <w:r w:rsidRPr="00B335A0">
          <w:rPr>
            <w:rFonts w:ascii="Times New Roman" w:hAnsi="Times New Roman" w:cs="Times New Roman"/>
            <w:sz w:val="24"/>
            <w:szCs w:val="24"/>
          </w:rPr>
          <w:t>частях 2</w:t>
        </w:r>
      </w:hyperlink>
      <w:r w:rsidRPr="00B335A0">
        <w:rPr>
          <w:rFonts w:ascii="Times New Roman" w:hAnsi="Times New Roman" w:cs="Times New Roman"/>
          <w:sz w:val="24"/>
          <w:szCs w:val="24"/>
        </w:rPr>
        <w:t xml:space="preserve"> и </w:t>
      </w:r>
      <w:hyperlink w:anchor="Par4201"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настоящей статьи, или в результате нарушения законодательства о градостроительной деятельности, если вред жизни или здоровью физических лиц либо значительный вред имуществу физических или юридических лиц не причиняется, установление причин такого нарушения осуществляется в порядке, установленном решением главы местной администрации.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5. Максимальный срок установления причин указанных в </w:t>
      </w:r>
      <w:hyperlink w:anchor="Par4199" w:history="1">
        <w:r w:rsidRPr="00B335A0">
          <w:rPr>
            <w:rFonts w:ascii="Times New Roman" w:hAnsi="Times New Roman" w:cs="Times New Roman"/>
            <w:sz w:val="24"/>
            <w:szCs w:val="24"/>
          </w:rPr>
          <w:t>частях 2</w:t>
        </w:r>
      </w:hyperlink>
      <w:r w:rsidRPr="00B335A0">
        <w:rPr>
          <w:rFonts w:ascii="Times New Roman" w:hAnsi="Times New Roman" w:cs="Times New Roman"/>
          <w:sz w:val="24"/>
          <w:szCs w:val="24"/>
        </w:rPr>
        <w:t xml:space="preserve"> - </w:t>
      </w:r>
      <w:hyperlink w:anchor="Par4202" w:history="1">
        <w:r w:rsidRPr="00B335A0">
          <w:rPr>
            <w:rFonts w:ascii="Times New Roman" w:hAnsi="Times New Roman" w:cs="Times New Roman"/>
            <w:sz w:val="24"/>
            <w:szCs w:val="24"/>
          </w:rPr>
          <w:t>4</w:t>
        </w:r>
      </w:hyperlink>
      <w:r w:rsidRPr="00B335A0">
        <w:rPr>
          <w:rFonts w:ascii="Times New Roman" w:hAnsi="Times New Roman" w:cs="Times New Roman"/>
          <w:sz w:val="24"/>
          <w:szCs w:val="24"/>
        </w:rPr>
        <w:t xml:space="preserve"> настоящей статьи нарушений законодательства не должен превышать соответственно пять месяцев, три месяца, два месяца.</w:t>
      </w:r>
    </w:p>
    <w:p w:rsidR="00892367" w:rsidRPr="00B335A0" w:rsidRDefault="00892367" w:rsidP="00892367">
      <w:pPr>
        <w:pStyle w:val="ConsPlusNormal"/>
        <w:ind w:firstLine="540"/>
        <w:jc w:val="both"/>
        <w:rPr>
          <w:rFonts w:ascii="Times New Roman" w:hAnsi="Times New Roman" w:cs="Times New Roman"/>
          <w:sz w:val="24"/>
          <w:szCs w:val="24"/>
        </w:rPr>
      </w:pPr>
      <w:bookmarkStart w:id="402" w:name="Par4204"/>
      <w:bookmarkEnd w:id="402"/>
      <w:r w:rsidRPr="00B335A0">
        <w:rPr>
          <w:rFonts w:ascii="Times New Roman" w:hAnsi="Times New Roman" w:cs="Times New Roman"/>
          <w:sz w:val="24"/>
          <w:szCs w:val="24"/>
        </w:rPr>
        <w:t>6. По итогам установления причин нарушения законодательства утверждается заключение, содержащее выводы:</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о причинах нарушения законодательства, в результате которого был причинен вред жизни или здоровью физических лиц, имуществу физических или юридических лиц и его размерах;</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2) об обстоятельствах, указывающих на виновность лиц;</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 о необходимых мерах по восстановлению благоприятных условий жизнедеятельности человека.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7. Заключение, указанное в </w:t>
      </w:r>
      <w:hyperlink w:anchor="Par4204" w:history="1">
        <w:r w:rsidRPr="00B335A0">
          <w:rPr>
            <w:rFonts w:ascii="Times New Roman" w:hAnsi="Times New Roman" w:cs="Times New Roman"/>
            <w:sz w:val="24"/>
            <w:szCs w:val="24"/>
          </w:rPr>
          <w:t>части 6</w:t>
        </w:r>
      </w:hyperlink>
      <w:r w:rsidRPr="00B335A0">
        <w:rPr>
          <w:rFonts w:ascii="Times New Roman" w:hAnsi="Times New Roman" w:cs="Times New Roman"/>
          <w:sz w:val="24"/>
          <w:szCs w:val="24"/>
        </w:rPr>
        <w:t xml:space="preserve"> настоящей статьи, подлежит опубликованию.</w:t>
      </w:r>
    </w:p>
    <w:p w:rsidR="00892367" w:rsidRPr="00B335A0" w:rsidRDefault="00892367" w:rsidP="00892367">
      <w:pPr>
        <w:pStyle w:val="ConsPlusNormal"/>
        <w:ind w:firstLine="540"/>
        <w:jc w:val="both"/>
        <w:rPr>
          <w:rFonts w:ascii="Times New Roman" w:hAnsi="Times New Roman" w:cs="Times New Roman"/>
          <w:sz w:val="24"/>
          <w:szCs w:val="24"/>
        </w:rPr>
      </w:pPr>
      <w:bookmarkStart w:id="403" w:name="Par4209"/>
      <w:bookmarkEnd w:id="403"/>
      <w:r w:rsidRPr="00B335A0">
        <w:rPr>
          <w:rFonts w:ascii="Times New Roman" w:hAnsi="Times New Roman" w:cs="Times New Roman"/>
          <w:sz w:val="24"/>
          <w:szCs w:val="24"/>
        </w:rPr>
        <w:t>8. В качестве наблюдателей при установлении причин нарушения законодательства, в результате которого причинен вред, могут принимать участие заинтересованные лица (застройщик, технический заказчик, лицо, выполняющее инженерные изыскания, лицо, осуществляющее подготовку проектной документации, лицо, осуществляющее строительство, либо их представители, представители специализированной экспертной организации в области проектирования и строительства) и представители граждан и их объединений.</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Федерального </w:t>
      </w:r>
      <w:hyperlink r:id="rId1446" w:history="1">
        <w:r w:rsidRPr="00B335A0">
          <w:rPr>
            <w:rFonts w:ascii="Times New Roman" w:hAnsi="Times New Roman" w:cs="Times New Roman"/>
            <w:sz w:val="24"/>
            <w:szCs w:val="24"/>
          </w:rPr>
          <w:t>закона</w:t>
        </w:r>
      </w:hyperlink>
      <w:r w:rsidRPr="00B335A0">
        <w:rPr>
          <w:rFonts w:ascii="Times New Roman" w:hAnsi="Times New Roman" w:cs="Times New Roman"/>
          <w:sz w:val="24"/>
          <w:szCs w:val="24"/>
        </w:rPr>
        <w:t xml:space="preserve"> от 28.11.2011 N 337-ФЗ)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9. Лица, указанные в </w:t>
      </w:r>
      <w:hyperlink w:anchor="Par4209" w:history="1">
        <w:r w:rsidRPr="00B335A0">
          <w:rPr>
            <w:rFonts w:ascii="Times New Roman" w:hAnsi="Times New Roman" w:cs="Times New Roman"/>
            <w:sz w:val="24"/>
            <w:szCs w:val="24"/>
          </w:rPr>
          <w:t>части 8</w:t>
        </w:r>
      </w:hyperlink>
      <w:r w:rsidRPr="00B335A0">
        <w:rPr>
          <w:rFonts w:ascii="Times New Roman" w:hAnsi="Times New Roman" w:cs="Times New Roman"/>
          <w:sz w:val="24"/>
          <w:szCs w:val="24"/>
        </w:rPr>
        <w:t xml:space="preserve"> настоящей статьи, в случае несогласия с заключением могут оспорить его в судебном порядке.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44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наименование главы 9 и статьи 63 излагается в новой редакции. См. текст в будущей </w:t>
      </w:r>
      <w:hyperlink r:id="rId1448"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Title"/>
        <w:jc w:val="center"/>
        <w:outlineLvl w:val="0"/>
        <w:rPr>
          <w:rFonts w:ascii="Times New Roman" w:hAnsi="Times New Roman" w:cs="Times New Roman"/>
          <w:sz w:val="24"/>
          <w:szCs w:val="24"/>
        </w:rPr>
      </w:pPr>
      <w:r w:rsidRPr="00B335A0">
        <w:rPr>
          <w:rFonts w:ascii="Times New Roman" w:hAnsi="Times New Roman" w:cs="Times New Roman"/>
          <w:sz w:val="24"/>
          <w:szCs w:val="24"/>
        </w:rPr>
        <w:t>Глава 9. ОСОБЕННОСТИ ОСУЩЕСТВЛЕНИЯ ГРАДОСТРОИТЕЛЬНОЙ</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ДЕЯТЕЛЬНОСТИ В СУБЪЕКТАХ РОССИЙСКОЙ ФЕДЕРАЦИИ - ГОРОДАХ</w:t>
      </w:r>
    </w:p>
    <w:p w:rsidR="00892367" w:rsidRPr="00B335A0" w:rsidRDefault="00892367" w:rsidP="00892367">
      <w:pPr>
        <w:pStyle w:val="ConsPlusTitle"/>
        <w:jc w:val="center"/>
        <w:rPr>
          <w:rFonts w:ascii="Times New Roman" w:hAnsi="Times New Roman" w:cs="Times New Roman"/>
          <w:sz w:val="24"/>
          <w:szCs w:val="24"/>
        </w:rPr>
      </w:pPr>
      <w:r w:rsidRPr="00B335A0">
        <w:rPr>
          <w:rFonts w:ascii="Times New Roman" w:hAnsi="Times New Roman" w:cs="Times New Roman"/>
          <w:sz w:val="24"/>
          <w:szCs w:val="24"/>
        </w:rPr>
        <w:t>ФЕДЕРАЛЬНОГО ЗНАЧЕНИЯ МОСКВЕ И САНКТ-ПЕТЕРБУРГЕ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outlineLvl w:val="1"/>
        <w:rPr>
          <w:rFonts w:ascii="Times New Roman" w:hAnsi="Times New Roman" w:cs="Times New Roman"/>
          <w:sz w:val="24"/>
          <w:szCs w:val="24"/>
        </w:rPr>
      </w:pPr>
      <w:bookmarkStart w:id="404" w:name="Par4221"/>
      <w:bookmarkEnd w:id="404"/>
      <w:r w:rsidRPr="00B335A0">
        <w:rPr>
          <w:rFonts w:ascii="Times New Roman" w:hAnsi="Times New Roman" w:cs="Times New Roman"/>
          <w:sz w:val="24"/>
          <w:szCs w:val="24"/>
        </w:rPr>
        <w:t>Статья 63. Особенности осуществления градостроительной деятельности в субъектах Российской Федерации - городах федерального значения Москве и Санкт-Петербурге</w:t>
      </w: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1. Градостроительная деятельность в субъектах Российской Федерации - городах федерального значения Москве и Санкт-Петербурге регулируется настоящим Кодексом с учетом особенностей, установленных настоящей статьей.</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2. В случае, если законами субъектов Российской Федерации - городов федерального значения Москвы и Санкт-Петербурга полномочия в области градостроительной деятельности не отнесены к перечню вопросов местного значения, определенному законами указанных субъектов Российской Федерации в соответствии со </w:t>
      </w:r>
      <w:hyperlink r:id="rId1449" w:history="1">
        <w:r w:rsidRPr="00B335A0">
          <w:rPr>
            <w:rFonts w:ascii="Times New Roman" w:hAnsi="Times New Roman" w:cs="Times New Roman"/>
            <w:sz w:val="24"/>
            <w:szCs w:val="24"/>
          </w:rPr>
          <w:t>статьей 79</w:t>
        </w:r>
      </w:hyperlink>
      <w:r w:rsidRPr="00B335A0">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 полномочия, установленные </w:t>
      </w:r>
      <w:hyperlink w:anchor="Par384" w:history="1">
        <w:r w:rsidRPr="00B335A0">
          <w:rPr>
            <w:rFonts w:ascii="Times New Roman" w:hAnsi="Times New Roman" w:cs="Times New Roman"/>
            <w:sz w:val="24"/>
            <w:szCs w:val="24"/>
          </w:rPr>
          <w:t>частью 3 статьи 8</w:t>
        </w:r>
      </w:hyperlink>
      <w:r w:rsidRPr="00B335A0">
        <w:rPr>
          <w:rFonts w:ascii="Times New Roman" w:hAnsi="Times New Roman" w:cs="Times New Roman"/>
          <w:sz w:val="24"/>
          <w:szCs w:val="24"/>
        </w:rPr>
        <w:t xml:space="preserve"> настоящего Кодекса, осуществляются органами государственной власти субъектов Российской Федерации - городов федерального значения Москвы и Санкт-Петербурга.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3. Документами территориального планирования субъектов Российской Федерации - городов федерального значения Москвы и Санкт-Петербурга являются генеральные планы городов федерального значения Москвы и Санкт-Петербурга. Генеральные планы городов федерального значения Москвы и Санкт-Петербурга включают в себя сведения, предусмотренные </w:t>
      </w:r>
      <w:hyperlink w:anchor="Par786" w:history="1">
        <w:r w:rsidRPr="00B335A0">
          <w:rPr>
            <w:rFonts w:ascii="Times New Roman" w:hAnsi="Times New Roman" w:cs="Times New Roman"/>
            <w:sz w:val="24"/>
            <w:szCs w:val="24"/>
          </w:rPr>
          <w:t>статьей 23</w:t>
        </w:r>
      </w:hyperlink>
      <w:r w:rsidRPr="00B335A0">
        <w:rPr>
          <w:rFonts w:ascii="Times New Roman" w:hAnsi="Times New Roman" w:cs="Times New Roman"/>
          <w:sz w:val="24"/>
          <w:szCs w:val="24"/>
        </w:rPr>
        <w:t xml:space="preserve"> настоящего Кодекса, а также карты планируемого размещения объектов регионального значения на территории города федерального значения Москвы или Санкт-Петербурга. Генеральные планы городов федерального значения Москвы и Санкт-Петербурга утверждаются законодательными (представительными) органами государственной власти городов федерального значения Москвы и Санкт-Петербурга в соответствии с требованиями, установленными настоящим Кодексом. Согласование проектов генеральных планов городов федерального значения Москвы и Санкт-Петербурга с органами местного самоуправления внутригородских муниципальных образований городов федерального значения Москвы и Санкт-Петербурга не осуществляется. Публичные слушания по проектам генеральных планов городов федерального значения Москвы и Санкт-Петербурга должны быть проведены в каждом внутригородском муниципальном образовании городов федерального значения Москвы и Санкт-Петербурга.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(в ред. Федеральных законов от 31.12.2005 </w:t>
      </w:r>
      <w:hyperlink r:id="rId1450" w:history="1">
        <w:r w:rsidRPr="00B335A0">
          <w:rPr>
            <w:rFonts w:ascii="Times New Roman" w:hAnsi="Times New Roman" w:cs="Times New Roman"/>
            <w:sz w:val="24"/>
            <w:szCs w:val="24"/>
          </w:rPr>
          <w:t>N 210-ФЗ</w:t>
        </w:r>
      </w:hyperlink>
      <w:r w:rsidRPr="00B335A0">
        <w:rPr>
          <w:rFonts w:ascii="Times New Roman" w:hAnsi="Times New Roman" w:cs="Times New Roman"/>
          <w:sz w:val="24"/>
          <w:szCs w:val="24"/>
        </w:rPr>
        <w:t xml:space="preserve">, от 20.03.2011 </w:t>
      </w:r>
      <w:hyperlink r:id="rId1451" w:history="1">
        <w:r w:rsidRPr="00B335A0">
          <w:rPr>
            <w:rFonts w:ascii="Times New Roman" w:hAnsi="Times New Roman" w:cs="Times New Roman"/>
            <w:sz w:val="24"/>
            <w:szCs w:val="24"/>
          </w:rPr>
          <w:t>N 41-ФЗ</w:t>
        </w:r>
      </w:hyperlink>
      <w:r w:rsidRPr="00B335A0">
        <w:rPr>
          <w:rFonts w:ascii="Times New Roman" w:hAnsi="Times New Roman" w:cs="Times New Roman"/>
          <w:sz w:val="24"/>
          <w:szCs w:val="24"/>
        </w:rPr>
        <w:t>)</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3.1. Подготовка проектов генеральных планов городов федерального значения Москвы и Санкт-Петербурга осуществляется с учетом нормативов градостроительного проектирования городов федерального значения Москвы и Санкт-Петербурга.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3.1 введена Федеральным </w:t>
      </w:r>
      <w:hyperlink r:id="rId1452"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4. Проект генерального плана города Москвы согласовывается с Правительством Российской Федерации в соответствии с федеральным </w:t>
      </w:r>
      <w:hyperlink r:id="rId1453"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 статусе столицы Российской Федерации.</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4.1. Правила землепользования и застройки субъектов Российской Федерации - городов федерального значения Москвы и Санкт-Петербурга утверждаются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и Санкт-Петербурга.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4.1 введена Федеральным </w:t>
      </w:r>
      <w:hyperlink r:id="rId1454"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14.10.2014 N 307-ФЗ)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5. Наделение органов местного самоуправления внутригородских муниципальных образований городов федерального значения Москвы и Санкт-Петербурга отдельными полномочиями в области градостроительной деятельности осуществляется соответственно законами субъектов Российской Федерации - городов федерального значения Москвы и Санкт-Петербурга.</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6. Нормативы градостроительного проектирования городов федерального значения Москвы и Санкт-Петербурга устанавливают совокупность расчетных показателей минимально допустимого уровня обеспеченности объектами, предусмотренными </w:t>
      </w:r>
      <w:hyperlink w:anchor="Par999" w:history="1">
        <w:r w:rsidRPr="00B335A0">
          <w:rPr>
            <w:rFonts w:ascii="Times New Roman" w:hAnsi="Times New Roman" w:cs="Times New Roman"/>
            <w:sz w:val="24"/>
            <w:szCs w:val="24"/>
          </w:rPr>
          <w:t>частями 1</w:t>
        </w:r>
      </w:hyperlink>
      <w:r w:rsidRPr="00B335A0">
        <w:rPr>
          <w:rFonts w:ascii="Times New Roman" w:hAnsi="Times New Roman" w:cs="Times New Roman"/>
          <w:sz w:val="24"/>
          <w:szCs w:val="24"/>
        </w:rPr>
        <w:t xml:space="preserve">, </w:t>
      </w:r>
      <w:hyperlink w:anchor="Par1001" w:history="1">
        <w:r w:rsidRPr="00B335A0">
          <w:rPr>
            <w:rFonts w:ascii="Times New Roman" w:hAnsi="Times New Roman" w:cs="Times New Roman"/>
            <w:sz w:val="24"/>
            <w:szCs w:val="24"/>
          </w:rPr>
          <w:t>3</w:t>
        </w:r>
      </w:hyperlink>
      <w:r w:rsidRPr="00B335A0">
        <w:rPr>
          <w:rFonts w:ascii="Times New Roman" w:hAnsi="Times New Roman" w:cs="Times New Roman"/>
          <w:sz w:val="24"/>
          <w:szCs w:val="24"/>
        </w:rPr>
        <w:t xml:space="preserve"> и </w:t>
      </w:r>
      <w:hyperlink w:anchor="Par1002" w:history="1">
        <w:r w:rsidRPr="00B335A0">
          <w:rPr>
            <w:rFonts w:ascii="Times New Roman" w:hAnsi="Times New Roman" w:cs="Times New Roman"/>
            <w:sz w:val="24"/>
            <w:szCs w:val="24"/>
          </w:rPr>
          <w:t>4 статьи 29.2</w:t>
        </w:r>
      </w:hyperlink>
      <w:r w:rsidRPr="00B335A0">
        <w:rPr>
          <w:rFonts w:ascii="Times New Roman" w:hAnsi="Times New Roman" w:cs="Times New Roman"/>
          <w:sz w:val="24"/>
          <w:szCs w:val="24"/>
        </w:rPr>
        <w:t xml:space="preserve"> настоящего Кодекса, населения городов федерального значения Москвы и Санкт-Петербурга и расчетных показателей максимально допустимого уровня территориальной доступности таких объектов для населения городов федерального значения Москвы и Санкт-Петербурга.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6 введена Федеральным </w:t>
      </w:r>
      <w:hyperlink r:id="rId1455"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7. Содержание, порядок подготовки и утверждения нормативов градостроительного проектирования городов федерального значения Москвы и Санкт-Петербурга устанавливаются нормативными правовыми актами исполнительных органов государственной власти городов федерального значения Москвы и Санкт-Петербурга.</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7 введена Федеральным </w:t>
      </w:r>
      <w:hyperlink r:id="rId1456"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8. Утвержденные нормативы градостроительного проектирования городов федерального значения Москвы и Санкт-Петербурга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892367" w:rsidRPr="00B335A0" w:rsidRDefault="00892367" w:rsidP="00892367">
      <w:pPr>
        <w:pStyle w:val="ConsPlusNormal"/>
        <w:jc w:val="both"/>
        <w:rPr>
          <w:rFonts w:ascii="Times New Roman" w:hAnsi="Times New Roman" w:cs="Times New Roman"/>
          <w:sz w:val="24"/>
          <w:szCs w:val="24"/>
        </w:rPr>
      </w:pPr>
      <w:r w:rsidRPr="00B335A0">
        <w:rPr>
          <w:rFonts w:ascii="Times New Roman" w:hAnsi="Times New Roman" w:cs="Times New Roman"/>
          <w:sz w:val="24"/>
          <w:szCs w:val="24"/>
        </w:rPr>
        <w:t xml:space="preserve">(часть 8 введена Федеральным </w:t>
      </w:r>
      <w:hyperlink r:id="rId1457"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05.05.2014 N 131-ФЗ)</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 примечание.</w:t>
      </w:r>
    </w:p>
    <w:p w:rsidR="00892367" w:rsidRPr="00B335A0" w:rsidRDefault="00892367" w:rsidP="00892367">
      <w:pPr>
        <w:pStyle w:val="ConsPlusNormal"/>
        <w:ind w:firstLine="540"/>
        <w:jc w:val="both"/>
        <w:rPr>
          <w:rFonts w:ascii="Times New Roman" w:hAnsi="Times New Roman" w:cs="Times New Roman"/>
          <w:sz w:val="24"/>
          <w:szCs w:val="24"/>
        </w:rPr>
      </w:pPr>
      <w:r w:rsidRPr="00B335A0">
        <w:rPr>
          <w:rFonts w:ascii="Times New Roman" w:hAnsi="Times New Roman" w:cs="Times New Roman"/>
          <w:sz w:val="24"/>
          <w:szCs w:val="24"/>
        </w:rPr>
        <w:t xml:space="preserve">С 1 января 2017 года Федеральным </w:t>
      </w:r>
      <w:hyperlink r:id="rId1458" w:history="1">
        <w:r w:rsidRPr="00B335A0">
          <w:rPr>
            <w:rFonts w:ascii="Times New Roman" w:hAnsi="Times New Roman" w:cs="Times New Roman"/>
            <w:sz w:val="24"/>
            <w:szCs w:val="24"/>
          </w:rPr>
          <w:t>законом</w:t>
        </w:r>
      </w:hyperlink>
      <w:r w:rsidRPr="00B335A0">
        <w:rPr>
          <w:rFonts w:ascii="Times New Roman" w:hAnsi="Times New Roman" w:cs="Times New Roman"/>
          <w:sz w:val="24"/>
          <w:szCs w:val="24"/>
        </w:rPr>
        <w:t xml:space="preserve"> от 03.07.2016 N 373-ФЗ статья 63 дополняется частью 9. См. текст в будущей </w:t>
      </w:r>
      <w:hyperlink r:id="rId1459" w:history="1">
        <w:r w:rsidRPr="00B335A0">
          <w:rPr>
            <w:rFonts w:ascii="Times New Roman" w:hAnsi="Times New Roman" w:cs="Times New Roman"/>
            <w:sz w:val="24"/>
            <w:szCs w:val="24"/>
          </w:rPr>
          <w:t>редакции</w:t>
        </w:r>
      </w:hyperlink>
      <w:r w:rsidRPr="00B335A0">
        <w:rPr>
          <w:rFonts w:ascii="Times New Roman" w:hAnsi="Times New Roman" w:cs="Times New Roman"/>
          <w:sz w:val="24"/>
          <w:szCs w:val="24"/>
        </w:rPr>
        <w:t>.</w:t>
      </w: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92367" w:rsidRPr="00B335A0" w:rsidRDefault="00892367" w:rsidP="00892367">
      <w:pPr>
        <w:pStyle w:val="ConsPlusNormal"/>
        <w:ind w:firstLine="540"/>
        <w:jc w:val="both"/>
        <w:rPr>
          <w:rFonts w:ascii="Times New Roman" w:hAnsi="Times New Roman" w:cs="Times New Roman"/>
          <w:sz w:val="24"/>
          <w:szCs w:val="24"/>
        </w:rPr>
      </w:pPr>
    </w:p>
    <w:p w:rsidR="00892367" w:rsidRPr="00B335A0" w:rsidRDefault="00892367" w:rsidP="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Президент</w:t>
      </w:r>
    </w:p>
    <w:p w:rsidR="00892367" w:rsidRPr="00B335A0" w:rsidRDefault="00892367" w:rsidP="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Российской Федерации</w:t>
      </w:r>
    </w:p>
    <w:p w:rsidR="00892367" w:rsidRPr="00B335A0" w:rsidRDefault="00892367" w:rsidP="00892367">
      <w:pPr>
        <w:pStyle w:val="ConsPlusNormal"/>
        <w:jc w:val="right"/>
        <w:rPr>
          <w:rFonts w:ascii="Times New Roman" w:hAnsi="Times New Roman" w:cs="Times New Roman"/>
          <w:sz w:val="24"/>
          <w:szCs w:val="24"/>
        </w:rPr>
      </w:pPr>
      <w:r w:rsidRPr="00B335A0">
        <w:rPr>
          <w:rFonts w:ascii="Times New Roman" w:hAnsi="Times New Roman" w:cs="Times New Roman"/>
          <w:sz w:val="24"/>
          <w:szCs w:val="24"/>
        </w:rPr>
        <w:t>В.ПУТИН</w:t>
      </w:r>
    </w:p>
    <w:p w:rsidR="00892367" w:rsidRPr="00B335A0" w:rsidRDefault="00892367" w:rsidP="00892367">
      <w:pPr>
        <w:pStyle w:val="ConsPlusNormal"/>
        <w:rPr>
          <w:rFonts w:ascii="Times New Roman" w:hAnsi="Times New Roman" w:cs="Times New Roman"/>
          <w:sz w:val="24"/>
          <w:szCs w:val="24"/>
        </w:rPr>
      </w:pPr>
      <w:r w:rsidRPr="00B335A0">
        <w:rPr>
          <w:rFonts w:ascii="Times New Roman" w:hAnsi="Times New Roman" w:cs="Times New Roman"/>
          <w:sz w:val="24"/>
          <w:szCs w:val="24"/>
        </w:rPr>
        <w:t>Москва, Кремль</w:t>
      </w:r>
    </w:p>
    <w:p w:rsidR="00892367" w:rsidRPr="00B335A0" w:rsidRDefault="00892367" w:rsidP="00892367">
      <w:pPr>
        <w:pStyle w:val="ConsPlusNormal"/>
        <w:rPr>
          <w:rFonts w:ascii="Times New Roman" w:hAnsi="Times New Roman" w:cs="Times New Roman"/>
          <w:sz w:val="24"/>
          <w:szCs w:val="24"/>
        </w:rPr>
      </w:pPr>
      <w:r w:rsidRPr="00B335A0">
        <w:rPr>
          <w:rFonts w:ascii="Times New Roman" w:hAnsi="Times New Roman" w:cs="Times New Roman"/>
          <w:sz w:val="24"/>
          <w:szCs w:val="24"/>
        </w:rPr>
        <w:t>29 декабря 2004 года</w:t>
      </w:r>
    </w:p>
    <w:p w:rsidR="00892367" w:rsidRPr="00B335A0" w:rsidRDefault="00892367" w:rsidP="00892367">
      <w:pPr>
        <w:pStyle w:val="ConsPlusNormal"/>
        <w:rPr>
          <w:rFonts w:ascii="Times New Roman" w:hAnsi="Times New Roman" w:cs="Times New Roman"/>
          <w:sz w:val="24"/>
          <w:szCs w:val="24"/>
        </w:rPr>
      </w:pPr>
      <w:r w:rsidRPr="00B335A0">
        <w:rPr>
          <w:rFonts w:ascii="Times New Roman" w:hAnsi="Times New Roman" w:cs="Times New Roman"/>
          <w:sz w:val="24"/>
          <w:szCs w:val="24"/>
        </w:rPr>
        <w:t>N 190-ФЗ</w:t>
      </w:r>
    </w:p>
    <w:p w:rsidR="00892367" w:rsidRPr="00B335A0" w:rsidRDefault="00892367" w:rsidP="00892367">
      <w:pPr>
        <w:pStyle w:val="ConsPlusNormal"/>
        <w:rPr>
          <w:rFonts w:ascii="Times New Roman" w:hAnsi="Times New Roman" w:cs="Times New Roman"/>
          <w:sz w:val="24"/>
          <w:szCs w:val="24"/>
        </w:rPr>
      </w:pPr>
    </w:p>
    <w:p w:rsidR="00892367" w:rsidRPr="00B335A0" w:rsidRDefault="00892367" w:rsidP="00892367">
      <w:pPr>
        <w:pStyle w:val="ConsPlusNormal"/>
        <w:rPr>
          <w:rFonts w:ascii="Times New Roman" w:hAnsi="Times New Roman" w:cs="Times New Roman"/>
          <w:sz w:val="24"/>
          <w:szCs w:val="24"/>
        </w:rPr>
      </w:pPr>
    </w:p>
    <w:p w:rsidR="00892367" w:rsidRPr="00B335A0" w:rsidRDefault="00892367" w:rsidP="00892367">
      <w:pPr>
        <w:pStyle w:val="ConsPlusNormal"/>
        <w:pBdr>
          <w:top w:val="single" w:sz="6" w:space="0" w:color="auto"/>
        </w:pBdr>
        <w:spacing w:before="100" w:after="100"/>
        <w:jc w:val="both"/>
        <w:rPr>
          <w:rFonts w:ascii="Times New Roman" w:hAnsi="Times New Roman" w:cs="Times New Roman"/>
          <w:sz w:val="24"/>
          <w:szCs w:val="24"/>
        </w:rPr>
      </w:pPr>
    </w:p>
    <w:p w:rsidR="00820C7D" w:rsidRPr="00B335A0" w:rsidRDefault="00820C7D">
      <w:pPr>
        <w:rPr>
          <w:rFonts w:ascii="Times New Roman" w:hAnsi="Times New Roman" w:cs="Times New Roman"/>
          <w:sz w:val="24"/>
          <w:szCs w:val="24"/>
        </w:rPr>
      </w:pPr>
    </w:p>
    <w:sectPr w:rsidR="00820C7D" w:rsidRPr="00B335A0" w:rsidSect="00EC235E">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92367"/>
    <w:rsid w:val="003E61B4"/>
    <w:rsid w:val="00606450"/>
    <w:rsid w:val="00820C7D"/>
    <w:rsid w:val="00892367"/>
    <w:rsid w:val="00B335A0"/>
    <w:rsid w:val="00CF3B2A"/>
    <w:rsid w:val="00DB6A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2367"/>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892367"/>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892367"/>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892367"/>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892367"/>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892367"/>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892367"/>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00AB847EC0F31575A90C0AE720CE7B4869C721855EA4BA1DFB04D0AC1B74D3B470D82248AFEFED2W52DI" TargetMode="External"/><Relationship Id="rId671" Type="http://schemas.openxmlformats.org/officeDocument/2006/relationships/hyperlink" Target="consultantplus://offline/ref=C00AB847EC0F31575A90C0AE720CE7B4869D79195DE44BA1DFB04D0AC1B74D3B470D82248AFEFED5W52AI" TargetMode="External"/><Relationship Id="rId769" Type="http://schemas.openxmlformats.org/officeDocument/2006/relationships/hyperlink" Target="consultantplus://offline/ref=C00AB847EC0F31575A90C0AE720CE7B4869A771255E84BA1DFB04D0AC1B74D3B470D82248AFEFED0W524I" TargetMode="External"/><Relationship Id="rId976" Type="http://schemas.openxmlformats.org/officeDocument/2006/relationships/hyperlink" Target="consultantplus://offline/ref=C00AB847EC0F31575A90C0AE720CE7B4869C711A5FEC4BA1DFB04D0AC1B74D3B470D82248AFEFED4W52BI" TargetMode="External"/><Relationship Id="rId1399" Type="http://schemas.openxmlformats.org/officeDocument/2006/relationships/hyperlink" Target="consultantplus://offline/ref=C00AB847EC0F31575A90C0AE720CE7B4819B791E5FE716ABD7E94108C6B8122C40448E258AFEFEWD27I" TargetMode="External"/><Relationship Id="rId21" Type="http://schemas.openxmlformats.org/officeDocument/2006/relationships/hyperlink" Target="consultantplus://offline/ref=C00AB847EC0F31575A90C0AE720CE7B4869E771E5FEA4BA1DFB04D0AC1B74D3B470D82248AFEFFD5W52DI" TargetMode="External"/><Relationship Id="rId324" Type="http://schemas.openxmlformats.org/officeDocument/2006/relationships/hyperlink" Target="consultantplus://offline/ref=C00AB847EC0F31575A90C0AE720CE7B4869372185AEF4BA1DFB04D0AC1B74D3B470D82248AFEFED2W52CI" TargetMode="External"/><Relationship Id="rId531" Type="http://schemas.openxmlformats.org/officeDocument/2006/relationships/hyperlink" Target="consultantplus://offline/ref=C00AB847EC0F31575A90C0AE720CE7B4859B711C58E84BA1DFB04D0AC1B74D3B470D82248AFEFCD0W52AI" TargetMode="External"/><Relationship Id="rId629" Type="http://schemas.openxmlformats.org/officeDocument/2006/relationships/hyperlink" Target="consultantplus://offline/ref=C00AB847EC0F31575A90C0AE720CE7B4869A771255E84BA1DFB04D0AC1B74D3B470D82248AFEFED0W52EI" TargetMode="External"/><Relationship Id="rId1161" Type="http://schemas.openxmlformats.org/officeDocument/2006/relationships/hyperlink" Target="consultantplus://offline/ref=C00AB847EC0F31575A90C0AE720CE7B4859B711C58EF4BA1DFB04D0AC1B74D3B470D82248AFEFED9W528I" TargetMode="External"/><Relationship Id="rId1259" Type="http://schemas.openxmlformats.org/officeDocument/2006/relationships/hyperlink" Target="consultantplus://offline/ref=C00AB847EC0F31575A90C0AE720CE7B4859B711C58EF4BA1DFB04D0AC1B74D3B470D82248AFEFDD1W52DI" TargetMode="External"/><Relationship Id="rId170" Type="http://schemas.openxmlformats.org/officeDocument/2006/relationships/hyperlink" Target="consultantplus://offline/ref=C00AB847EC0F31575A90C0AE720CE7B4869372185AEF4BA1DFB04D0AC1B74D3B470D82248AFEFED3W52DI" TargetMode="External"/><Relationship Id="rId836" Type="http://schemas.openxmlformats.org/officeDocument/2006/relationships/hyperlink" Target="consultantplus://offline/ref=C00AB847EC0F31575A90C0AE720CE7B4869A771255E84BA1DFB04D0AC1B74D3B470D82248AFEFED3W52CI" TargetMode="External"/><Relationship Id="rId1021" Type="http://schemas.openxmlformats.org/officeDocument/2006/relationships/hyperlink" Target="consultantplus://offline/ref=C00AB847EC0F31575A90C0AE720CE7B4819D77125EE716ABD7E94108C6B8122C40448E258AFEFAWD20I" TargetMode="External"/><Relationship Id="rId1119" Type="http://schemas.openxmlformats.org/officeDocument/2006/relationships/hyperlink" Target="consultantplus://offline/ref=C00AB847EC0F31575A90C0AE720CE7B4859B711C5EE94BA1DFB04D0AC1B74D3B470D82248AFEFED0W528I" TargetMode="External"/><Relationship Id="rId268" Type="http://schemas.openxmlformats.org/officeDocument/2006/relationships/hyperlink" Target="consultantplus://offline/ref=C00AB847EC0F31575A90C0AE720CE7B4869D731D5CE54BA1DFB04D0AC1B74D3B470D82248AFEFFD5W52CI" TargetMode="External"/><Relationship Id="rId475" Type="http://schemas.openxmlformats.org/officeDocument/2006/relationships/hyperlink" Target="consultantplus://offline/ref=C00AB847EC0F31575A90C0AE720CE7B4869373135FEA4BA1DFB04D0AC1B74D3B470D82248AFEF9D6W52FI" TargetMode="External"/><Relationship Id="rId682" Type="http://schemas.openxmlformats.org/officeDocument/2006/relationships/hyperlink" Target="consultantplus://offline/ref=C00AB847EC0F31575A90C0AE720CE7B4869C721855EA4BA1DFB04D0AC1B74D3B470D82248AFEFED4W52DI" TargetMode="External"/><Relationship Id="rId903" Type="http://schemas.openxmlformats.org/officeDocument/2006/relationships/hyperlink" Target="consultantplus://offline/ref=C00AB847EC0F31575A90C0AE720CE7B4859B701A5AEC4BA1DFB04D0AC1B74D3B470D82248AFEFAD4W52AI" TargetMode="External"/><Relationship Id="rId1326" Type="http://schemas.openxmlformats.org/officeDocument/2006/relationships/hyperlink" Target="consultantplus://offline/ref=C00AB847EC0F31575A90C0AE720CE7B4859B701B54ED4BA1DFB04D0AC1B74D3B470D82248AFEFFD1W52FI" TargetMode="External"/><Relationship Id="rId32" Type="http://schemas.openxmlformats.org/officeDocument/2006/relationships/hyperlink" Target="consultantplus://offline/ref=C00AB847EC0F31575A90C0AE720CE7B4859B70185AE54BA1DFB04D0AC1B74D3B470D822489FDWF2EI" TargetMode="External"/><Relationship Id="rId128" Type="http://schemas.openxmlformats.org/officeDocument/2006/relationships/hyperlink" Target="consultantplus://offline/ref=C00AB847EC0F31575A90C0AE720CE7B4869372185AEF4BA1DFB04D0AC1B74D3B470D82248AFEFED0W525I" TargetMode="External"/><Relationship Id="rId335" Type="http://schemas.openxmlformats.org/officeDocument/2006/relationships/hyperlink" Target="consultantplus://offline/ref=C00AB847EC0F31575A90C0AE720CE7B4869D731D5CE54BA1DFB04D0AC1B74D3B470D82248AFEFDD0W52FI" TargetMode="External"/><Relationship Id="rId542" Type="http://schemas.openxmlformats.org/officeDocument/2006/relationships/hyperlink" Target="consultantplus://offline/ref=C00AB847EC0F31575A90C0AE720CE7B4859B70185AE54BA1DFB04D0AC1B74D3B470D82248EF9WF2FI" TargetMode="External"/><Relationship Id="rId987" Type="http://schemas.openxmlformats.org/officeDocument/2006/relationships/hyperlink" Target="consultantplus://offline/ref=C00AB847EC0F31575A90C0AE720CE7B4859B711A5CE44BA1DFB04D0AC1B74D3B470D82248AFEFFD8W52BI" TargetMode="External"/><Relationship Id="rId1172" Type="http://schemas.openxmlformats.org/officeDocument/2006/relationships/hyperlink" Target="consultantplus://offline/ref=C00AB847EC0F31575A90C0AE720CE7B4869C70195FEB4BA1DFB04D0AC1B74D3B470D82248AFEFED2W52FI" TargetMode="External"/><Relationship Id="rId181" Type="http://schemas.openxmlformats.org/officeDocument/2006/relationships/hyperlink" Target="consultantplus://offline/ref=C00AB847EC0F31575A90C0AE720CE7B4859B711C58E84BA1DFB04D0AC1B74D3B470D82248AFEFED2W528I" TargetMode="External"/><Relationship Id="rId402" Type="http://schemas.openxmlformats.org/officeDocument/2006/relationships/hyperlink" Target="consultantplus://offline/ref=C00AB847EC0F31575A90C0AE720CE7B4859B70185AE54BA1DFB04D0AC1B74D3B470D822489F9WF2EI" TargetMode="External"/><Relationship Id="rId847" Type="http://schemas.openxmlformats.org/officeDocument/2006/relationships/hyperlink" Target="consultantplus://offline/ref=C00AB847EC0F31575A90C0AE720CE7B4869C711A5FEC4BA1DFB04D0AC1B74D3B470D82248AFEFED0W528I" TargetMode="External"/><Relationship Id="rId1032" Type="http://schemas.openxmlformats.org/officeDocument/2006/relationships/hyperlink" Target="consultantplus://offline/ref=C00AB847EC0F31575A90C0AE720CE7B4859B711C58EF4BA1DFB04D0AC1B74D3B470D82248AFEFED6W528I" TargetMode="External"/><Relationship Id="rId279" Type="http://schemas.openxmlformats.org/officeDocument/2006/relationships/hyperlink" Target="consultantplus://offline/ref=C00AB847EC0F31575A90C0AE720CE7B4859B74135BEB4BA1DFB04D0AC1B74D3B470D82248AFEFED0W52EI" TargetMode="External"/><Relationship Id="rId486" Type="http://schemas.openxmlformats.org/officeDocument/2006/relationships/hyperlink" Target="consultantplus://offline/ref=C00AB847EC0F31575A90C0AE720CE7B4869D731D5CE54BA1DFB04D0AC1B74D3B470D82248AFEFDD4W52DI" TargetMode="External"/><Relationship Id="rId693" Type="http://schemas.openxmlformats.org/officeDocument/2006/relationships/hyperlink" Target="consultantplus://offline/ref=C00AB847EC0F31575A90C0AE720CE7B4869B76195AE44BA1DFB04D0AC1B74D3B470D82248AFEFED1W52BI" TargetMode="External"/><Relationship Id="rId707" Type="http://schemas.openxmlformats.org/officeDocument/2006/relationships/hyperlink" Target="consultantplus://offline/ref=C00AB847EC0F31575A90C0AE720CE7B4809D781C5EE716ABD7E94108C6B8122C40448E258AFEFDWD24I" TargetMode="External"/><Relationship Id="rId914" Type="http://schemas.openxmlformats.org/officeDocument/2006/relationships/hyperlink" Target="consultantplus://offline/ref=C00AB847EC0F31575A90C0AE720CE7B4859B701A5AEC4BA1DFB04D0AC1B74D3B470D82248AFEFAD7W52FI" TargetMode="External"/><Relationship Id="rId1337" Type="http://schemas.openxmlformats.org/officeDocument/2006/relationships/hyperlink" Target="consultantplus://offline/ref=C00AB847EC0F31575A90C0AE720CE7B4869C70195FEB4BA1DFB04D0AC1B74D3B470D82248AFEFFD3W52AI" TargetMode="External"/><Relationship Id="rId43" Type="http://schemas.openxmlformats.org/officeDocument/2006/relationships/hyperlink" Target="consultantplus://offline/ref=C00AB847EC0F31575A90C0AE720CE7B4869C73135BEE4BA1DFB04D0AC1B74D3B470D82248AFEFED0W52FI" TargetMode="External"/><Relationship Id="rId139" Type="http://schemas.openxmlformats.org/officeDocument/2006/relationships/hyperlink" Target="consultantplus://offline/ref=C00AB847EC0F31575A90C0AE720CE7B4869D701259EC4BA1DFB04D0AC1B74D3B470D82248AFEFED0W52AI" TargetMode="External"/><Relationship Id="rId346" Type="http://schemas.openxmlformats.org/officeDocument/2006/relationships/hyperlink" Target="consultantplus://offline/ref=C00AB847EC0F31575A90C0AE720CE7B4869D731E5AED4BA1DFB04D0AC1B74D3B470D82248AFEFED0W524I" TargetMode="External"/><Relationship Id="rId553" Type="http://schemas.openxmlformats.org/officeDocument/2006/relationships/hyperlink" Target="consultantplus://offline/ref=C00AB847EC0F31575A90C0AE720CE7B4869270185AEB4BA1DFB04D0AC1B74D3B470D82248AFEFFD1W525I" TargetMode="External"/><Relationship Id="rId760" Type="http://schemas.openxmlformats.org/officeDocument/2006/relationships/hyperlink" Target="consultantplus://offline/ref=C00AB847EC0F31575A90C0AE720CE7B4869D79195DE44BA1DFB04D0AC1B74D3B470D82248AFEFED4W524I" TargetMode="External"/><Relationship Id="rId998" Type="http://schemas.openxmlformats.org/officeDocument/2006/relationships/hyperlink" Target="consultantplus://offline/ref=C00AB847EC0F31575A90C0AE720CE7B4869C721855EA4BA1DFB04D0AC1B74D3B470D82248AFEFFD7W524I" TargetMode="External"/><Relationship Id="rId1183" Type="http://schemas.openxmlformats.org/officeDocument/2006/relationships/hyperlink" Target="consultantplus://offline/ref=C00AB847EC0F31575A90C0AE720CE7B4869C70195FEB4BA1DFB04D0AC1B74D3B470D82248AFEFED2W52BI" TargetMode="External"/><Relationship Id="rId1390" Type="http://schemas.openxmlformats.org/officeDocument/2006/relationships/hyperlink" Target="consultantplus://offline/ref=C00AB847EC0F31575A90C0AE720CE7B4869D79195DE44BA1DFB04D0AC1B74D3B470D82248AFEFED9W528I" TargetMode="External"/><Relationship Id="rId1404" Type="http://schemas.openxmlformats.org/officeDocument/2006/relationships/hyperlink" Target="consultantplus://offline/ref=C00AB847EC0F31575A90C0AE720CE7B4819B791E5FE716ABD7E94108C6B8122C40448E258AFEFFWD28I" TargetMode="External"/><Relationship Id="rId192" Type="http://schemas.openxmlformats.org/officeDocument/2006/relationships/hyperlink" Target="consultantplus://offline/ref=C00AB847EC0F31575A90C0AE720CE7B4859B711C59E94BA1DFB04D0AC1B74D3B470D82248AFEFED3W529I" TargetMode="External"/><Relationship Id="rId206" Type="http://schemas.openxmlformats.org/officeDocument/2006/relationships/hyperlink" Target="consultantplus://offline/ref=C00AB847EC0F31575A90C0AE720CE7B4869D731D5CE54BA1DFB04D0AC1B74D3B470D82248AFEFED2W529I" TargetMode="External"/><Relationship Id="rId413" Type="http://schemas.openxmlformats.org/officeDocument/2006/relationships/hyperlink" Target="consultantplus://offline/ref=C00AB847EC0F31575A90C0AE720CE7B4859B711B54EB4BA1DFB04D0AC1B74D3B470D82248AFFFFD3W529I" TargetMode="External"/><Relationship Id="rId858" Type="http://schemas.openxmlformats.org/officeDocument/2006/relationships/hyperlink" Target="consultantplus://offline/ref=C00AB847EC0F31575A90C0AE720CE7B4869C711A5FEC4BA1DFB04D0AC1B74D3B470D82248AFEFED9W52CI" TargetMode="External"/><Relationship Id="rId1043" Type="http://schemas.openxmlformats.org/officeDocument/2006/relationships/hyperlink" Target="consultantplus://offline/ref=C00AB847EC0F31575A90C0AE720CE7B4869270185AEB4BA1DFB04D0AC1B74D3B470D82248AFEFCD0W52EI" TargetMode="External"/><Relationship Id="rId497" Type="http://schemas.openxmlformats.org/officeDocument/2006/relationships/hyperlink" Target="consultantplus://offline/ref=C00AB847EC0F31575A90C0AE720CE7B4869D731D5CE54BA1DFB04D0AC1B74D3B470D82248AFEFDD4W52FI" TargetMode="External"/><Relationship Id="rId620" Type="http://schemas.openxmlformats.org/officeDocument/2006/relationships/hyperlink" Target="consultantplus://offline/ref=C00AB847EC0F31575A90C0AE720CE7B4859B70185AE54BA1DFB04D0AC1B74D3B470D82248FF6WF29I" TargetMode="External"/><Relationship Id="rId718" Type="http://schemas.openxmlformats.org/officeDocument/2006/relationships/hyperlink" Target="consultantplus://offline/ref=C00AB847EC0F31575A90C0AE720CE7B48692761E5DEA4BA1DFB04D0AC1B74D3B470D82248AFEFFD4W52EI" TargetMode="External"/><Relationship Id="rId925" Type="http://schemas.openxmlformats.org/officeDocument/2006/relationships/hyperlink" Target="consultantplus://offline/ref=C00AB847EC0F31575A90C0AE720CE7B48693731D5CEB4BA1DFB04D0AC1B74D3B470D82248AFEFFD2W52FI" TargetMode="External"/><Relationship Id="rId1250" Type="http://schemas.openxmlformats.org/officeDocument/2006/relationships/hyperlink" Target="consultantplus://offline/ref=C00AB847EC0F31575A90C0AE720CE7B4859B701A55EF4BA1DFB04D0AC1B74D3B470D82248AFEFDD1W524I" TargetMode="External"/><Relationship Id="rId1348" Type="http://schemas.openxmlformats.org/officeDocument/2006/relationships/hyperlink" Target="consultantplus://offline/ref=C00AB847EC0F31575A90C0AE720CE7B4869C70195FEB4BA1DFB04D0AC1B74D3B470D82248AFEFFD2W525I" TargetMode="External"/><Relationship Id="rId357" Type="http://schemas.openxmlformats.org/officeDocument/2006/relationships/hyperlink" Target="consultantplus://offline/ref=C00AB847EC0F31575A90C0AE720CE7B48692771859E54BA1DFB04D0AC1B74D3B470D822788WF2CI" TargetMode="External"/><Relationship Id="rId1110" Type="http://schemas.openxmlformats.org/officeDocument/2006/relationships/hyperlink" Target="consultantplus://offline/ref=C00AB847EC0F31575A90C0AE720CE7B48693731D5FEC4BA1DFB04D0AC1B74D3B470D82248AFEFED5W52BI" TargetMode="External"/><Relationship Id="rId1194" Type="http://schemas.openxmlformats.org/officeDocument/2006/relationships/hyperlink" Target="consultantplus://offline/ref=C00AB847EC0F31575A90C0AE720CE7B4869C70195FEB4BA1DFB04D0AC1B74D3B470D82248AFEFED7W524I" TargetMode="External"/><Relationship Id="rId1208" Type="http://schemas.openxmlformats.org/officeDocument/2006/relationships/hyperlink" Target="consultantplus://offline/ref=C00AB847EC0F31575A90C0AE720CE7B4869A73195CEE4BA1DFB04D0AC1WB27I" TargetMode="External"/><Relationship Id="rId1415" Type="http://schemas.openxmlformats.org/officeDocument/2006/relationships/hyperlink" Target="consultantplus://offline/ref=C00AB847EC0F31575A90C0AE720CE7B4869C721D54E44BA1DFB04D0AC1B74D3B470D82248AFEFED1W52AI" TargetMode="External"/><Relationship Id="rId54" Type="http://schemas.openxmlformats.org/officeDocument/2006/relationships/hyperlink" Target="consultantplus://offline/ref=C00AB847EC0F31575A90C0AE720CE7B4859B70185AE54BA1DFB04D0AC1B74D3B470D822489FDWF2CI" TargetMode="External"/><Relationship Id="rId217" Type="http://schemas.openxmlformats.org/officeDocument/2006/relationships/hyperlink" Target="consultantplus://offline/ref=C00AB847EC0F31575A90C0AE720CE7B4869D731D5CE54BA1DFB04D0AC1B74D3B470D82248AFEFED6W52FI" TargetMode="External"/><Relationship Id="rId564" Type="http://schemas.openxmlformats.org/officeDocument/2006/relationships/hyperlink" Target="consultantplus://offline/ref=C00AB847EC0F31575A90C0AE720CE7B4859B711B54EB4BA1DFB04D0AC1B74D3B470D82248AFFFFD6W52DI" TargetMode="External"/><Relationship Id="rId771" Type="http://schemas.openxmlformats.org/officeDocument/2006/relationships/hyperlink" Target="consultantplus://offline/ref=C00AB847EC0F31575A90C0AE720CE7B4869C721855EA4BA1DFB04D0AC1B74D3B470D82248AFEFED9W52BI" TargetMode="External"/><Relationship Id="rId869" Type="http://schemas.openxmlformats.org/officeDocument/2006/relationships/hyperlink" Target="consultantplus://offline/ref=C00AB847EC0F31575A90C0AE720CE7B4859B711C58E84BA1DFB04D0AC1B74D3B470D82248AFEFDD4W529I" TargetMode="External"/><Relationship Id="rId424" Type="http://schemas.openxmlformats.org/officeDocument/2006/relationships/hyperlink" Target="consultantplus://offline/ref=C00AB847EC0F31575A90C0AE720CE7B4859B711B54EB4BA1DFB04D0AC1B74D3B470D82248AFFFFD2W524I" TargetMode="External"/><Relationship Id="rId631" Type="http://schemas.openxmlformats.org/officeDocument/2006/relationships/hyperlink" Target="consultantplus://offline/ref=C00AB847EC0F31575A90C0AE720CE7B4859B711C58EF4BA1DFB04D0AC1B74D3B470D82248AFEFED2W529I" TargetMode="External"/><Relationship Id="rId729" Type="http://schemas.openxmlformats.org/officeDocument/2006/relationships/hyperlink" Target="consultantplus://offline/ref=C00AB847EC0F31575A90C0AE720CE7B4869C721855EA4BA1DFB04D0AC1B74D3B470D82248AFEFED7W525I" TargetMode="External"/><Relationship Id="rId1054" Type="http://schemas.openxmlformats.org/officeDocument/2006/relationships/hyperlink" Target="consultantplus://offline/ref=C00AB847EC0F31575A90C0AE720CE7B4869C721855EA4BA1DFB04D0AC1B74D3B470D82248AFEFFD9W52BI" TargetMode="External"/><Relationship Id="rId1261" Type="http://schemas.openxmlformats.org/officeDocument/2006/relationships/hyperlink" Target="consultantplus://offline/ref=C00AB847EC0F31575A90C0AE720CE7B4859B711C58EF4BA1DFB04D0AC1B74D3B470D82248AFEFDD1W529I" TargetMode="External"/><Relationship Id="rId1359" Type="http://schemas.openxmlformats.org/officeDocument/2006/relationships/hyperlink" Target="consultantplus://offline/ref=C00AB847EC0F31575A90C0AE720CE7B4869C721855EA4BA1DFB04D0AC1B74D3B470D82248AFEFCD1W52DI" TargetMode="External"/><Relationship Id="rId270" Type="http://schemas.openxmlformats.org/officeDocument/2006/relationships/hyperlink" Target="consultantplus://offline/ref=C00AB847EC0F31575A90C0AE720CE7B4869D731D5CE54BA1DFB04D0AC1B74D3B470D82248AFEFFD5W52AI" TargetMode="External"/><Relationship Id="rId936" Type="http://schemas.openxmlformats.org/officeDocument/2006/relationships/hyperlink" Target="consultantplus://offline/ref=C00AB847EC0F31575A90C0AE720CE7B4869C721A54E84BA1DFB04D0AC1B74D3B470D82248AFEFED0W52CI" TargetMode="External"/><Relationship Id="rId1121" Type="http://schemas.openxmlformats.org/officeDocument/2006/relationships/hyperlink" Target="consultantplus://offline/ref=C00AB847EC0F31575A90C0AE720CE7B4859B711C5EE94BA1DFB04D0AC1B74D3B470D82248AFEFED0W52AI" TargetMode="External"/><Relationship Id="rId1219" Type="http://schemas.openxmlformats.org/officeDocument/2006/relationships/hyperlink" Target="consultantplus://offline/ref=C00AB847EC0F31575A90C0AE720CE7B4859B701A58EB4BA1DFB04D0AC1B74D3B470D82248AFEFED8W52EI" TargetMode="External"/><Relationship Id="rId65" Type="http://schemas.openxmlformats.org/officeDocument/2006/relationships/hyperlink" Target="consultantplus://offline/ref=C00AB847EC0F31575A90C0AE720CE7B4859B701A55EF4BA1DFB04D0AC1WB27I" TargetMode="External"/><Relationship Id="rId130" Type="http://schemas.openxmlformats.org/officeDocument/2006/relationships/hyperlink" Target="consultantplus://offline/ref=C00AB847EC0F31575A90C0AE720CE7B4869D701259EC4BA1DFB04D0AC1B74D3B470D82248AFEFED0W528I" TargetMode="External"/><Relationship Id="rId368" Type="http://schemas.openxmlformats.org/officeDocument/2006/relationships/hyperlink" Target="consultantplus://offline/ref=C00AB847EC0F31575A90C0AE720CE7B4869D731D5CE54BA1DFB04D0AC1B74D3B470D82248AFEFDD3W529I" TargetMode="External"/><Relationship Id="rId575" Type="http://schemas.openxmlformats.org/officeDocument/2006/relationships/hyperlink" Target="consultantplus://offline/ref=C00AB847EC0F31575A90C0AE720CE7B4869E731E5BE94BA1DFB04D0AC1B74D3B470D82248AFEFED0W52CI" TargetMode="External"/><Relationship Id="rId782" Type="http://schemas.openxmlformats.org/officeDocument/2006/relationships/hyperlink" Target="consultantplus://offline/ref=C00AB847EC0F31575A90C0AE720CE7B4869270185AE44BA1DFB04D0AC1B74D3B470D82248AFEFDD8W525I" TargetMode="External"/><Relationship Id="rId1426" Type="http://schemas.openxmlformats.org/officeDocument/2006/relationships/hyperlink" Target="consultantplus://offline/ref=C00AB847EC0F31575A90C0AE720CE7B4859B711258EC4BA1DFB04D0AC1B74D3B470D82248AFEFBD6W52FI" TargetMode="External"/><Relationship Id="rId228" Type="http://schemas.openxmlformats.org/officeDocument/2006/relationships/hyperlink" Target="consultantplus://offline/ref=C00AB847EC0F31575A90C0AE720CE7B4869D731D5CE54BA1DFB04D0AC1B74D3B470D82248AFEFED6W524I" TargetMode="External"/><Relationship Id="rId435" Type="http://schemas.openxmlformats.org/officeDocument/2006/relationships/hyperlink" Target="consultantplus://offline/ref=C00AB847EC0F31575A90C0AE720CE7B4859B70185AE54BA1DFB04D0AC1B74D3B470D82248EFCWF2BI" TargetMode="External"/><Relationship Id="rId642" Type="http://schemas.openxmlformats.org/officeDocument/2006/relationships/hyperlink" Target="consultantplus://offline/ref=C00AB847EC0F31575A90C0AE720CE7B4869C721855EA4BA1DFB04D0AC1B74D3B470D82248AFEFED5W52FI" TargetMode="External"/><Relationship Id="rId1065" Type="http://schemas.openxmlformats.org/officeDocument/2006/relationships/hyperlink" Target="consultantplus://offline/ref=C00AB847EC0F31575A90C0AE720CE7B4869D79195DE44BA1DFB04D0AC1B74D3B470D82248AFEFED6W52AI" TargetMode="External"/><Relationship Id="rId1272" Type="http://schemas.openxmlformats.org/officeDocument/2006/relationships/hyperlink" Target="consultantplus://offline/ref=C00AB847EC0F31575A90C0AE720CE7B4859B711C58EF4BA1DFB04D0AC1B74D3B470D82248AFEFDD6W52EI" TargetMode="External"/><Relationship Id="rId281" Type="http://schemas.openxmlformats.org/officeDocument/2006/relationships/hyperlink" Target="consultantplus://offline/ref=C00AB847EC0F31575A90C0AE720CE7B4869D731D5CE54BA1DFB04D0AC1B74D3B470D82248AFEFFD8W524I" TargetMode="External"/><Relationship Id="rId502" Type="http://schemas.openxmlformats.org/officeDocument/2006/relationships/hyperlink" Target="consultantplus://offline/ref=C00AB847EC0F31575A90C0AE720CE7B4859B70185AE54BA1DFB04D0AC1B74D3B470D82248EFBWF26I" TargetMode="External"/><Relationship Id="rId947" Type="http://schemas.openxmlformats.org/officeDocument/2006/relationships/hyperlink" Target="consultantplus://offline/ref=C00AB847EC0F31575A90C0AE720CE7B48E9B731A5EE716ABD7E94108C6B8122C40448E258AFEFCWD29I" TargetMode="External"/><Relationship Id="rId1132" Type="http://schemas.openxmlformats.org/officeDocument/2006/relationships/hyperlink" Target="consultantplus://offline/ref=C00AB847EC0F31575A90C0AE720CE7B4859B711C58E84BA1DFB04D0AC1B74D3B470D82248AFEFDD7W524I" TargetMode="External"/><Relationship Id="rId76" Type="http://schemas.openxmlformats.org/officeDocument/2006/relationships/hyperlink" Target="consultantplus://offline/ref=C00AB847EC0F31575A90C0AE720CE7B4869D731D5CE54BA1DFB04D0AC1B74D3B470D82248AFEFED0W525I" TargetMode="External"/><Relationship Id="rId141" Type="http://schemas.openxmlformats.org/officeDocument/2006/relationships/hyperlink" Target="consultantplus://offline/ref=C00AB847EC0F31575A90C0AE720CE7B4869270185AEB4BA1DFB04D0AC1B74D3B470D82248AFEFED0W52BI" TargetMode="External"/><Relationship Id="rId379" Type="http://schemas.openxmlformats.org/officeDocument/2006/relationships/hyperlink" Target="consultantplus://offline/ref=C00AB847EC0F31575A90C0AE720CE7B4869D79195DE44BA1DFB04D0AC1B74D3B470D82248AFEFED3W525I" TargetMode="External"/><Relationship Id="rId586" Type="http://schemas.openxmlformats.org/officeDocument/2006/relationships/hyperlink" Target="consultantplus://offline/ref=C00AB847EC0F31575A90C0AE720CE7B4869D741A5BE54BA1DFB04D0AC1B74D3B470D82248AFEFED0W52EI" TargetMode="External"/><Relationship Id="rId793" Type="http://schemas.openxmlformats.org/officeDocument/2006/relationships/hyperlink" Target="consultantplus://offline/ref=C00AB847EC0F31575A90C0AE720CE7B4859B711C59EA4BA1DFB04D0AC1B74D3B470D82248AFEFED2W52FI" TargetMode="External"/><Relationship Id="rId807" Type="http://schemas.openxmlformats.org/officeDocument/2006/relationships/hyperlink" Target="consultantplus://offline/ref=C00AB847EC0F31575A90C0AE720CE7B4869C721855EA4BA1DFB04D0AC1B74D3B470D82248AFEFED8W524I" TargetMode="External"/><Relationship Id="rId1437" Type="http://schemas.openxmlformats.org/officeDocument/2006/relationships/hyperlink" Target="consultantplus://offline/ref=C00AB847EC0F31575A90C0AE720CE7B4859B711258EC4BA1DFB04D0AC1B74D3B470D82248AFEFBD6W528I" TargetMode="External"/><Relationship Id="rId7" Type="http://schemas.openxmlformats.org/officeDocument/2006/relationships/hyperlink" Target="consultantplus://offline/ref=C00AB847EC0F31575A90C0AE720CE7B4869D781C55EE4BA1DFB04D0AC1B74D3B470D82248AFEFFD3W52AI" TargetMode="External"/><Relationship Id="rId239" Type="http://schemas.openxmlformats.org/officeDocument/2006/relationships/hyperlink" Target="consultantplus://offline/ref=C00AB847EC0F31575A90C0AE720CE7B4869D731D5CE54BA1DFB04D0AC1B74D3B470D82248AFEFED8W52EI" TargetMode="External"/><Relationship Id="rId446" Type="http://schemas.openxmlformats.org/officeDocument/2006/relationships/hyperlink" Target="consultantplus://offline/ref=C00AB847EC0F31575A90C0AE720CE7B4869D731D5CE54BA1DFB04D0AC1B74D3B470D82248AFEFDD2W525I" TargetMode="External"/><Relationship Id="rId653" Type="http://schemas.openxmlformats.org/officeDocument/2006/relationships/hyperlink" Target="consultantplus://offline/ref=C00AB847EC0F31575A90C0AE720CE7B4869372185BE54BA1DFB04D0AC1B74D3B470D82248AFEFED0W52AI" TargetMode="External"/><Relationship Id="rId1076" Type="http://schemas.openxmlformats.org/officeDocument/2006/relationships/hyperlink" Target="consultantplus://offline/ref=C00AB847EC0F31575A90C0AE720CE7B4869270185AEB4BA1DFB04D0AC1B74D3B470D82248AFEFCD0W525I" TargetMode="External"/><Relationship Id="rId1283" Type="http://schemas.openxmlformats.org/officeDocument/2006/relationships/hyperlink" Target="consultantplus://offline/ref=C00AB847EC0F31575A90C0AE720CE7B4859B711C58EF4BA1DFB04D0AC1B74D3B470D82248AFEFDD9W52AI" TargetMode="External"/><Relationship Id="rId292" Type="http://schemas.openxmlformats.org/officeDocument/2006/relationships/hyperlink" Target="consultantplus://offline/ref=C00AB847EC0F31575A90C0AE720CE7B4859B70185AE54BA1DFB04D0AC1B74D3B470D822489FAWF2CI" TargetMode="External"/><Relationship Id="rId306" Type="http://schemas.openxmlformats.org/officeDocument/2006/relationships/hyperlink" Target="consultantplus://offline/ref=C00AB847EC0F31575A90C0AE720CE7B4869D731D5CE54BA1DFB04D0AC1B74D3B470D82248AFEFCD7W52FI" TargetMode="External"/><Relationship Id="rId860" Type="http://schemas.openxmlformats.org/officeDocument/2006/relationships/hyperlink" Target="consultantplus://offline/ref=C00AB847EC0F31575A90C0AE720CE7B4869373135FEA4BA1DFB04D0AC1B74D3B470D82248AFEF9D9W52CI" TargetMode="External"/><Relationship Id="rId958" Type="http://schemas.openxmlformats.org/officeDocument/2006/relationships/hyperlink" Target="consultantplus://offline/ref=C00AB847EC0F31575A90C0AE720CE7B4869C711A5FEC4BA1DFB04D0AC1B74D3B470D82248AFEFED2W524I" TargetMode="External"/><Relationship Id="rId1143" Type="http://schemas.openxmlformats.org/officeDocument/2006/relationships/hyperlink" Target="consultantplus://offline/ref=C00AB847EC0F31575A90C0AE720CE7B48693731D5FEC4BA1DFB04D0AC1B74D3B470D82248AFEFED2W52CI" TargetMode="External"/><Relationship Id="rId87" Type="http://schemas.openxmlformats.org/officeDocument/2006/relationships/hyperlink" Target="consultantplus://offline/ref=C00AB847EC0F31575A90C0AE720CE7B4859B70195BE44BA1DFB04D0AC1B74D3B470D82248AFEFED0W525I" TargetMode="External"/><Relationship Id="rId513" Type="http://schemas.openxmlformats.org/officeDocument/2006/relationships/hyperlink" Target="consultantplus://offline/ref=C00AB847EC0F31575A90C0AE720CE7B4859B711B54EB4BA1DFB04D0AC1B74D3B470D82248AFFFFD5W52AI" TargetMode="External"/><Relationship Id="rId597" Type="http://schemas.openxmlformats.org/officeDocument/2006/relationships/hyperlink" Target="consultantplus://offline/ref=C00AB847EC0F31575A90C0AE720CE7B4869F78135EEB4BA1DFB04D0AC1WB27I" TargetMode="External"/><Relationship Id="rId720" Type="http://schemas.openxmlformats.org/officeDocument/2006/relationships/hyperlink" Target="consultantplus://offline/ref=C00AB847EC0F31575A90C0AE720CE7B4859B701F5DEE4BA1DFB04D0AC1B74D3B470D82248AFEF9D0W52FI" TargetMode="External"/><Relationship Id="rId818" Type="http://schemas.openxmlformats.org/officeDocument/2006/relationships/hyperlink" Target="consultantplus://offline/ref=C00AB847EC0F31575A90C0AE720CE7B48699781F5DEB4BA1DFB04D0AC1B74D3B470D82248AFEFED0W52CI" TargetMode="External"/><Relationship Id="rId1350" Type="http://schemas.openxmlformats.org/officeDocument/2006/relationships/hyperlink" Target="consultantplus://offline/ref=C00AB847EC0F31575A90C0AE720CE7B4869C70195FEB4BA1DFB04D0AC1B74D3B470D82248AFEFFD5W52DI" TargetMode="External"/><Relationship Id="rId1448" Type="http://schemas.openxmlformats.org/officeDocument/2006/relationships/hyperlink" Target="consultantplus://offline/ref=C00AB847EC0F31575A90C0AE720CE7B4859B70185AE54BA1DFB04D0AC1B74D3B470D82248CFDWF26I" TargetMode="External"/><Relationship Id="rId152" Type="http://schemas.openxmlformats.org/officeDocument/2006/relationships/hyperlink" Target="consultantplus://offline/ref=C00AB847EC0F31575A90C0AE720CE7B4869270185AEB4BA1DFB04D0AC1B74D3B470D82248AFEFED3W52AI" TargetMode="External"/><Relationship Id="rId457" Type="http://schemas.openxmlformats.org/officeDocument/2006/relationships/hyperlink" Target="consultantplus://offline/ref=C00AB847EC0F31575A90C0AE720CE7B4859B73195FEE4BA1DFB04D0AC1B74D3B470D82248AFEFED0W52CI" TargetMode="External"/><Relationship Id="rId1003" Type="http://schemas.openxmlformats.org/officeDocument/2006/relationships/hyperlink" Target="consultantplus://offline/ref=C00AB847EC0F31575A90C0AE720CE7B4869A771255E84BA1DFB04D0AC1B74D3B470D82248AFEFED2W52DI" TargetMode="External"/><Relationship Id="rId1087" Type="http://schemas.openxmlformats.org/officeDocument/2006/relationships/hyperlink" Target="consultantplus://offline/ref=C00AB847EC0F31575A90C0AE720CE7B4859B711C58E84BA1DFB04D0AC1B74D3B470D82248AFEFDD7W528I" TargetMode="External"/><Relationship Id="rId1210" Type="http://schemas.openxmlformats.org/officeDocument/2006/relationships/hyperlink" Target="consultantplus://offline/ref=C00AB847EC0F31575A90C0AE720CE7B4859B701B54ED4BA1DFB04D0AC1B74D3B470D82248AFEFED2W525I" TargetMode="External"/><Relationship Id="rId1294" Type="http://schemas.openxmlformats.org/officeDocument/2006/relationships/hyperlink" Target="consultantplus://offline/ref=C00AB847EC0F31575A90C0AE720CE7B4859B791C5EE94BA1DFB04D0AC1B74D3B470D82248AFEFED1W524I" TargetMode="External"/><Relationship Id="rId1308" Type="http://schemas.openxmlformats.org/officeDocument/2006/relationships/hyperlink" Target="consultantplus://offline/ref=C00AB847EC0F31575A90C0AE720CE7B4869C70195FEB4BA1DFB04D0AC1B74D3B470D82248AFEFFD1W52AI" TargetMode="External"/><Relationship Id="rId664" Type="http://schemas.openxmlformats.org/officeDocument/2006/relationships/hyperlink" Target="consultantplus://offline/ref=C00AB847EC0F31575A90C0AE720CE7B48693781E5CE84BA1DFB04D0AC1B74D3B470D82248AFEFED0W52DI" TargetMode="External"/><Relationship Id="rId871" Type="http://schemas.openxmlformats.org/officeDocument/2006/relationships/hyperlink" Target="consultantplus://offline/ref=C00AB847EC0F31575A90C0AE720CE7B4869C711A5FEC4BA1DFB04D0AC1B74D3B470D82248AFEFED3W525I" TargetMode="External"/><Relationship Id="rId969" Type="http://schemas.openxmlformats.org/officeDocument/2006/relationships/hyperlink" Target="consultantplus://offline/ref=C00AB847EC0F31575A90C0AE720CE7B4869C711A5FEC4BA1DFB04D0AC1B74D3B470D82248AFEFED4W52EI" TargetMode="External"/><Relationship Id="rId14" Type="http://schemas.openxmlformats.org/officeDocument/2006/relationships/hyperlink" Target="consultantplus://offline/ref=C00AB847EC0F31575A90C0AE720CE7B4869D79195DE44BA1DFB04D0AC1B74D3B470D82248AFEFED0W52CI" TargetMode="External"/><Relationship Id="rId317" Type="http://schemas.openxmlformats.org/officeDocument/2006/relationships/hyperlink" Target="consultantplus://offline/ref=C00AB847EC0F31575A90C0AE720CE7B4869D731D5CE54BA1DFB04D0AC1B74D3B470D82248AFEFCD9W529I" TargetMode="External"/><Relationship Id="rId524" Type="http://schemas.openxmlformats.org/officeDocument/2006/relationships/hyperlink" Target="consultantplus://offline/ref=C00AB847EC0F31575A90C0AE720CE7B4859B70185AE54BA1DFB04D0AC1B74D3B470D82248EF8WF28I" TargetMode="External"/><Relationship Id="rId731" Type="http://schemas.openxmlformats.org/officeDocument/2006/relationships/hyperlink" Target="consultantplus://offline/ref=C00AB847EC0F31575A90C0AE720CE7B4869C721855EA4BA1DFB04D0AC1B74D3B470D82248AFEFED6W52CI" TargetMode="External"/><Relationship Id="rId1154" Type="http://schemas.openxmlformats.org/officeDocument/2006/relationships/hyperlink" Target="consultantplus://offline/ref=C00AB847EC0F31575A90C0AE720CE7B4869C76125AEE4BA1DFB04D0AC1B74D3B470D82248AFEFED8W52AI" TargetMode="External"/><Relationship Id="rId1361" Type="http://schemas.openxmlformats.org/officeDocument/2006/relationships/hyperlink" Target="consultantplus://offline/ref=C00AB847EC0F31575A90C0AE720CE7B48F9E77185FE716ABD7E94108C6B8122C40448E258AFEFDWD24I" TargetMode="External"/><Relationship Id="rId1459" Type="http://schemas.openxmlformats.org/officeDocument/2006/relationships/hyperlink" Target="consultantplus://offline/ref=C00AB847EC0F31575A90C0AE720CE7B4859B70185AE54BA1DFB04D0AC1B74D3B470D82248CFAWF27I" TargetMode="External"/><Relationship Id="rId98" Type="http://schemas.openxmlformats.org/officeDocument/2006/relationships/hyperlink" Target="consultantplus://offline/ref=C00AB847EC0F31575A90C0AE720CE7B4869276125DEB4BA1DFB04D0AC1B74D3B470D82248AFEFBD6W52CI" TargetMode="External"/><Relationship Id="rId163" Type="http://schemas.openxmlformats.org/officeDocument/2006/relationships/hyperlink" Target="consultantplus://offline/ref=C00AB847EC0F31575A90C0AE720CE7B4869D731D5CE54BA1DFB04D0AC1B74D3B470D82248AFEFED3W52AI" TargetMode="External"/><Relationship Id="rId370" Type="http://schemas.openxmlformats.org/officeDocument/2006/relationships/hyperlink" Target="consultantplus://offline/ref=C00AB847EC0F31575A90C0AE720CE7B4859B701E5DEE4BA1DFB04D0AC1B74D3B470D82248AFFF8D5W52BI" TargetMode="External"/><Relationship Id="rId829" Type="http://schemas.openxmlformats.org/officeDocument/2006/relationships/hyperlink" Target="consultantplus://offline/ref=C00AB847EC0F31575A90C0AE720CE7B4859B711C59EA4BA1DFB04D0AC1B74D3B470D82248AFEFED5W524I" TargetMode="External"/><Relationship Id="rId1014" Type="http://schemas.openxmlformats.org/officeDocument/2006/relationships/hyperlink" Target="consultantplus://offline/ref=C00AB847EC0F31575A90C0AE720CE7B48693781A59E84BA1DFB04D0AC1B74D3B470D82248FWF26I" TargetMode="External"/><Relationship Id="rId1221" Type="http://schemas.openxmlformats.org/officeDocument/2006/relationships/hyperlink" Target="consultantplus://offline/ref=C00AB847EC0F31575A90C0AE720CE7B4859B701B54ED4BA1DFB04D0AC1B74D3B470D82248AFEFED5W52EI" TargetMode="External"/><Relationship Id="rId230" Type="http://schemas.openxmlformats.org/officeDocument/2006/relationships/hyperlink" Target="consultantplus://offline/ref=C00AB847EC0F31575A90C0AE720CE7B4869D731D5CE54BA1DFB04D0AC1B74D3B470D82248AFEFED9W52EI" TargetMode="External"/><Relationship Id="rId468" Type="http://schemas.openxmlformats.org/officeDocument/2006/relationships/hyperlink" Target="consultantplus://offline/ref=C00AB847EC0F31575A90C0AE720CE7B4859B70185AE54BA1DFB04D0AC1B74D3B470D82248EFAWF2EI" TargetMode="External"/><Relationship Id="rId675" Type="http://schemas.openxmlformats.org/officeDocument/2006/relationships/hyperlink" Target="consultantplus://offline/ref=C00AB847EC0F31575A90C0AE720CE7B4869F791C5CE54BA1DFB04D0AC1B74D3B470D82248AFEFFD2W525I" TargetMode="External"/><Relationship Id="rId882" Type="http://schemas.openxmlformats.org/officeDocument/2006/relationships/hyperlink" Target="consultantplus://offline/ref=C00AB847EC0F31575A90C0AE720CE7B48693731D5CEB4BA1DFB04D0AC1B74D3B470D82248AFEFFD3W52AI" TargetMode="External"/><Relationship Id="rId1098" Type="http://schemas.openxmlformats.org/officeDocument/2006/relationships/hyperlink" Target="consultantplus://offline/ref=C00AB847EC0F31575A90C0AE720CE7B4869A771255E84BA1DFB04D0AC1B74D3B470D82248AFEFED5W52BI" TargetMode="External"/><Relationship Id="rId1319" Type="http://schemas.openxmlformats.org/officeDocument/2006/relationships/hyperlink" Target="consultantplus://offline/ref=C00AB847EC0F31575A90C0AE720CE7B4859B701B54ED4BA1DFB04D0AC1B74D3B470D82248AFEFED8W52AI" TargetMode="External"/><Relationship Id="rId25" Type="http://schemas.openxmlformats.org/officeDocument/2006/relationships/hyperlink" Target="consultantplus://offline/ref=C00AB847EC0F31575A90C0AE720CE7B48593761E56BA1CA38EE543W02FI" TargetMode="External"/><Relationship Id="rId328" Type="http://schemas.openxmlformats.org/officeDocument/2006/relationships/hyperlink" Target="consultantplus://offline/ref=C00AB847EC0F31575A90C0AE720CE7B4869D731D5CE54BA1DFB04D0AC1B74D3B470D82248AFEFCD8W524I" TargetMode="External"/><Relationship Id="rId535" Type="http://schemas.openxmlformats.org/officeDocument/2006/relationships/hyperlink" Target="consultantplus://offline/ref=C00AB847EC0F31575A90C0AE720CE7B4859B711B54EB4BA1DFB04D0AC1B74D3B470D82248AFFFFD4W52BI" TargetMode="External"/><Relationship Id="rId742" Type="http://schemas.openxmlformats.org/officeDocument/2006/relationships/hyperlink" Target="consultantplus://offline/ref=C00AB847EC0F31575A90C0AE720CE7B4869270185AEB4BA1DFB04D0AC1B74D3B470D82248AFEFFD8W52AI" TargetMode="External"/><Relationship Id="rId1165" Type="http://schemas.openxmlformats.org/officeDocument/2006/relationships/hyperlink" Target="consultantplus://offline/ref=C00AB847EC0F31575A90C0AE720CE7B4859B711C58EF4BA1DFB04D0AC1B74D3B470D82248AFEFED9W524I" TargetMode="External"/><Relationship Id="rId1372" Type="http://schemas.openxmlformats.org/officeDocument/2006/relationships/hyperlink" Target="consultantplus://offline/ref=C00AB847EC0F31575A90C0AE720CE7B4859B711A5BEB4BA1DFB04D0AC1WB27I" TargetMode="External"/><Relationship Id="rId174" Type="http://schemas.openxmlformats.org/officeDocument/2006/relationships/hyperlink" Target="consultantplus://offline/ref=C00AB847EC0F31575A90C0AE720CE7B4869270185AEB4BA1DFB04D0AC1B74D3B470D82248AFEFED2W528I" TargetMode="External"/><Relationship Id="rId381" Type="http://schemas.openxmlformats.org/officeDocument/2006/relationships/hyperlink" Target="consultantplus://offline/ref=C00AB847EC0F31575A90C0AE720CE7B4869C72135BE44BA1DFB04D0AC1B74D3B470D82248AFEFCD6W525I" TargetMode="External"/><Relationship Id="rId602" Type="http://schemas.openxmlformats.org/officeDocument/2006/relationships/hyperlink" Target="consultantplus://offline/ref=C00AB847EC0F31575A90C0AE720CE7B4859B711C58E84BA1DFB04D0AC1B74D3B470D82248AFEFDD5W52DI" TargetMode="External"/><Relationship Id="rId1025" Type="http://schemas.openxmlformats.org/officeDocument/2006/relationships/hyperlink" Target="consultantplus://offline/ref=C00AB847EC0F31575A90C0AE720CE7B4859B711C58EF4BA1DFB04D0AC1B74D3B470D82248AFEFED6W52EI" TargetMode="External"/><Relationship Id="rId1232" Type="http://schemas.openxmlformats.org/officeDocument/2006/relationships/hyperlink" Target="consultantplus://offline/ref=C00AB847EC0F31575A90C0AE720CE7B48693731D58EE4BA1DFB04D0AC1B74D3B470D82248AFEFED2W52EI" TargetMode="External"/><Relationship Id="rId241" Type="http://schemas.openxmlformats.org/officeDocument/2006/relationships/hyperlink" Target="consultantplus://offline/ref=C00AB847EC0F31575A90C0AE720CE7B4869D731D5CE54BA1DFB04D0AC1B74D3B470D82248AFEFFD1W52EI" TargetMode="External"/><Relationship Id="rId479" Type="http://schemas.openxmlformats.org/officeDocument/2006/relationships/hyperlink" Target="consultantplus://offline/ref=C00AB847EC0F31575A90C0AE720CE7B4869F781D54E44BA1DFB04D0AC1B74D3B470D82248AFEFED2W52FI" TargetMode="External"/><Relationship Id="rId686" Type="http://schemas.openxmlformats.org/officeDocument/2006/relationships/hyperlink" Target="consultantplus://offline/ref=C00AB847EC0F31575A90C0AE720CE7B48692771859E54BA1DFB04D0AC1B74D3B470D82238BWF27I" TargetMode="External"/><Relationship Id="rId893" Type="http://schemas.openxmlformats.org/officeDocument/2006/relationships/hyperlink" Target="consultantplus://offline/ref=C00AB847EC0F31575A90C0AE720CE7B4859B711C59E84BA1DFB04D0AC1B74D3B470D82248AFEFDD5W52DI" TargetMode="External"/><Relationship Id="rId907" Type="http://schemas.openxmlformats.org/officeDocument/2006/relationships/hyperlink" Target="consultantplus://offline/ref=C00AB847EC0F31575A90C0AE720CE7B4859B701A5AEC4BA1DFB04D0AC1B74D3B470D82248AFEFAD7W52CI" TargetMode="External"/><Relationship Id="rId36" Type="http://schemas.openxmlformats.org/officeDocument/2006/relationships/hyperlink" Target="consultantplus://offline/ref=C00AB847EC0F31575A90C0AE720CE7B4869372185AEF4BA1DFB04D0AC1B74D3B470D82248AFEFED0W52CI" TargetMode="External"/><Relationship Id="rId339" Type="http://schemas.openxmlformats.org/officeDocument/2006/relationships/hyperlink" Target="consultantplus://offline/ref=C00AB847EC0F31575A90C0AE720CE7B4869D731D5CE54BA1DFB04D0AC1B74D3B470D82248AFEFDD0W528I" TargetMode="External"/><Relationship Id="rId546" Type="http://schemas.openxmlformats.org/officeDocument/2006/relationships/hyperlink" Target="consultantplus://offline/ref=C00AB847EC0F31575A90C0AE720CE7B4869C721A54E44BA1DFB04D0AC1B74D3B470D82248AFEFAD1W52BI" TargetMode="External"/><Relationship Id="rId753" Type="http://schemas.openxmlformats.org/officeDocument/2006/relationships/hyperlink" Target="consultantplus://offline/ref=C00AB847EC0F31575A90C0AE720CE7B4869C721855EA4BA1DFB04D0AC1B74D3B470D82248AFEFED6W524I" TargetMode="External"/><Relationship Id="rId1176" Type="http://schemas.openxmlformats.org/officeDocument/2006/relationships/hyperlink" Target="consultantplus://offline/ref=C00AB847EC0F31575A90C0AE720CE7B4869C70195FEB4BA1DFB04D0AC1B74D3B470D82248AFEFED2W52EI" TargetMode="External"/><Relationship Id="rId1383" Type="http://schemas.openxmlformats.org/officeDocument/2006/relationships/hyperlink" Target="consultantplus://offline/ref=C00AB847EC0F31575A90C0AE720CE7B4859B73195FEE4BA1DFB04D0AC1B74D3B470D82248AFEFED0W52CI" TargetMode="External"/><Relationship Id="rId101" Type="http://schemas.openxmlformats.org/officeDocument/2006/relationships/hyperlink" Target="consultantplus://offline/ref=C00AB847EC0F31575A90C0AE720CE7B48692701354E54BA1DFB04D0AC1B74D3B470D82248AFEFAD6W52AI" TargetMode="External"/><Relationship Id="rId185" Type="http://schemas.openxmlformats.org/officeDocument/2006/relationships/hyperlink" Target="consultantplus://offline/ref=C00AB847EC0F31575A90C0AE720CE7B4869372185AEF4BA1DFB04D0AC1B74D3B470D82248AFEFED3W528I" TargetMode="External"/><Relationship Id="rId406" Type="http://schemas.openxmlformats.org/officeDocument/2006/relationships/hyperlink" Target="consultantplus://offline/ref=C00AB847EC0F31575A90C0AE720CE7B4859B711B54EB4BA1DFB04D0AC1B74D3B470D82248AFFFFD3W52FI" TargetMode="External"/><Relationship Id="rId960" Type="http://schemas.openxmlformats.org/officeDocument/2006/relationships/hyperlink" Target="consultantplus://offline/ref=C00AB847EC0F31575A90C0AE720CE7B4869C711A5FEC4BA1DFB04D0AC1B74D3B470D82248AFEFED5W52DI" TargetMode="External"/><Relationship Id="rId1036" Type="http://schemas.openxmlformats.org/officeDocument/2006/relationships/hyperlink" Target="consultantplus://offline/ref=C00AB847EC0F31575A90C0AE720CE7B4869373135FEA4BA1DFB04D0AC1B74D3B470D82248AFEF9D9W528I" TargetMode="External"/><Relationship Id="rId1243" Type="http://schemas.openxmlformats.org/officeDocument/2006/relationships/hyperlink" Target="consultantplus://offline/ref=C00AB847EC0F31575A90C0AE720CE7B4869C70195FEB4BA1DFB04D0AC1B74D3B470D82248AFEFED9W524I" TargetMode="External"/><Relationship Id="rId392" Type="http://schemas.openxmlformats.org/officeDocument/2006/relationships/hyperlink" Target="consultantplus://offline/ref=C00AB847EC0F31575A90C0AE720CE7B4859B711C58E84BA1DFB04D0AC1B74D3B470D82248AFEFED4W529I" TargetMode="External"/><Relationship Id="rId613" Type="http://schemas.openxmlformats.org/officeDocument/2006/relationships/hyperlink" Target="consultantplus://offline/ref=C00AB847EC0F31575A90C0AE720CE7B4859B711C58E84BA1DFB04D0AC1B74D3B470D82248AFEFDD5W52FI" TargetMode="External"/><Relationship Id="rId697" Type="http://schemas.openxmlformats.org/officeDocument/2006/relationships/hyperlink" Target="consultantplus://offline/ref=C00AB847EC0F31575A90C0AE720CE7B48692761E5DEA4BA1DFB04D0AC1B74D3B470D82248AFEFFD5W52AI" TargetMode="External"/><Relationship Id="rId820" Type="http://schemas.openxmlformats.org/officeDocument/2006/relationships/hyperlink" Target="consultantplus://offline/ref=C00AB847EC0F31575A90C0AE720CE7B4869C721855EA4BA1DFB04D0AC1B74D3B470D82248AFEFDD5W52EI" TargetMode="External"/><Relationship Id="rId918" Type="http://schemas.openxmlformats.org/officeDocument/2006/relationships/hyperlink" Target="consultantplus://offline/ref=C00AB847EC0F31575A90C0AE720CE7B4869D731D5CE54BA1DFB04D0AC1B74D3B470D82248AFEFDD4W525I" TargetMode="External"/><Relationship Id="rId1450" Type="http://schemas.openxmlformats.org/officeDocument/2006/relationships/hyperlink" Target="consultantplus://offline/ref=C00AB847EC0F31575A90C0AE720CE7B4869D79195DE44BA1DFB04D0AC1B74D3B470D82248AFEFED9W525I" TargetMode="External"/><Relationship Id="rId252" Type="http://schemas.openxmlformats.org/officeDocument/2006/relationships/hyperlink" Target="consultantplus://offline/ref=C00AB847EC0F31575A90C0AE720CE7B4869D731D5CE54BA1DFB04D0AC1B74D3B470D82248AFEFFD3W52BI" TargetMode="External"/><Relationship Id="rId1103" Type="http://schemas.openxmlformats.org/officeDocument/2006/relationships/hyperlink" Target="consultantplus://offline/ref=C00AB847EC0F31575A90C0AE720CE7B48692771859E54BA1DFB04D0AC1WB27I" TargetMode="External"/><Relationship Id="rId1187" Type="http://schemas.openxmlformats.org/officeDocument/2006/relationships/hyperlink" Target="consultantplus://offline/ref=C00AB847EC0F31575A90C0AE720CE7B4859B711C58EF4BA1DFB04D0AC1B74D3B470D82248AFEFED8W524I" TargetMode="External"/><Relationship Id="rId1310" Type="http://schemas.openxmlformats.org/officeDocument/2006/relationships/hyperlink" Target="consultantplus://offline/ref=C00AB847EC0F31575A90C0AE720CE7B4869C70195FEB4BA1DFB04D0AC1B74D3B470D82248AFEFFD0W52CI" TargetMode="External"/><Relationship Id="rId1408" Type="http://schemas.openxmlformats.org/officeDocument/2006/relationships/hyperlink" Target="consultantplus://offline/ref=C00AB847EC0F31575A90C0AE720CE7B4869C73135BEE4BA1DFB04D0AC1B74D3B470D82248AFEFED2W52DI" TargetMode="External"/><Relationship Id="rId47" Type="http://schemas.openxmlformats.org/officeDocument/2006/relationships/hyperlink" Target="consultantplus://offline/ref=C00AB847EC0F31575A90C0AE720CE7B4859B711C59E94BA1DFB04D0AC1B74D3B470D82248AFEFED0W52DI" TargetMode="External"/><Relationship Id="rId112" Type="http://schemas.openxmlformats.org/officeDocument/2006/relationships/hyperlink" Target="consultantplus://offline/ref=C00AB847EC0F31575A90C0AE720CE7B48692751D5CE54BA1DFB04D0AC1WB27I" TargetMode="External"/><Relationship Id="rId557" Type="http://schemas.openxmlformats.org/officeDocument/2006/relationships/hyperlink" Target="consultantplus://offline/ref=C00AB847EC0F31575A90C0AE720CE7B4859B711B54EB4BA1DFB04D0AC1B74D3B470D82248AFFFFD7W528I" TargetMode="External"/><Relationship Id="rId764" Type="http://schemas.openxmlformats.org/officeDocument/2006/relationships/hyperlink" Target="consultantplus://offline/ref=C00AB847EC0F31575A90C0AE720CE7B4859B711D54E84BA1DFB04D0AC1B74D3B470D82248AFEF8D1W52AI" TargetMode="External"/><Relationship Id="rId971" Type="http://schemas.openxmlformats.org/officeDocument/2006/relationships/hyperlink" Target="consultantplus://offline/ref=C00AB847EC0F31575A90C0AE720CE7B4869C711A5FEC4BA1DFB04D0AC1B74D3B470D82248AFEFED4W529I" TargetMode="External"/><Relationship Id="rId1394" Type="http://schemas.openxmlformats.org/officeDocument/2006/relationships/hyperlink" Target="consultantplus://offline/ref=C00AB847EC0F31575A90C0AE720CE7B4869A771255E84BA1DFB04D0AC1B74D3B470D82248AFEFED4W529I" TargetMode="External"/><Relationship Id="rId196" Type="http://schemas.openxmlformats.org/officeDocument/2006/relationships/hyperlink" Target="consultantplus://offline/ref=C00AB847EC0F31575A90C0AE720CE7B4859B711C59E94BA1DFB04D0AC1B74D3B470D82248AFEFED3W529I" TargetMode="External"/><Relationship Id="rId417" Type="http://schemas.openxmlformats.org/officeDocument/2006/relationships/hyperlink" Target="consultantplus://offline/ref=C00AB847EC0F31575A90C0AE720CE7B48698761D59EC4BA1DFB04D0AC1B74D3B470D82248AFEFED7W52AI" TargetMode="External"/><Relationship Id="rId624" Type="http://schemas.openxmlformats.org/officeDocument/2006/relationships/hyperlink" Target="consultantplus://offline/ref=C00AB847EC0F31575A90C0AE720CE7B4869F781D54E44BA1DFB04D0AC1B74D3B470D82248AFEFED0W524I" TargetMode="External"/><Relationship Id="rId831" Type="http://schemas.openxmlformats.org/officeDocument/2006/relationships/hyperlink" Target="consultantplus://offline/ref=C00AB847EC0F31575A90C0AE720CE7B4859B711A5CE44BA1DFB04D0AC1B74D3B470D82248AFEFED2W52AI" TargetMode="External"/><Relationship Id="rId1047" Type="http://schemas.openxmlformats.org/officeDocument/2006/relationships/hyperlink" Target="consultantplus://offline/ref=C00AB847EC0F31575A90C0AE720CE7B4809D781C5EE716ABD7E94108C6B8122C40448E258AFEFAWD24I" TargetMode="External"/><Relationship Id="rId1254" Type="http://schemas.openxmlformats.org/officeDocument/2006/relationships/hyperlink" Target="consultantplus://offline/ref=C00AB847EC0F31575A90C0AE720CE7B4859B701B54ED4BA1DFB04D0AC1B74D3B470D82248AFEFED4W52AI" TargetMode="External"/><Relationship Id="rId1461" Type="http://schemas.openxmlformats.org/officeDocument/2006/relationships/theme" Target="theme/theme1.xml"/><Relationship Id="rId263" Type="http://schemas.openxmlformats.org/officeDocument/2006/relationships/hyperlink" Target="consultantplus://offline/ref=C00AB847EC0F31575A90C0AE720CE7B4859B74135BEB4BA1DFB04D0AC1B74D3B470D82248AFEFED0W52EI" TargetMode="External"/><Relationship Id="rId470" Type="http://schemas.openxmlformats.org/officeDocument/2006/relationships/hyperlink" Target="consultantplus://offline/ref=C00AB847EC0F31575A90C0AE720CE7B4859B711B54E44BA1DFB04D0AC1B74D3B470D82248AFEFFD6W52AI" TargetMode="External"/><Relationship Id="rId929" Type="http://schemas.openxmlformats.org/officeDocument/2006/relationships/hyperlink" Target="consultantplus://offline/ref=C00AB847EC0F31575A90C0AE720CE7B48692701E5EEC4BA1DFB04D0AC1B74D3B470D82248AFEFED6W525I" TargetMode="External"/><Relationship Id="rId1114" Type="http://schemas.openxmlformats.org/officeDocument/2006/relationships/hyperlink" Target="consultantplus://offline/ref=C00AB847EC0F31575A90C0AE720CE7B4869372185BE44BA1DFB04D0AC1B74D3B470D82248AFEFAD9W525I" TargetMode="External"/><Relationship Id="rId1321" Type="http://schemas.openxmlformats.org/officeDocument/2006/relationships/hyperlink" Target="consultantplus://offline/ref=C00AB847EC0F31575A90C0AE720CE7B4859B701B54ED4BA1DFB04D0AC1B74D3B470D82248AFEFED8W524I" TargetMode="External"/><Relationship Id="rId58" Type="http://schemas.openxmlformats.org/officeDocument/2006/relationships/hyperlink" Target="consultantplus://offline/ref=C00AB847EC0F31575A90C0AE720CE7B4869D701259EC4BA1DFB04D0AC1B74D3B470D82248AFEFED0W52DI" TargetMode="External"/><Relationship Id="rId123" Type="http://schemas.openxmlformats.org/officeDocument/2006/relationships/hyperlink" Target="consultantplus://offline/ref=C00AB847EC0F31575A90C0AE720CE7B4869270185AEB4BA1DFB04D0AC1B74D3B470D82248AFEFED0W52EI" TargetMode="External"/><Relationship Id="rId330" Type="http://schemas.openxmlformats.org/officeDocument/2006/relationships/hyperlink" Target="consultantplus://offline/ref=C00AB847EC0F31575A90C0AE720CE7B4869D731D5CE54BA1DFB04D0AC1B74D3B470D82248AFEFDD1W52AI" TargetMode="External"/><Relationship Id="rId568" Type="http://schemas.openxmlformats.org/officeDocument/2006/relationships/hyperlink" Target="consultantplus://offline/ref=C00AB847EC0F31575A90C0AE720CE7B4859B711B54EB4BA1DFB04D0AC1B74D3B470D82248AFFFFD6W52FI" TargetMode="External"/><Relationship Id="rId775" Type="http://schemas.openxmlformats.org/officeDocument/2006/relationships/hyperlink" Target="consultantplus://offline/ref=C00AB847EC0F31575A90C0AE720CE7B4869D701B5FED4BA1DFB04D0AC1B74D3B470D82248AFEFED1W525I" TargetMode="External"/><Relationship Id="rId982" Type="http://schemas.openxmlformats.org/officeDocument/2006/relationships/hyperlink" Target="consultantplus://offline/ref=C00AB847EC0F31575A90C0AE720CE7B4859B711C59E84BA1DFB04D0AC1B74D3B470D82248AFEFDD5W529I" TargetMode="External"/><Relationship Id="rId1198" Type="http://schemas.openxmlformats.org/officeDocument/2006/relationships/hyperlink" Target="consultantplus://offline/ref=C00AB847EC0F31575A90C0AE720CE7B4859B701E5DEE4BA1DFB04D0AC1B74D3B470D82248AFFF8D4W529I" TargetMode="External"/><Relationship Id="rId1419" Type="http://schemas.openxmlformats.org/officeDocument/2006/relationships/hyperlink" Target="consultantplus://offline/ref=C00AB847EC0F31575A90C0AE720CE7B4859B711C59E94BA1DFB04D0AC1B74D3B470D82248AFEFED6W524I" TargetMode="External"/><Relationship Id="rId428" Type="http://schemas.openxmlformats.org/officeDocument/2006/relationships/hyperlink" Target="consultantplus://offline/ref=C00AB847EC0F31575A90C0AE720CE7B4859B73195FEE4BA1DFB04D0AC1B74D3B470D82248AFEFED0W52CI" TargetMode="External"/><Relationship Id="rId635" Type="http://schemas.openxmlformats.org/officeDocument/2006/relationships/hyperlink" Target="consultantplus://offline/ref=C00AB847EC0F31575A90C0AE720CE7B4859B711C58EF4BA1DFB04D0AC1B74D3B470D82248AFEFED5W52FI" TargetMode="External"/><Relationship Id="rId842" Type="http://schemas.openxmlformats.org/officeDocument/2006/relationships/hyperlink" Target="consultantplus://offline/ref=C00AB847EC0F31575A90C0AE720CE7B4869372185AEF4BA1DFB04D0AC1B74D3B470D82248AFEFED2W528I" TargetMode="External"/><Relationship Id="rId1058" Type="http://schemas.openxmlformats.org/officeDocument/2006/relationships/hyperlink" Target="consultantplus://offline/ref=C00AB847EC0F31575A90C0AE720CE7B4869373135FEE4BA1DFB04D0AC1B74D3B470D82248AFEFED8W529I" TargetMode="External"/><Relationship Id="rId1265" Type="http://schemas.openxmlformats.org/officeDocument/2006/relationships/hyperlink" Target="consultantplus://offline/ref=C00AB847EC0F31575A90C0AE720CE7B4859B741F5DE54BA1DFB04D0AC1WB27I" TargetMode="External"/><Relationship Id="rId274" Type="http://schemas.openxmlformats.org/officeDocument/2006/relationships/hyperlink" Target="consultantplus://offline/ref=C00AB847EC0F31575A90C0AE720CE7B4859B74135BEB4BA1DFB04D0AC1B74D3B470D82248AFEFED0W52EI" TargetMode="External"/><Relationship Id="rId481" Type="http://schemas.openxmlformats.org/officeDocument/2006/relationships/hyperlink" Target="consultantplus://offline/ref=C00AB847EC0F31575A90C0AE720CE7B4869F781D54E44BA1DFB04D0AC1B74D3B470D82248AFEFED0W529I" TargetMode="External"/><Relationship Id="rId702" Type="http://schemas.openxmlformats.org/officeDocument/2006/relationships/hyperlink" Target="consultantplus://offline/ref=C00AB847EC0F31575A90C0AE720CE7B4869C721855EA4BA1DFB04D0AC1B74D3B470D82248AFEFED4W525I" TargetMode="External"/><Relationship Id="rId1125" Type="http://schemas.openxmlformats.org/officeDocument/2006/relationships/hyperlink" Target="consultantplus://offline/ref=C00AB847EC0F31575A90C0AE720CE7B4819A76125EE716ABD7E94108C6B8122C40448E258AFEFFWD23I" TargetMode="External"/><Relationship Id="rId1332" Type="http://schemas.openxmlformats.org/officeDocument/2006/relationships/hyperlink" Target="consultantplus://offline/ref=C00AB847EC0F31575A90C0AE720CE7B4859B711C58EF4BA1DFB04D0AC1B74D3B470D82248AFEFAD0W52FI" TargetMode="External"/><Relationship Id="rId69" Type="http://schemas.openxmlformats.org/officeDocument/2006/relationships/hyperlink" Target="consultantplus://offline/ref=C00AB847EC0F31575A90C0AE720CE7B48693781D5EEB4BA1DFB04D0AC1WB27I" TargetMode="External"/><Relationship Id="rId134" Type="http://schemas.openxmlformats.org/officeDocument/2006/relationships/hyperlink" Target="consultantplus://offline/ref=C00AB847EC0F31575A90C0AE720CE7B4859B711C59E94BA1DFB04D0AC1B74D3B470D82248AFEFED3W52CI" TargetMode="External"/><Relationship Id="rId579" Type="http://schemas.openxmlformats.org/officeDocument/2006/relationships/hyperlink" Target="consultantplus://offline/ref=C00AB847EC0F31575A90C0AE720CE7B4859B70185AE54BA1DFB04D0AC1B74D3B470D82248EF9WF2AI" TargetMode="External"/><Relationship Id="rId786" Type="http://schemas.openxmlformats.org/officeDocument/2006/relationships/hyperlink" Target="consultantplus://offline/ref=C00AB847EC0F31575A90C0AE720CE7B4869F791F54E44BA1DFB04D0AC1B74D3B470D82248AFEFFD0W528I" TargetMode="External"/><Relationship Id="rId993" Type="http://schemas.openxmlformats.org/officeDocument/2006/relationships/hyperlink" Target="consultantplus://offline/ref=C00AB847EC0F31575A90C0AE720CE7B4859B711C58EF4BA1DFB04D0AC1B74D3B470D82248AFEFED7W528I" TargetMode="External"/><Relationship Id="rId341" Type="http://schemas.openxmlformats.org/officeDocument/2006/relationships/hyperlink" Target="consultantplus://offline/ref=C00AB847EC0F31575A90C0AE720CE7B4869D79195DE44BA1DFB04D0AC1B74D3B470D82248AFEFED3W52FI" TargetMode="External"/><Relationship Id="rId439" Type="http://schemas.openxmlformats.org/officeDocument/2006/relationships/hyperlink" Target="consultantplus://offline/ref=C00AB847EC0F31575A90C0AE720CE7B4869D731D5CE54BA1DFB04D0AC1B74D3B470D82248AFEFDD2W52AI" TargetMode="External"/><Relationship Id="rId646" Type="http://schemas.openxmlformats.org/officeDocument/2006/relationships/hyperlink" Target="consultantplus://offline/ref=C00AB847EC0F31575A90C0AE720CE7B4869D731D5CE54BA1DFB04D0AC1B74D3B470D82248AFEFDD4W529I" TargetMode="External"/><Relationship Id="rId1069" Type="http://schemas.openxmlformats.org/officeDocument/2006/relationships/hyperlink" Target="consultantplus://offline/ref=C00AB847EC0F31575A90C0AE720CE7B4869270185AEB4BA1DFB04D0AC1B74D3B470D82248AFEFCD0W52AI" TargetMode="External"/><Relationship Id="rId1276" Type="http://schemas.openxmlformats.org/officeDocument/2006/relationships/hyperlink" Target="consultantplus://offline/ref=C00AB847EC0F31575A90C0AE720CE7B4859B711C58EF4BA1DFB04D0AC1B74D3B470D82248AFEFDD6W524I" TargetMode="External"/><Relationship Id="rId201" Type="http://schemas.openxmlformats.org/officeDocument/2006/relationships/hyperlink" Target="consultantplus://offline/ref=C00AB847EC0F31575A90C0AE720CE7B4869D731D5CE54BA1DFB04D0AC1B74D3B470D82248AFEFED3W524I" TargetMode="External"/><Relationship Id="rId285" Type="http://schemas.openxmlformats.org/officeDocument/2006/relationships/hyperlink" Target="consultantplus://offline/ref=C00AB847EC0F31575A90C0AE720CE7B4869D731D5CE54BA1DFB04D0AC1B74D3B470D82248AFEFCD1W524I" TargetMode="External"/><Relationship Id="rId506" Type="http://schemas.openxmlformats.org/officeDocument/2006/relationships/hyperlink" Target="consultantplus://offline/ref=C00AB847EC0F31575A90C0AE720CE7B4859B70185AE54BA1DFB04D0AC1B74D3B470D82248EFBWF27I" TargetMode="External"/><Relationship Id="rId853" Type="http://schemas.openxmlformats.org/officeDocument/2006/relationships/hyperlink" Target="consultantplus://offline/ref=C00AB847EC0F31575A90C0AE720CE7B48693731D5CEB4BA1DFB04D0AC1B74D3B470D82248AFEFFD3W52EI" TargetMode="External"/><Relationship Id="rId1136" Type="http://schemas.openxmlformats.org/officeDocument/2006/relationships/hyperlink" Target="consultantplus://offline/ref=C00AB847EC0F31575A90C0AE720CE7B48692701E5EEC4BA1DFB04D0AC1B74D3B470D82248AFEFED8W52AI" TargetMode="External"/><Relationship Id="rId492" Type="http://schemas.openxmlformats.org/officeDocument/2006/relationships/hyperlink" Target="consultantplus://offline/ref=C00AB847EC0F31575A90C0AE720CE7B4859B70185AE54BA1DFB04D0AC1B74D3B470D82248EFBWF2EI" TargetMode="External"/><Relationship Id="rId713" Type="http://schemas.openxmlformats.org/officeDocument/2006/relationships/hyperlink" Target="consultantplus://offline/ref=C00AB847EC0F31575A90C0AE720CE7B4869270185DEA4BA1DFB04D0AC1B74D3B470D82248AFEFED0W528I" TargetMode="External"/><Relationship Id="rId797" Type="http://schemas.openxmlformats.org/officeDocument/2006/relationships/hyperlink" Target="consultantplus://offline/ref=C00AB847EC0F31575A90C0AE720CE7B4869C721855EA4BA1DFB04D0AC1B74D3B470D82248AFEFED8W528I" TargetMode="External"/><Relationship Id="rId920" Type="http://schemas.openxmlformats.org/officeDocument/2006/relationships/hyperlink" Target="consultantplus://offline/ref=C00AB847EC0F31575A90C0AE720CE7B48693731D5CEB4BA1DFB04D0AC1B74D3B470D82248AFEFFD2W52DI" TargetMode="External"/><Relationship Id="rId1343" Type="http://schemas.openxmlformats.org/officeDocument/2006/relationships/hyperlink" Target="consultantplus://offline/ref=C00AB847EC0F31575A90C0AE720CE7B4859B701B54ED4BA1DFB04D0AC1B74D3B470D82248AFEFFD0W52DI" TargetMode="External"/><Relationship Id="rId145" Type="http://schemas.openxmlformats.org/officeDocument/2006/relationships/hyperlink" Target="consultantplus://offline/ref=C00AB847EC0F31575A90C0AE720CE7B4869D731D5CE54BA1DFB04D0AC1B74D3B470D82248AFEFED3W52EI" TargetMode="External"/><Relationship Id="rId352" Type="http://schemas.openxmlformats.org/officeDocument/2006/relationships/hyperlink" Target="consultantplus://offline/ref=C00AB847EC0F31575A90C0AE720CE7B4859B70185AE54BA1DFB04D0AC1B74D3B470D822489FAWF2AI" TargetMode="External"/><Relationship Id="rId1203" Type="http://schemas.openxmlformats.org/officeDocument/2006/relationships/hyperlink" Target="consultantplus://offline/ref=C00AB847EC0F31575A90C0AE720CE7B4859B701E5DEE4BA1DFB04D0AC1B74D3B470D82248AFFF8D4W524I" TargetMode="External"/><Relationship Id="rId1287" Type="http://schemas.openxmlformats.org/officeDocument/2006/relationships/hyperlink" Target="consultantplus://offline/ref=C00AB847EC0F31575A90C0AE720CE7B4859B701B54ED4BA1DFB04D0AC1B74D3B470D82248AFEFED9W52EI" TargetMode="External"/><Relationship Id="rId1410" Type="http://schemas.openxmlformats.org/officeDocument/2006/relationships/hyperlink" Target="consultantplus://offline/ref=C00AB847EC0F31575A90C0AE720CE7B48698761D59EC4BA1DFB04D0AC1B74D3B470D82248AFEFED7W524I" TargetMode="External"/><Relationship Id="rId212" Type="http://schemas.openxmlformats.org/officeDocument/2006/relationships/hyperlink" Target="consultantplus://offline/ref=C00AB847EC0F31575A90C0AE720CE7B4869D731D5CE54BA1DFB04D0AC1B74D3B470D82248AFEFED5W52DI" TargetMode="External"/><Relationship Id="rId657" Type="http://schemas.openxmlformats.org/officeDocument/2006/relationships/hyperlink" Target="consultantplus://offline/ref=C00AB847EC0F31575A90C0AE720CE7B4859B70185AE54BA1DFB04D0AC1B74D3B470D82248FF6WF27I" TargetMode="External"/><Relationship Id="rId864" Type="http://schemas.openxmlformats.org/officeDocument/2006/relationships/hyperlink" Target="consultantplus://offline/ref=C00AB847EC0F31575A90C0AE720CE7B4869D791A5EEB4BA1DFB04D0AC1B74D3B470D82248AFEFCD4W529I" TargetMode="External"/><Relationship Id="rId296" Type="http://schemas.openxmlformats.org/officeDocument/2006/relationships/hyperlink" Target="consultantplus://offline/ref=C00AB847EC0F31575A90C0AE720CE7B4869D731D5CE54BA1DFB04D0AC1B74D3B470D82248AFEFCD4W52EI" TargetMode="External"/><Relationship Id="rId517" Type="http://schemas.openxmlformats.org/officeDocument/2006/relationships/hyperlink" Target="consultantplus://offline/ref=C00AB847EC0F31575A90C0AE720CE7B4859B711C58E84BA1DFB04D0AC1B74D3B470D82248AFEFCD1W524I" TargetMode="External"/><Relationship Id="rId724" Type="http://schemas.openxmlformats.org/officeDocument/2006/relationships/hyperlink" Target="consultantplus://offline/ref=C00AB847EC0F31575A90C0AE720CE7B4859B711C59EA4BA1DFB04D0AC1B74D3B470D82248AFEFED5W525I" TargetMode="External"/><Relationship Id="rId931" Type="http://schemas.openxmlformats.org/officeDocument/2006/relationships/hyperlink" Target="consultantplus://offline/ref=C00AB847EC0F31575A90C0AE720CE7B4859B711A5CE44BA1DFB04D0AC1B74D3B470D82W227I" TargetMode="External"/><Relationship Id="rId1147" Type="http://schemas.openxmlformats.org/officeDocument/2006/relationships/hyperlink" Target="consultantplus://offline/ref=C00AB847EC0F31575A90C0AE720CE7B48693731D5FEC4BA1DFB04D0AC1B74D3B470D82248AFEFED2W52EI" TargetMode="External"/><Relationship Id="rId1354" Type="http://schemas.openxmlformats.org/officeDocument/2006/relationships/hyperlink" Target="consultantplus://offline/ref=C00AB847EC0F31575A90C0AE720CE7B4869C70195FEB4BA1DFB04D0AC1B74D3B470D82248AFEFFD5W52CI" TargetMode="External"/><Relationship Id="rId60" Type="http://schemas.openxmlformats.org/officeDocument/2006/relationships/hyperlink" Target="consultantplus://offline/ref=C00AB847EC0F31575A90C0AE720CE7B4869A771255E84BA1DFB04D0AC1B74D3B470D82248AFEFED0W52DI" TargetMode="External"/><Relationship Id="rId156" Type="http://schemas.openxmlformats.org/officeDocument/2006/relationships/hyperlink" Target="consultantplus://offline/ref=C00AB847EC0F31575A90C0AE720CE7B4869C721855EA4BA1DFB04D0AC1B74D3B470D82248AFEFED2W52CI" TargetMode="External"/><Relationship Id="rId363" Type="http://schemas.openxmlformats.org/officeDocument/2006/relationships/hyperlink" Target="consultantplus://offline/ref=C00AB847EC0F31575A90C0AE720CE7B4859B701958EA4BA1DFB04D0AC1B74D3B470D82248AFEF9D0W52FI" TargetMode="External"/><Relationship Id="rId570" Type="http://schemas.openxmlformats.org/officeDocument/2006/relationships/hyperlink" Target="consultantplus://offline/ref=C00AB847EC0F31575A90C0AE720CE7B4859B711C58E84BA1DFB04D0AC1B74D3B470D82248AFEFCD3W52EI" TargetMode="External"/><Relationship Id="rId1007" Type="http://schemas.openxmlformats.org/officeDocument/2006/relationships/hyperlink" Target="consultantplus://offline/ref=C00AB847EC0F31575A90C0AE720CE7B4869270185AEB4BA1DFB04D0AC1B74D3B470D82248AFEFCD1W52BI" TargetMode="External"/><Relationship Id="rId1214" Type="http://schemas.openxmlformats.org/officeDocument/2006/relationships/hyperlink" Target="consultantplus://offline/ref=C00AB847EC0F31575A90C0AE720CE7B4869C70195FEB4BA1DFB04D0AC1B74D3B470D82248AFEFED6W52CI" TargetMode="External"/><Relationship Id="rId1421" Type="http://schemas.openxmlformats.org/officeDocument/2006/relationships/hyperlink" Target="consultantplus://offline/ref=C00AB847EC0F31575A90C0AE720CE7B4859B711C58E84BA1DFB04D0AC1B74D3B470D82248AFEFAD1W52BI" TargetMode="External"/><Relationship Id="rId223" Type="http://schemas.openxmlformats.org/officeDocument/2006/relationships/hyperlink" Target="consultantplus://offline/ref=C00AB847EC0F31575A90C0AE720CE7B4869C721D54EB4BA1DFB04D0AC1B74D3B470D82248AFEFED0W52CI" TargetMode="External"/><Relationship Id="rId430" Type="http://schemas.openxmlformats.org/officeDocument/2006/relationships/hyperlink" Target="consultantplus://offline/ref=C00AB847EC0F31575A90C0AE720CE7B4859B711C58E84BA1DFB04D0AC1B74D3B470D82248AFEFFD5W524I" TargetMode="External"/><Relationship Id="rId668" Type="http://schemas.openxmlformats.org/officeDocument/2006/relationships/hyperlink" Target="consultantplus://offline/ref=C00AB847EC0F31575A90C0AE720CE7B4869372185BE44BA1DFB04D0AC1B74D3B470D82248AFEFAD9W52DI" TargetMode="External"/><Relationship Id="rId875" Type="http://schemas.openxmlformats.org/officeDocument/2006/relationships/hyperlink" Target="consultantplus://offline/ref=C00AB847EC0F31575A90C0AE720CE7B48692701E5EEC4BA1DFB04D0AC1B74D3B470D82248AFEFED8W52AI" TargetMode="External"/><Relationship Id="rId1060" Type="http://schemas.openxmlformats.org/officeDocument/2006/relationships/hyperlink" Target="consultantplus://offline/ref=C00AB847EC0F31575A90C0AE720CE7B4859B791959EB4BA1DFB04D0AC1B74D3B470D822189WF26I" TargetMode="External"/><Relationship Id="rId1298" Type="http://schemas.openxmlformats.org/officeDocument/2006/relationships/hyperlink" Target="consultantplus://offline/ref=C00AB847EC0F31575A90C0AE720CE7B48692701C5BEE4BA1DFB04D0AC1B74D3B470D82248AFFFBD3W52BI" TargetMode="External"/><Relationship Id="rId18" Type="http://schemas.openxmlformats.org/officeDocument/2006/relationships/hyperlink" Target="consultantplus://offline/ref=C00AB847EC0F31575A90C0AE720CE7B4869A771258EA4BA1DFB04D0AC1B74D3B470D82248AFEFED0W528I" TargetMode="External"/><Relationship Id="rId528" Type="http://schemas.openxmlformats.org/officeDocument/2006/relationships/hyperlink" Target="consultantplus://offline/ref=C00AB847EC0F31575A90C0AE720CE7B4869270185AEB4BA1DFB04D0AC1B74D3B470D82248AFEFED7W528I" TargetMode="External"/><Relationship Id="rId735" Type="http://schemas.openxmlformats.org/officeDocument/2006/relationships/hyperlink" Target="consultantplus://offline/ref=C00AB847EC0F31575A90C0AE720CE7B4859B711C59EA4BA1DFB04D0AC1B74D3B470D82248AFEFED3W52AI" TargetMode="External"/><Relationship Id="rId942" Type="http://schemas.openxmlformats.org/officeDocument/2006/relationships/hyperlink" Target="consultantplus://offline/ref=C00AB847EC0F31575A90C0AE720CE7B4869373135FEE4BA1DFB04D0AC1B74D3B470D82248AFEFFD6W524I" TargetMode="External"/><Relationship Id="rId1158" Type="http://schemas.openxmlformats.org/officeDocument/2006/relationships/hyperlink" Target="consultantplus://offline/ref=C00AB847EC0F31575A90C0AE720CE7B4869C70195FEB4BA1DFB04D0AC1B74D3B470D82248AFEFED0W524I" TargetMode="External"/><Relationship Id="rId1365" Type="http://schemas.openxmlformats.org/officeDocument/2006/relationships/hyperlink" Target="consultantplus://offline/ref=C00AB847EC0F31575A90C0AE720CE7B4859B771A5EEF4BA1DFB04D0AC1B74D3B470D82248AFEFED1W525I" TargetMode="External"/><Relationship Id="rId167" Type="http://schemas.openxmlformats.org/officeDocument/2006/relationships/hyperlink" Target="consultantplus://offline/ref=C00AB847EC0F31575A90C0AE720CE7B48692771859E54BA1DFB04D0AC1B74D3B470D822788WF2DI" TargetMode="External"/><Relationship Id="rId374" Type="http://schemas.openxmlformats.org/officeDocument/2006/relationships/hyperlink" Target="consultantplus://offline/ref=C00AB847EC0F31575A90C0AE720CE7B48692701354E54BA1DFB04D0AC1B74D3B470D82248AFEFAD9W52BI" TargetMode="External"/><Relationship Id="rId581" Type="http://schemas.openxmlformats.org/officeDocument/2006/relationships/hyperlink" Target="consultantplus://offline/ref=C00AB847EC0F31575A90C0AE720CE7B4859B70185AE54BA1DFB04D0AC1B74D3B470D82248EF9WF2BI" TargetMode="External"/><Relationship Id="rId1018" Type="http://schemas.openxmlformats.org/officeDocument/2006/relationships/hyperlink" Target="consultantplus://offline/ref=C00AB847EC0F31575A90C0AE720CE7B4869C721855EA4BA1DFB04D0AC1B74D3B470D82248AFEFFD6W52BI" TargetMode="External"/><Relationship Id="rId1225" Type="http://schemas.openxmlformats.org/officeDocument/2006/relationships/hyperlink" Target="consultantplus://offline/ref=C00AB847EC0F31575A90C0AE720CE7B4859B701B54ED4BA1DFB04D0AC1B74D3B470D82248AFEFED5W52AI" TargetMode="External"/><Relationship Id="rId1432" Type="http://schemas.openxmlformats.org/officeDocument/2006/relationships/hyperlink" Target="consultantplus://offline/ref=C00AB847EC0F31575A90C0AE720CE7B4869C711A5DEC4BA1DFB04D0AC1B74D3B470D82248AFEFED2W52DI" TargetMode="External"/><Relationship Id="rId71" Type="http://schemas.openxmlformats.org/officeDocument/2006/relationships/hyperlink" Target="consultantplus://offline/ref=C00AB847EC0F31575A90C0AE720CE7B48693731E54E44BA1DFB04D0AC1B74D3B470D82248AFEFFD0W524I" TargetMode="External"/><Relationship Id="rId234" Type="http://schemas.openxmlformats.org/officeDocument/2006/relationships/hyperlink" Target="consultantplus://offline/ref=C00AB847EC0F31575A90C0AE720CE7B4869D731D5CE54BA1DFB04D0AC1B74D3B470D82248AFEFED9W525I" TargetMode="External"/><Relationship Id="rId679" Type="http://schemas.openxmlformats.org/officeDocument/2006/relationships/hyperlink" Target="consultantplus://offline/ref=C00AB847EC0F31575A90C0AE720CE7B4869A771255E84BA1DFB04D0AC1B74D3B470D82248AFEFED0W52BI" TargetMode="External"/><Relationship Id="rId802" Type="http://schemas.openxmlformats.org/officeDocument/2006/relationships/hyperlink" Target="consultantplus://offline/ref=C00AB847EC0F31575A90C0AE720CE7B4869C721855EA4BA1DFB04D0AC1B74D3B470D82248AFEFED8W52AI" TargetMode="External"/><Relationship Id="rId886" Type="http://schemas.openxmlformats.org/officeDocument/2006/relationships/hyperlink" Target="consultantplus://offline/ref=C00AB847EC0F31575A90C0AE720CE7B4869D70195FED4BA1DFB04D0AC1B74D3B470D82248AFEFED0W52EI" TargetMode="External"/><Relationship Id="rId2" Type="http://schemas.openxmlformats.org/officeDocument/2006/relationships/settings" Target="settings.xml"/><Relationship Id="rId29" Type="http://schemas.openxmlformats.org/officeDocument/2006/relationships/hyperlink" Target="consultantplus://offline/ref=C00AB847EC0F31575A90C0AE720CE7B4869D731D5CE54BA1DFB04D0AC1B74D3B470D82248AFEFED0W529I" TargetMode="External"/><Relationship Id="rId441" Type="http://schemas.openxmlformats.org/officeDocument/2006/relationships/hyperlink" Target="consultantplus://offline/ref=C00AB847EC0F31575A90C0AE720CE7B4859B70185AE54BA1DFB04D0AC1B74D3B470D82248EFDWF28I" TargetMode="External"/><Relationship Id="rId539" Type="http://schemas.openxmlformats.org/officeDocument/2006/relationships/hyperlink" Target="consultantplus://offline/ref=C00AB847EC0F31575A90C0AE720CE7B4859B701A5BE84BA1DFB04D0AC1B74D3B470D82248AFEFCD5W524I" TargetMode="External"/><Relationship Id="rId746" Type="http://schemas.openxmlformats.org/officeDocument/2006/relationships/hyperlink" Target="consultantplus://offline/ref=C00AB847EC0F31575A90C0AE720CE7B4869F791F54E44BA1DFB04D0AC1B74D3B470D82248AFEFFD0W52CI" TargetMode="External"/><Relationship Id="rId1071" Type="http://schemas.openxmlformats.org/officeDocument/2006/relationships/hyperlink" Target="consultantplus://offline/ref=C00AB847EC0F31575A90C0AE720CE7B48692701C5BEE4BA1DFB04D0AC1B74D3B470D82248AFFFBD3W529I" TargetMode="External"/><Relationship Id="rId1169" Type="http://schemas.openxmlformats.org/officeDocument/2006/relationships/hyperlink" Target="consultantplus://offline/ref=C00AB847EC0F31575A90C0AE720CE7B4859B711C58EF4BA1DFB04D0AC1B74D3B470D82248AFEFED8W52DI" TargetMode="External"/><Relationship Id="rId1376" Type="http://schemas.openxmlformats.org/officeDocument/2006/relationships/hyperlink" Target="consultantplus://offline/ref=C00AB847EC0F31575A90C0AE720CE7B4859B701A5AE84BA1DFB04D0AC1B74D3B470D82W227I" TargetMode="External"/><Relationship Id="rId178" Type="http://schemas.openxmlformats.org/officeDocument/2006/relationships/hyperlink" Target="consultantplus://offline/ref=C00AB847EC0F31575A90C0AE720CE7B4869D731E5AED4BA1DFB04D0AC1B74D3B470D82248AFEFED0W52FI" TargetMode="External"/><Relationship Id="rId301" Type="http://schemas.openxmlformats.org/officeDocument/2006/relationships/hyperlink" Target="consultantplus://offline/ref=C00AB847EC0F31575A90C0AE720CE7B4869D731D5CE54BA1DFB04D0AC1B74D3B470D82248AFEFCD4W524I" TargetMode="External"/><Relationship Id="rId953" Type="http://schemas.openxmlformats.org/officeDocument/2006/relationships/hyperlink" Target="consultantplus://offline/ref=C00AB847EC0F31575A90C0AE720CE7B4869C711A5FEC4BA1DFB04D0AC1B74D3B470D82248AFEFED2W52FI" TargetMode="External"/><Relationship Id="rId1029" Type="http://schemas.openxmlformats.org/officeDocument/2006/relationships/hyperlink" Target="consultantplus://offline/ref=C00AB847EC0F31575A90C0AE720CE7B4859B711C58EF4BA1DFB04D0AC1B74D3B470D82248AFEFED6W529I" TargetMode="External"/><Relationship Id="rId1236" Type="http://schemas.openxmlformats.org/officeDocument/2006/relationships/hyperlink" Target="consultantplus://offline/ref=C00AB847EC0F31575A90C0AE720CE7B4869C70195FEB4BA1DFB04D0AC1B74D3B470D82248AFEFED9W528I" TargetMode="External"/><Relationship Id="rId82" Type="http://schemas.openxmlformats.org/officeDocument/2006/relationships/hyperlink" Target="consultantplus://offline/ref=C00AB847EC0F31575A90C0AE720CE7B48692701C5BEE4BA1DFB04D0AC1B74D3B470D82248AFFFBD1W52CI" TargetMode="External"/><Relationship Id="rId385" Type="http://schemas.openxmlformats.org/officeDocument/2006/relationships/hyperlink" Target="consultantplus://offline/ref=C00AB847EC0F31575A90C0AE720CE7B4859B70185AE54BA1DFB04D0AC1WB27I" TargetMode="External"/><Relationship Id="rId592" Type="http://schemas.openxmlformats.org/officeDocument/2006/relationships/hyperlink" Target="consultantplus://offline/ref=C00AB847EC0F31575A90C0AE720CE7B4859B791959EB4BA1DFB04D0AC1B74D3B470D82208BWF2CI" TargetMode="External"/><Relationship Id="rId606" Type="http://schemas.openxmlformats.org/officeDocument/2006/relationships/hyperlink" Target="consultantplus://offline/ref=C00AB847EC0F31575A90C0AE720CE7B48699771859E54BA1DFB04D0AC1B74D3B470D82248AFEFED3W52DI" TargetMode="External"/><Relationship Id="rId813" Type="http://schemas.openxmlformats.org/officeDocument/2006/relationships/hyperlink" Target="consultantplus://offline/ref=C00AB847EC0F31575A90C0AE720CE7B4869C721855EA4BA1DFB04D0AC1B74D3B470D82248AFEFFD1W528I" TargetMode="External"/><Relationship Id="rId1443" Type="http://schemas.openxmlformats.org/officeDocument/2006/relationships/hyperlink" Target="consultantplus://offline/ref=C00AB847EC0F31575A90C0AE720CE7B4869C711A5DEC4BA1DFB04D0AC1B74D3B470D82248AFEFED2W528I" TargetMode="External"/><Relationship Id="rId245" Type="http://schemas.openxmlformats.org/officeDocument/2006/relationships/hyperlink" Target="consultantplus://offline/ref=C00AB847EC0F31575A90C0AE720CE7B4869D731D5CE54BA1DFB04D0AC1B74D3B470D82248AFEFFD1W525I" TargetMode="External"/><Relationship Id="rId452" Type="http://schemas.openxmlformats.org/officeDocument/2006/relationships/hyperlink" Target="consultantplus://offline/ref=C00AB847EC0F31575A90C0AE720CE7B4869D731D5CE54BA1DFB04D0AC1B74D3B470D82248AFEFDD5W52DI" TargetMode="External"/><Relationship Id="rId897" Type="http://schemas.openxmlformats.org/officeDocument/2006/relationships/hyperlink" Target="consultantplus://offline/ref=C00AB847EC0F31575A90C0AE720CE7B4869A771255E84BA1DFB04D0AC1B74D3B470D82248AFEFED3W528I" TargetMode="External"/><Relationship Id="rId1082" Type="http://schemas.openxmlformats.org/officeDocument/2006/relationships/hyperlink" Target="consultantplus://offline/ref=C00AB847EC0F31575A90C0AE720CE7B4869D731D5CE54BA1DFB04D0AC1B74D3B470D82248AFEFDD7W52CI" TargetMode="External"/><Relationship Id="rId1303" Type="http://schemas.openxmlformats.org/officeDocument/2006/relationships/hyperlink" Target="consultantplus://offline/ref=C00AB847EC0F31575A90C0AE720CE7B4859B711C58EF4BA1DFB04D0AC1B74D3B470D82248AFEFAD1W52CI" TargetMode="External"/><Relationship Id="rId105" Type="http://schemas.openxmlformats.org/officeDocument/2006/relationships/hyperlink" Target="consultantplus://offline/ref=C00AB847EC0F31575A90C0AE720CE7B4869C721855EA4BA1DFB04D0AC1B74D3B470D82248AFEFED3W52EI" TargetMode="External"/><Relationship Id="rId312" Type="http://schemas.openxmlformats.org/officeDocument/2006/relationships/hyperlink" Target="consultantplus://offline/ref=C00AB847EC0F31575A90C0AE720CE7B4869D731D5CE54BA1DFB04D0AC1B74D3B470D82248AFEFCD6W525I" TargetMode="External"/><Relationship Id="rId757" Type="http://schemas.openxmlformats.org/officeDocument/2006/relationships/hyperlink" Target="consultantplus://offline/ref=C00AB847EC0F31575A90C0AE720CE7B4869F791F54E44BA1DFB04D0AC1B74D3B470D82248AFEFFD0W52EI" TargetMode="External"/><Relationship Id="rId964" Type="http://schemas.openxmlformats.org/officeDocument/2006/relationships/hyperlink" Target="consultantplus://offline/ref=C00AB847EC0F31575A90C0AE720CE7B4869C711A5FEC4BA1DFB04D0AC1B74D3B470D82248AFEFED5W52BI" TargetMode="External"/><Relationship Id="rId1387" Type="http://schemas.openxmlformats.org/officeDocument/2006/relationships/hyperlink" Target="consultantplus://offline/ref=C00AB847EC0F31575A90C0AE720CE7B48692701E5EEC4BA1DFB04D0AC1B74D3B470D82248AFEFED9W52EI" TargetMode="External"/><Relationship Id="rId93" Type="http://schemas.openxmlformats.org/officeDocument/2006/relationships/hyperlink" Target="consultantplus://offline/ref=C00AB847EC0F31575A90C0AE720CE7B4869C73135BEE4BA1DFB04D0AC1B74D3B470D82248AFEFED0W52BI" TargetMode="External"/><Relationship Id="rId189" Type="http://schemas.openxmlformats.org/officeDocument/2006/relationships/hyperlink" Target="consultantplus://offline/ref=C00AB847EC0F31575A90C0AE720CE7B4869C731259EB4BA1DFB04D0AC1B74D3B470D82248AFEFED2W52BI" TargetMode="External"/><Relationship Id="rId396" Type="http://schemas.openxmlformats.org/officeDocument/2006/relationships/hyperlink" Target="consultantplus://offline/ref=C00AB847EC0F31575A90C0AE720CE7B48692701E5EEC4BA1DFB04D0AC1B74D3B470D82248AFEFED7W52CI" TargetMode="External"/><Relationship Id="rId617" Type="http://schemas.openxmlformats.org/officeDocument/2006/relationships/hyperlink" Target="consultantplus://offline/ref=C00AB847EC0F31575A90C0AE720CE7B4869F791C5CE54BA1DFB04D0AC1B74D3B470D82248AFEFFD2W525I" TargetMode="External"/><Relationship Id="rId824" Type="http://schemas.openxmlformats.org/officeDocument/2006/relationships/hyperlink" Target="consultantplus://offline/ref=C00AB847EC0F31575A90C0AE720CE7B4869D701B54EC4BA1DFB04D0AC1WB27I" TargetMode="External"/><Relationship Id="rId1247" Type="http://schemas.openxmlformats.org/officeDocument/2006/relationships/hyperlink" Target="consultantplus://offline/ref=C00AB847EC0F31575A90C0AE720CE7B4859B711C58EF4BA1DFB04D0AC1B74D3B470D82248AFEFCD6W52AI" TargetMode="External"/><Relationship Id="rId1454" Type="http://schemas.openxmlformats.org/officeDocument/2006/relationships/hyperlink" Target="consultantplus://offline/ref=C00AB847EC0F31575A90C0AE720CE7B4859B701958EA4BA1DFB04D0AC1B74D3B470D82248AFEF9D0W52EI" TargetMode="External"/><Relationship Id="rId256" Type="http://schemas.openxmlformats.org/officeDocument/2006/relationships/hyperlink" Target="consultantplus://offline/ref=C00AB847EC0F31575A90C0AE720CE7B4869D731D5CE54BA1DFB04D0AC1B74D3B470D82248AFEFFD2W52CI" TargetMode="External"/><Relationship Id="rId463" Type="http://schemas.openxmlformats.org/officeDocument/2006/relationships/hyperlink" Target="consultantplus://offline/ref=C00AB847EC0F31575A90C0AE720CE7B4859B741E5CEC4BA1DFB04D0AC1B74D3B470D82248AFEFCD6W52BI" TargetMode="External"/><Relationship Id="rId670" Type="http://schemas.openxmlformats.org/officeDocument/2006/relationships/hyperlink" Target="consultantplus://offline/ref=C00AB847EC0F31575A90C0AE720CE7B4859B71125CE84BA1DFB04D0AC1B74D3B470D82248AFEFDD7W524I" TargetMode="External"/><Relationship Id="rId1093" Type="http://schemas.openxmlformats.org/officeDocument/2006/relationships/hyperlink" Target="consultantplus://offline/ref=C00AB847EC0F31575A90C0AE720CE7B4859B711C58EF4BA1DFB04D0AC1B74D3B470D82248AFEFED9W52DI" TargetMode="External"/><Relationship Id="rId1107" Type="http://schemas.openxmlformats.org/officeDocument/2006/relationships/hyperlink" Target="consultantplus://offline/ref=C00AB847EC0F31575A90C0AE720CE7B48692781E5AE44BA1DFB04D0AC1WB27I" TargetMode="External"/><Relationship Id="rId1314" Type="http://schemas.openxmlformats.org/officeDocument/2006/relationships/hyperlink" Target="consultantplus://offline/ref=C00AB847EC0F31575A90C0AE720CE7B4869C70195FEB4BA1DFB04D0AC1B74D3B470D82248AFEFFD0W525I" TargetMode="External"/><Relationship Id="rId116" Type="http://schemas.openxmlformats.org/officeDocument/2006/relationships/hyperlink" Target="consultantplus://offline/ref=C00AB847EC0F31575A90C0AE720CE7B48699781F5DEB4BA1DFB04D0AC1B74D3B470D82248AFEFED0W52CI" TargetMode="External"/><Relationship Id="rId323" Type="http://schemas.openxmlformats.org/officeDocument/2006/relationships/hyperlink" Target="consultantplus://offline/ref=C00AB847EC0F31575A90C0AE720CE7B4869D71125CEB4BA1DFB04D0AC1B74D3B470D82248AFEFED0W52DI" TargetMode="External"/><Relationship Id="rId530" Type="http://schemas.openxmlformats.org/officeDocument/2006/relationships/hyperlink" Target="consultantplus://offline/ref=C00AB847EC0F31575A90C0AE720CE7B4859B731354E44BA1DFB04D0AC1B74D3B470D82248AFEFFD2W52FI" TargetMode="External"/><Relationship Id="rId768" Type="http://schemas.openxmlformats.org/officeDocument/2006/relationships/hyperlink" Target="consultantplus://offline/ref=C00AB847EC0F31575A90C0AE720CE7B4869277185AEB4BA1DFB04D0AC1B74D3B470D82248AFEFDD9W52DI" TargetMode="External"/><Relationship Id="rId975" Type="http://schemas.openxmlformats.org/officeDocument/2006/relationships/hyperlink" Target="consultantplus://offline/ref=C00AB847EC0F31575A90C0AE720CE7B48693731D5CEB4BA1DFB04D0AC1B74D3B470D82248AFEFFD5W528I" TargetMode="External"/><Relationship Id="rId1160" Type="http://schemas.openxmlformats.org/officeDocument/2006/relationships/hyperlink" Target="consultantplus://offline/ref=C00AB847EC0F31575A90C0AE720CE7B4869C70195FEB4BA1DFB04D0AC1B74D3B470D82248AFEFED3W52DI" TargetMode="External"/><Relationship Id="rId1398" Type="http://schemas.openxmlformats.org/officeDocument/2006/relationships/hyperlink" Target="consultantplus://offline/ref=C00AB847EC0F31575A90C0AE720CE7B4869372185AE84BA1DFB04D0AC1B74D3B470D82248AFEF8D7W52CI" TargetMode="External"/><Relationship Id="rId20" Type="http://schemas.openxmlformats.org/officeDocument/2006/relationships/hyperlink" Target="consultantplus://offline/ref=C00AB847EC0F31575A90C0AE720CE7B4859B711C58EF4BA1DFB04D0AC1B74D3B470D82248AFEFED0W52CI" TargetMode="External"/><Relationship Id="rId628" Type="http://schemas.openxmlformats.org/officeDocument/2006/relationships/hyperlink" Target="consultantplus://offline/ref=C00AB847EC0F31575A90C0AE720CE7B48693731D5CEB4BA1DFB04D0AC1B74D3B470D82248AFEFFD0W52AI" TargetMode="External"/><Relationship Id="rId835" Type="http://schemas.openxmlformats.org/officeDocument/2006/relationships/hyperlink" Target="consultantplus://offline/ref=C00AB847EC0F31575A90C0AE720CE7B4859B73195FEE4BA1DFB04D0AC1B74D3B470D82248AFEFED0W52CI" TargetMode="External"/><Relationship Id="rId1258" Type="http://schemas.openxmlformats.org/officeDocument/2006/relationships/hyperlink" Target="consultantplus://offline/ref=C00AB847EC0F31575A90C0AE720CE7B4859B711C58EF4BA1DFB04D0AC1B74D3B470D82248AFEFCD8W525I" TargetMode="External"/><Relationship Id="rId267" Type="http://schemas.openxmlformats.org/officeDocument/2006/relationships/hyperlink" Target="consultantplus://offline/ref=C00AB847EC0F31575A90C0AE720CE7B4869D731D5CE54BA1DFB04D0AC1B74D3B470D82248AFEFFD5W52DI" TargetMode="External"/><Relationship Id="rId474" Type="http://schemas.openxmlformats.org/officeDocument/2006/relationships/hyperlink" Target="consultantplus://offline/ref=C00AB847EC0F31575A90C0AE720CE7B4869D731D5CE54BA1DFB04D0AC1B74D3B470D82248AFEFDD5W529I" TargetMode="External"/><Relationship Id="rId1020" Type="http://schemas.openxmlformats.org/officeDocument/2006/relationships/hyperlink" Target="consultantplus://offline/ref=C00AB847EC0F31575A90C0AE720CE7B48692751F54EC4BA1DFB04D0AC1B74D3B470D82248AFEFED1W524I" TargetMode="External"/><Relationship Id="rId1118" Type="http://schemas.openxmlformats.org/officeDocument/2006/relationships/hyperlink" Target="consultantplus://offline/ref=C00AB847EC0F31575A90C0AE720CE7B48693731D5FEC4BA1DFB04D0AC1B74D3B470D82248AFEFED2W52DI" TargetMode="External"/><Relationship Id="rId1325" Type="http://schemas.openxmlformats.org/officeDocument/2006/relationships/hyperlink" Target="consultantplus://offline/ref=C00AB847EC0F31575A90C0AE720CE7B4859B701B54ED4BA1DFB04D0AC1B74D3B470D82248AFEFFD1W52CI" TargetMode="External"/><Relationship Id="rId127" Type="http://schemas.openxmlformats.org/officeDocument/2006/relationships/hyperlink" Target="consultantplus://offline/ref=C00AB847EC0F31575A90C0AE720CE7B48698761D59EC4BA1DFB04D0AC1B74D3B470D82248AFEFED4W52EI" TargetMode="External"/><Relationship Id="rId681" Type="http://schemas.openxmlformats.org/officeDocument/2006/relationships/hyperlink" Target="consultantplus://offline/ref=C00AB847EC0F31575A90C0AE720CE7B4869F781D5FEB4BA1DFB04D0AC1B74D3B470D82248AFEFDD1W528I" TargetMode="External"/><Relationship Id="rId779" Type="http://schemas.openxmlformats.org/officeDocument/2006/relationships/hyperlink" Target="consultantplus://offline/ref=C00AB847EC0F31575A90C0AE720CE7B4869D751359E54BA1DFB04D0AC1B74D3B470D82248AFEFED2W52AI" TargetMode="External"/><Relationship Id="rId902" Type="http://schemas.openxmlformats.org/officeDocument/2006/relationships/hyperlink" Target="consultantplus://offline/ref=C00AB847EC0F31575A90C0AE720CE7B48692701E5EEC4BA1DFB04D0AC1B74D3B470D82248AFEFED8W52AI" TargetMode="External"/><Relationship Id="rId986" Type="http://schemas.openxmlformats.org/officeDocument/2006/relationships/hyperlink" Target="consultantplus://offline/ref=C00AB847EC0F31575A90C0AE720CE7B48E9878135DE716ABD7E94108C6B8122C40448E258AFEFEWD22I" TargetMode="External"/><Relationship Id="rId31" Type="http://schemas.openxmlformats.org/officeDocument/2006/relationships/hyperlink" Target="consultantplus://offline/ref=C00AB847EC0F31575A90C0AE720CE7B4859B711D55E44BA1DFB04D0AC1B74D3B470D82248AFEFED2W52BI" TargetMode="External"/><Relationship Id="rId334" Type="http://schemas.openxmlformats.org/officeDocument/2006/relationships/hyperlink" Target="consultantplus://offline/ref=C00AB847EC0F31575A90C0AE720CE7B4869D731D5CE54BA1DFB04D0AC1B74D3B470D82248AFEFDD0W52CI" TargetMode="External"/><Relationship Id="rId541" Type="http://schemas.openxmlformats.org/officeDocument/2006/relationships/hyperlink" Target="consultantplus://offline/ref=C00AB847EC0F31575A90C0AE720CE7B4859B711C58E84BA1DFB04D0AC1B74D3B470D82248AFEFCD3W52CI" TargetMode="External"/><Relationship Id="rId639" Type="http://schemas.openxmlformats.org/officeDocument/2006/relationships/hyperlink" Target="consultantplus://offline/ref=C00AB847EC0F31575A90C0AE720CE7B4859B701B54ED4BA1DFB04D0AC1B74D3B470D82248AFEFED0W52EI" TargetMode="External"/><Relationship Id="rId1171" Type="http://schemas.openxmlformats.org/officeDocument/2006/relationships/hyperlink" Target="consultantplus://offline/ref=C00AB847EC0F31575A90C0AE720CE7B4869C70195FEB4BA1DFB04D0AC1B74D3B470D82248AFEFED2W52CI" TargetMode="External"/><Relationship Id="rId1269" Type="http://schemas.openxmlformats.org/officeDocument/2006/relationships/hyperlink" Target="consultantplus://offline/ref=C00AB847EC0F31575A90C0AE720CE7B4859B701A5AEB4BA1DFB04D0AC1B74D3B470D82248AFEFED9W52FI" TargetMode="External"/><Relationship Id="rId180" Type="http://schemas.openxmlformats.org/officeDocument/2006/relationships/hyperlink" Target="consultantplus://offline/ref=C00AB847EC0F31575A90C0AE720CE7B4859B70185AE54BA1DFB04D0AC1B74D3B470D822489FAWF2EI" TargetMode="External"/><Relationship Id="rId278" Type="http://schemas.openxmlformats.org/officeDocument/2006/relationships/hyperlink" Target="consultantplus://offline/ref=C00AB847EC0F31575A90C0AE720CE7B4869D731D5CE54BA1DFB04D0AC1B74D3B470D82248AFEFFD8W52CI" TargetMode="External"/><Relationship Id="rId401" Type="http://schemas.openxmlformats.org/officeDocument/2006/relationships/hyperlink" Target="consultantplus://offline/ref=C00AB847EC0F31575A90C0AE720CE7B4859B711C58E84BA1DFB04D0AC1B74D3B470D82248AFEFED8W52CI" TargetMode="External"/><Relationship Id="rId846" Type="http://schemas.openxmlformats.org/officeDocument/2006/relationships/hyperlink" Target="consultantplus://offline/ref=C00AB847EC0F31575A90C0AE720CE7B4869C711A5FEC4BA1DFB04D0AC1B74D3B470D82248AFEFED9W52CI" TargetMode="External"/><Relationship Id="rId1031" Type="http://schemas.openxmlformats.org/officeDocument/2006/relationships/hyperlink" Target="consultantplus://offline/ref=C00AB847EC0F31575A90C0AE720CE7B4869C721855EA4BA1DFB04D0AC1B74D3B470D82248AFEFFD9W52DI" TargetMode="External"/><Relationship Id="rId1129" Type="http://schemas.openxmlformats.org/officeDocument/2006/relationships/hyperlink" Target="consultantplus://offline/ref=C00AB847EC0F31575A90C0AE720CE7B4869D731D5CE54BA1DFB04D0AC1B74D3B470D82248AFEFDD7W52BI" TargetMode="External"/><Relationship Id="rId485" Type="http://schemas.openxmlformats.org/officeDocument/2006/relationships/hyperlink" Target="consultantplus://offline/ref=C00AB847EC0F31575A90C0AE720CE7B4859B711C58E84BA1DFB04D0AC1B74D3B470D82248AFEFFD9W52AI" TargetMode="External"/><Relationship Id="rId692" Type="http://schemas.openxmlformats.org/officeDocument/2006/relationships/hyperlink" Target="consultantplus://offline/ref=C00AB847EC0F31575A90C0AE720CE7B4859B701E5BE84BA1DFB04D0AC1B74D3B470D822488WF29I" TargetMode="External"/><Relationship Id="rId706" Type="http://schemas.openxmlformats.org/officeDocument/2006/relationships/hyperlink" Target="consultantplus://offline/ref=C00AB847EC0F31575A90C0AE720CE7B4859B761859EE4BA1DFB04D0AC1B74D3B470D82248AFEFED1W52BI" TargetMode="External"/><Relationship Id="rId913" Type="http://schemas.openxmlformats.org/officeDocument/2006/relationships/hyperlink" Target="consultantplus://offline/ref=C00AB847EC0F31575A90C0AE720CE7B48692701E5EEC4BA1DFB04D0AC1B74D3B470D82248AFEFED8W52AI" TargetMode="External"/><Relationship Id="rId1336" Type="http://schemas.openxmlformats.org/officeDocument/2006/relationships/hyperlink" Target="consultantplus://offline/ref=C00AB847EC0F31575A90C0AE720CE7B48693731D58EE4BA1DFB04D0AC1B74D3B470D82248AFEFED5W529I" TargetMode="External"/><Relationship Id="rId42" Type="http://schemas.openxmlformats.org/officeDocument/2006/relationships/hyperlink" Target="consultantplus://offline/ref=C00AB847EC0F31575A90C0AE720CE7B4869D731E5AED4BA1DFB04D0AC1B74D3B470D82248AFEFED0W52DI" TargetMode="External"/><Relationship Id="rId138" Type="http://schemas.openxmlformats.org/officeDocument/2006/relationships/hyperlink" Target="consultantplus://offline/ref=C00AB847EC0F31575A90C0AE720CE7B48693711E5CEA4BA1DFB04D0AC1B74D3B470D82248AFEFFD7W524I" TargetMode="External"/><Relationship Id="rId345" Type="http://schemas.openxmlformats.org/officeDocument/2006/relationships/hyperlink" Target="consultantplus://offline/ref=C00AB847EC0F31575A90C0AE720CE7B4869D731E5AED4BA1DFB04D0AC1B74D3B470D82248AFEFED6W52AI" TargetMode="External"/><Relationship Id="rId552" Type="http://schemas.openxmlformats.org/officeDocument/2006/relationships/hyperlink" Target="consultantplus://offline/ref=C00AB847EC0F31575A90C0AE720CE7B4859B711E5BEA4BA1DFB04D0AC1B74D3B470D82248AFFFCD5W524I" TargetMode="External"/><Relationship Id="rId997" Type="http://schemas.openxmlformats.org/officeDocument/2006/relationships/hyperlink" Target="consultantplus://offline/ref=C00AB847EC0F31575A90C0AE720CE7B4859B701B54ED4BA1DFB04D0AC1B74D3B470D82248AFEFED3W52CI" TargetMode="External"/><Relationship Id="rId1182" Type="http://schemas.openxmlformats.org/officeDocument/2006/relationships/hyperlink" Target="consultantplus://offline/ref=C00AB847EC0F31575A90C0AE720CE7B4859B711C58EF4BA1DFB04D0AC1B74D3B470D82248AFEFED8W52AI" TargetMode="External"/><Relationship Id="rId1403" Type="http://schemas.openxmlformats.org/officeDocument/2006/relationships/hyperlink" Target="consultantplus://offline/ref=C00AB847EC0F31575A90C0AE720CE7B4869D791A5EEB4BA1DFB04D0AC1B74D3B470D82248AFEFCD7W52DI" TargetMode="External"/><Relationship Id="rId191" Type="http://schemas.openxmlformats.org/officeDocument/2006/relationships/hyperlink" Target="consultantplus://offline/ref=C00AB847EC0F31575A90C0AE720CE7B4859B711C59E94BA1DFB04D0AC1B74D3B470D82248AFEFED3W529I" TargetMode="External"/><Relationship Id="rId205" Type="http://schemas.openxmlformats.org/officeDocument/2006/relationships/hyperlink" Target="consultantplus://offline/ref=C00AB847EC0F31575A90C0AE720CE7B4869D731D5CE54BA1DFB04D0AC1B74D3B470D82248AFEFED2W52FI" TargetMode="External"/><Relationship Id="rId412" Type="http://schemas.openxmlformats.org/officeDocument/2006/relationships/hyperlink" Target="consultantplus://offline/ref=C00AB847EC0F31575A90C0AE720CE7B4869D731D5CE54BA1DFB04D0AC1B74D3B470D82248AFEFDD2W52FI" TargetMode="External"/><Relationship Id="rId857" Type="http://schemas.openxmlformats.org/officeDocument/2006/relationships/hyperlink" Target="consultantplus://offline/ref=C00AB847EC0F31575A90C0AE720CE7B4869373135FEA4BA1DFB04D0AC1B74D3B470D82248AFEF9D6W524I" TargetMode="External"/><Relationship Id="rId1042" Type="http://schemas.openxmlformats.org/officeDocument/2006/relationships/hyperlink" Target="consultantplus://offline/ref=C00AB847EC0F31575A90C0AE720CE7B4859B711A5CE44BA1DFB04D0AC1B74D3B470D82248AFEFCD5W52FI" TargetMode="External"/><Relationship Id="rId289" Type="http://schemas.openxmlformats.org/officeDocument/2006/relationships/hyperlink" Target="consultantplus://offline/ref=C00AB847EC0F31575A90C0AE720CE7B4869D731D5CE54BA1DFB04D0AC1B74D3B470D82248AFEFCD0W52EI" TargetMode="External"/><Relationship Id="rId496" Type="http://schemas.openxmlformats.org/officeDocument/2006/relationships/hyperlink" Target="consultantplus://offline/ref=C00AB847EC0F31575A90C0AE720CE7B4869D731D5CE54BA1DFB04D0AC1B74D3B470D82248AFEFDD4W52CI" TargetMode="External"/><Relationship Id="rId717" Type="http://schemas.openxmlformats.org/officeDocument/2006/relationships/hyperlink" Target="consultantplus://offline/ref=C00AB847EC0F31575A90C0AE720CE7B4869270185DEA4BA1DFB04D0AC1B74D3B470D82248AFEFED0W52CI" TargetMode="External"/><Relationship Id="rId924" Type="http://schemas.openxmlformats.org/officeDocument/2006/relationships/hyperlink" Target="consultantplus://offline/ref=C00AB847EC0F31575A90C0AE720CE7B48692701E5EEC4BA1DFB04D0AC1B74D3B470D82248AFEFED8W52AI" TargetMode="External"/><Relationship Id="rId1347" Type="http://schemas.openxmlformats.org/officeDocument/2006/relationships/hyperlink" Target="consultantplus://offline/ref=C00AB847EC0F31575A90C0AE720CE7B4859B701B54ED4BA1DFB04D0AC1B74D3B470D82248AFEFFD0W52BI" TargetMode="External"/><Relationship Id="rId53" Type="http://schemas.openxmlformats.org/officeDocument/2006/relationships/hyperlink" Target="consultantplus://offline/ref=C00AB847EC0F31575A90C0AE720CE7B4859B711C58E84BA1DFB04D0AC1B74D3B470D82248AFEFED0W52BI" TargetMode="External"/><Relationship Id="rId149" Type="http://schemas.openxmlformats.org/officeDocument/2006/relationships/hyperlink" Target="consultantplus://offline/ref=C00AB847EC0F31575A90C0AE720CE7B48692701C5BEE4BA1DFB04D0AC1B74D3B470D82248AFFFBD1W529I" TargetMode="External"/><Relationship Id="rId356" Type="http://schemas.openxmlformats.org/officeDocument/2006/relationships/hyperlink" Target="consultantplus://offline/ref=C00AB847EC0F31575A90C0AE720CE7B4869E721F5CEA4BA1DFB04D0AC1B74D3B470D82248AFEFED0W52DI" TargetMode="External"/><Relationship Id="rId563" Type="http://schemas.openxmlformats.org/officeDocument/2006/relationships/hyperlink" Target="consultantplus://offline/ref=C00AB847EC0F31575A90C0AE720CE7B4859B711B54EB4BA1DFB04D0AC1B74D3B470D82248AFFFFD7W524I" TargetMode="External"/><Relationship Id="rId770" Type="http://schemas.openxmlformats.org/officeDocument/2006/relationships/hyperlink" Target="consultantplus://offline/ref=C00AB847EC0F31575A90C0AE720CE7B48693781D5EEB4BA1DFB04D0AC1B74D3B470D82248AFEFDD1W529I" TargetMode="External"/><Relationship Id="rId1193" Type="http://schemas.openxmlformats.org/officeDocument/2006/relationships/hyperlink" Target="consultantplus://offline/ref=C00AB847EC0F31575A90C0AE720CE7B4869C70195FEB4BA1DFB04D0AC1B74D3B470D82248AFEFED7W52AI" TargetMode="External"/><Relationship Id="rId1207" Type="http://schemas.openxmlformats.org/officeDocument/2006/relationships/hyperlink" Target="consultantplus://offline/ref=C00AB847EC0F31575A90C0AE720CE7B4859B701B54ED4BA1DFB04D0AC1B74D3B470D82248AFEFED2W52EI" TargetMode="External"/><Relationship Id="rId1414" Type="http://schemas.openxmlformats.org/officeDocument/2006/relationships/hyperlink" Target="consultantplus://offline/ref=C00AB847EC0F31575A90C0AE720CE7B4859B70185AE54BA1DFB04D0AC1B74D3B470D82248CFDWF2DI" TargetMode="External"/><Relationship Id="rId216" Type="http://schemas.openxmlformats.org/officeDocument/2006/relationships/hyperlink" Target="consultantplus://offline/ref=C00AB847EC0F31575A90C0AE720CE7B4859B701E5DEE4BA1DFB04D0AC1B74D3B470D82248AFFF8D5W529I" TargetMode="External"/><Relationship Id="rId423" Type="http://schemas.openxmlformats.org/officeDocument/2006/relationships/hyperlink" Target="consultantplus://offline/ref=C00AB847EC0F31575A90C0AE720CE7B4869D731D5CE54BA1DFB04D0AC1B74D3B470D82248AFEFDD2W52EI" TargetMode="External"/><Relationship Id="rId868" Type="http://schemas.openxmlformats.org/officeDocument/2006/relationships/hyperlink" Target="consultantplus://offline/ref=C00AB847EC0F31575A90C0AE720CE7B48693731D5CEB4BA1DFB04D0AC1B74D3B470D82248AFEFFD3W52BI" TargetMode="External"/><Relationship Id="rId1053" Type="http://schemas.openxmlformats.org/officeDocument/2006/relationships/hyperlink" Target="consultantplus://offline/ref=C00AB847EC0F31575A90C0AE720CE7B4859B79195EED4BA1DFB04D0AC1WB27I" TargetMode="External"/><Relationship Id="rId1260" Type="http://schemas.openxmlformats.org/officeDocument/2006/relationships/hyperlink" Target="consultantplus://offline/ref=C00AB847EC0F31575A90C0AE720CE7B4859B711C58EF4BA1DFB04D0AC1B74D3B470D82248AFEFDD1W52FI" TargetMode="External"/><Relationship Id="rId630" Type="http://schemas.openxmlformats.org/officeDocument/2006/relationships/hyperlink" Target="consultantplus://offline/ref=C00AB847EC0F31575A90C0AE720CE7B4869D79195DE44BA1DFB04D0AC1B74D3B470D82248AFEFED5W52FI" TargetMode="External"/><Relationship Id="rId728" Type="http://schemas.openxmlformats.org/officeDocument/2006/relationships/hyperlink" Target="consultantplus://offline/ref=C00AB847EC0F31575A90C0AE720CE7B4869D79195DE44BA1DFB04D0AC1B74D3B470D82248AFEFED4W52BI" TargetMode="External"/><Relationship Id="rId935" Type="http://schemas.openxmlformats.org/officeDocument/2006/relationships/hyperlink" Target="consultantplus://offline/ref=C00AB847EC0F31575A90C0AE720CE7B4859B701F5DEE4BA1DFB04D0AC1B74D3B470D82248AFEF9D0W52FI" TargetMode="External"/><Relationship Id="rId1358" Type="http://schemas.openxmlformats.org/officeDocument/2006/relationships/hyperlink" Target="consultantplus://offline/ref=C00AB847EC0F31575A90C0AE720CE7B48693731D58EE4BA1DFB04D0AC1B74D3B470D82248AFEFED5W52BI" TargetMode="External"/><Relationship Id="rId64" Type="http://schemas.openxmlformats.org/officeDocument/2006/relationships/hyperlink" Target="consultantplus://offline/ref=C00AB847EC0F31575A90C0AE720CE7B4859B711C58EF4BA1DFB04D0AC1B74D3B470D82248AFEFED0W52BI" TargetMode="External"/><Relationship Id="rId367" Type="http://schemas.openxmlformats.org/officeDocument/2006/relationships/hyperlink" Target="consultantplus://offline/ref=C00AB847EC0F31575A90C0AE720CE7B4869D731D5CE54BA1DFB04D0AC1B74D3B470D82248AFEFDD3W52EI" TargetMode="External"/><Relationship Id="rId574" Type="http://schemas.openxmlformats.org/officeDocument/2006/relationships/hyperlink" Target="consultantplus://offline/ref=C00AB847EC0F31575A90C0AE720CE7B4859B701B58EE4BA1DFB04D0AC1WB27I" TargetMode="External"/><Relationship Id="rId1120" Type="http://schemas.openxmlformats.org/officeDocument/2006/relationships/hyperlink" Target="consultantplus://offline/ref=C00AB847EC0F31575A90C0AE720CE7B4869270185AEB4BA1DFB04D0AC1B74D3B470D82248AFEFCD3W52CI" TargetMode="External"/><Relationship Id="rId1218" Type="http://schemas.openxmlformats.org/officeDocument/2006/relationships/hyperlink" Target="consultantplus://offline/ref=C00AB847EC0F31575A90C0AE720CE7B4859B701B54ED4BA1DFB04D0AC1B74D3B470D82248AFEFED5W52CI" TargetMode="External"/><Relationship Id="rId1425" Type="http://schemas.openxmlformats.org/officeDocument/2006/relationships/hyperlink" Target="consultantplus://offline/ref=C00AB847EC0F31575A90C0AE720CE7B4869C721855EA4BA1DFB04D0AC1B74D3B470D82248AFEFCD2W52DI" TargetMode="External"/><Relationship Id="rId227" Type="http://schemas.openxmlformats.org/officeDocument/2006/relationships/hyperlink" Target="consultantplus://offline/ref=C00AB847EC0F31575A90C0AE720CE7B4869D731D5CE54BA1DFB04D0AC1B74D3B470D82248AFEFED6W52AI" TargetMode="External"/><Relationship Id="rId781" Type="http://schemas.openxmlformats.org/officeDocument/2006/relationships/hyperlink" Target="consultantplus://offline/ref=C00AB847EC0F31575A90C0AE720CE7B4809D781C5EE716ABD7E94108C6B8122C40448E258AFEFDWD29I" TargetMode="External"/><Relationship Id="rId879" Type="http://schemas.openxmlformats.org/officeDocument/2006/relationships/hyperlink" Target="consultantplus://offline/ref=C00AB847EC0F31575A90C0AE720CE7B4859B711C59EA4BA1DFB04D0AC1B74D3B470D82248AFEFED5W52CI" TargetMode="External"/><Relationship Id="rId434" Type="http://schemas.openxmlformats.org/officeDocument/2006/relationships/hyperlink" Target="consultantplus://offline/ref=C00AB847EC0F31575A90C0AE720CE7B4859B711C58E84BA1DFB04D0AC1B74D3B470D82248AFEFFD4W52DI" TargetMode="External"/><Relationship Id="rId641" Type="http://schemas.openxmlformats.org/officeDocument/2006/relationships/hyperlink" Target="consultantplus://offline/ref=C00AB847EC0F31575A90C0AE720CE7B4859B701B54ED4BA1DFB04D0AC1B74D3B470D82248AFEFED0W528I" TargetMode="External"/><Relationship Id="rId739" Type="http://schemas.openxmlformats.org/officeDocument/2006/relationships/hyperlink" Target="consultantplus://offline/ref=C00AB847EC0F31575A90C0AE720CE7B4859B711D54E84BA1DFB04D0AC1B74D3B470D82248AFEFBD6W529I" TargetMode="External"/><Relationship Id="rId1064" Type="http://schemas.openxmlformats.org/officeDocument/2006/relationships/hyperlink" Target="consultantplus://offline/ref=C00AB847EC0F31575A90C0AE720CE7B48693781A59E84BA1DFB04D0AC1B74D3B470D822482WF26I" TargetMode="External"/><Relationship Id="rId1271" Type="http://schemas.openxmlformats.org/officeDocument/2006/relationships/hyperlink" Target="consultantplus://offline/ref=C00AB847EC0F31575A90C0AE720CE7B48699771859E54BA1DFB04D0AC1B74D3B470D82248AFEFED3W52DI" TargetMode="External"/><Relationship Id="rId1369" Type="http://schemas.openxmlformats.org/officeDocument/2006/relationships/hyperlink" Target="consultantplus://offline/ref=C00AB847EC0F31575A90C0AE720CE7B4859B701A5BE84BA1DFB04D0AC1B74D3B470D82248AFFFDD1W52DI" TargetMode="External"/><Relationship Id="rId280" Type="http://schemas.openxmlformats.org/officeDocument/2006/relationships/hyperlink" Target="consultantplus://offline/ref=C00AB847EC0F31575A90C0AE720CE7B4869D731D5CE54BA1DFB04D0AC1B74D3B470D82248AFEFFD8W52EI" TargetMode="External"/><Relationship Id="rId501" Type="http://schemas.openxmlformats.org/officeDocument/2006/relationships/hyperlink" Target="consultantplus://offline/ref=C00AB847EC0F31575A90C0AE720CE7B4859B711C58E84BA1DFB04D0AC1B74D3B470D82248AFEFFD8W525I" TargetMode="External"/><Relationship Id="rId946" Type="http://schemas.openxmlformats.org/officeDocument/2006/relationships/hyperlink" Target="consultantplus://offline/ref=C00AB847EC0F31575A90C0AE720CE7B4869373135FEE4BA1DFB04D0AC1B74D3B470D82248AFEFCD0W528I" TargetMode="External"/><Relationship Id="rId1131" Type="http://schemas.openxmlformats.org/officeDocument/2006/relationships/hyperlink" Target="consultantplus://offline/ref=C00AB847EC0F31575A90C0AE720CE7B4869A771255E84BA1DFB04D0AC1B74D3B470D82248AFEFED4W52DI" TargetMode="External"/><Relationship Id="rId1229" Type="http://schemas.openxmlformats.org/officeDocument/2006/relationships/hyperlink" Target="consultantplus://offline/ref=C00AB847EC0F31575A90C0AE720CE7B4859B701B54ED4BA1DFB04D0AC1B74D3B470D82248AFEFED4W52CI" TargetMode="External"/><Relationship Id="rId75" Type="http://schemas.openxmlformats.org/officeDocument/2006/relationships/hyperlink" Target="consultantplus://offline/ref=C00AB847EC0F31575A90C0AE720CE7B4859B70185AE54BA1DFB04D0AC1B74D3B470D822489FDWF2BI" TargetMode="External"/><Relationship Id="rId140" Type="http://schemas.openxmlformats.org/officeDocument/2006/relationships/hyperlink" Target="consultantplus://offline/ref=C00AB847EC0F31575A90C0AE720CE7B4869D701259EC4BA1DFB04D0AC1B74D3B470D82248AFEFED0W524I" TargetMode="External"/><Relationship Id="rId378" Type="http://schemas.openxmlformats.org/officeDocument/2006/relationships/hyperlink" Target="consultantplus://offline/ref=C00AB847EC0F31575A90C0AE720CE7B4869D79195DE54BA1DFB04D0AC1B74D3B470D82248AFEFFD1W52DI" TargetMode="External"/><Relationship Id="rId585" Type="http://schemas.openxmlformats.org/officeDocument/2006/relationships/hyperlink" Target="consultantplus://offline/ref=C00AB847EC0F31575A90C0AE720CE7B4869D741359EB4BA1DFB04D0AC1B74D3B470D82248AFEFED6W525I" TargetMode="External"/><Relationship Id="rId792" Type="http://schemas.openxmlformats.org/officeDocument/2006/relationships/hyperlink" Target="consultantplus://offline/ref=C00AB847EC0F31575A90C0AE720CE7B4859B711C59EA4BA1DFB04D0AC1B74D3B470D82248AFEFED2W52CI" TargetMode="External"/><Relationship Id="rId806" Type="http://schemas.openxmlformats.org/officeDocument/2006/relationships/hyperlink" Target="consultantplus://offline/ref=C00AB847EC0F31575A90C0AE720CE7B48699791E5AEB4BA1DFB04D0AC1B74D3B470D82248AFEFED1W524I" TargetMode="External"/><Relationship Id="rId1436" Type="http://schemas.openxmlformats.org/officeDocument/2006/relationships/hyperlink" Target="consultantplus://offline/ref=C00AB847EC0F31575A90C0AE720CE7B4859B711258EC4BA1DFB04D0AC1B74D3B470D82248AFEFBD6W529I" TargetMode="External"/><Relationship Id="rId6" Type="http://schemas.openxmlformats.org/officeDocument/2006/relationships/hyperlink" Target="consultantplus://offline/ref=C00AB847EC0F31575A90C0AE720CE7B4869C72135BE44BA1DFB04D0AC1B74D3B470D82248AFEFCD6W52AI" TargetMode="External"/><Relationship Id="rId238" Type="http://schemas.openxmlformats.org/officeDocument/2006/relationships/hyperlink" Target="consultantplus://offline/ref=C00AB847EC0F31575A90C0AE720CE7B4869D731D5CE54BA1DFB04D0AC1B74D3B470D82248AFEFED8W52CI" TargetMode="External"/><Relationship Id="rId445" Type="http://schemas.openxmlformats.org/officeDocument/2006/relationships/hyperlink" Target="consultantplus://offline/ref=C00AB847EC0F31575A90C0AE720CE7B4859B70185AE54BA1DFB04D0AC1B74D3B470D82248EFDWF2DI" TargetMode="External"/><Relationship Id="rId652" Type="http://schemas.openxmlformats.org/officeDocument/2006/relationships/hyperlink" Target="consultantplus://offline/ref=C00AB847EC0F31575A90C0AE720CE7B4869D76135AEE4BA1DFB04D0AC1B74D3B470D82248AFEFED0W52CI" TargetMode="External"/><Relationship Id="rId1075" Type="http://schemas.openxmlformats.org/officeDocument/2006/relationships/hyperlink" Target="consultantplus://offline/ref=C00AB847EC0F31575A90C0AE720CE7B4859B761F5CEA4BA1DFB04D0AC1B74D3B470D82248AFEFED0W528I" TargetMode="External"/><Relationship Id="rId1282" Type="http://schemas.openxmlformats.org/officeDocument/2006/relationships/hyperlink" Target="consultantplus://offline/ref=C00AB847EC0F31575A90C0AE720CE7B4859B711C58EF4BA1DFB04D0AC1B74D3B470D82248AFEFDD9W528I" TargetMode="External"/><Relationship Id="rId291" Type="http://schemas.openxmlformats.org/officeDocument/2006/relationships/hyperlink" Target="consultantplus://offline/ref=C00AB847EC0F31575A90C0AE720CE7B4859B711C58E84BA1DFB04D0AC1B74D3B470D82248AFEFED2W52AI" TargetMode="External"/><Relationship Id="rId305" Type="http://schemas.openxmlformats.org/officeDocument/2006/relationships/hyperlink" Target="consultantplus://offline/ref=C00AB847EC0F31575A90C0AE720CE7B4859B74135BEB4BA1DFB04D0AC1B74D3B470D82248AFEFED0W52EI" TargetMode="External"/><Relationship Id="rId512" Type="http://schemas.openxmlformats.org/officeDocument/2006/relationships/hyperlink" Target="consultantplus://offline/ref=C00AB847EC0F31575A90C0AE720CE7B4859B711C58E84BA1DFB04D0AC1B74D3B470D82248AFEFCD1W52BI" TargetMode="External"/><Relationship Id="rId957" Type="http://schemas.openxmlformats.org/officeDocument/2006/relationships/hyperlink" Target="consultantplus://offline/ref=C00AB847EC0F31575A90C0AE720CE7B4859B70185AE54BA1DFB04D0AC1B74D3B470D82248CFFWF2AI" TargetMode="External"/><Relationship Id="rId1142" Type="http://schemas.openxmlformats.org/officeDocument/2006/relationships/hyperlink" Target="consultantplus://offline/ref=C00AB847EC0F31575A90C0AE720CE7B48692781E5AE44BA1DFB04D0AC1B74D3B470D82248AFEFAD1W52DI" TargetMode="External"/><Relationship Id="rId86" Type="http://schemas.openxmlformats.org/officeDocument/2006/relationships/hyperlink" Target="consultantplus://offline/ref=C00AB847EC0F31575A90C0AE720CE7B48699771859E54BA1DFB04D0AC1B74D3B470D82248AFEFED3W52DI" TargetMode="External"/><Relationship Id="rId151" Type="http://schemas.openxmlformats.org/officeDocument/2006/relationships/hyperlink" Target="consultantplus://offline/ref=C00AB847EC0F31575A90C0AE720CE7B4869270185AEB4BA1DFB04D0AC1B74D3B470D82248AFEFED3W528I" TargetMode="External"/><Relationship Id="rId389" Type="http://schemas.openxmlformats.org/officeDocument/2006/relationships/hyperlink" Target="consultantplus://offline/ref=C00AB847EC0F31575A90C0AE720CE7B4859B70185AE54BA1DFB04D0AC1B74D3B470D822489FBWF2DI" TargetMode="External"/><Relationship Id="rId596" Type="http://schemas.openxmlformats.org/officeDocument/2006/relationships/hyperlink" Target="consultantplus://offline/ref=C00AB847EC0F31575A90C0AE720CE7B4859B701B58EE4BA1DFB04D0AC1WB27I" TargetMode="External"/><Relationship Id="rId817" Type="http://schemas.openxmlformats.org/officeDocument/2006/relationships/hyperlink" Target="consultantplus://offline/ref=C00AB847EC0F31575A90C0AE720CE7B4869D701B5EEE4BA1DFB04D0AC1B74D3B470D82248AFEFED0W52EI" TargetMode="External"/><Relationship Id="rId1002" Type="http://schemas.openxmlformats.org/officeDocument/2006/relationships/hyperlink" Target="consultantplus://offline/ref=C00AB847EC0F31575A90C0AE720CE7B48693781A59E84BA1DFB04D0AC1B74D3B470D82248BWF2AI" TargetMode="External"/><Relationship Id="rId1447" Type="http://schemas.openxmlformats.org/officeDocument/2006/relationships/hyperlink" Target="consultantplus://offline/ref=C00AB847EC0F31575A90C0AE720CE7B4859B711C58E84BA1DFB04D0AC1B74D3B470D82248AFEFAD0W52CI" TargetMode="External"/><Relationship Id="rId249" Type="http://schemas.openxmlformats.org/officeDocument/2006/relationships/hyperlink" Target="consultantplus://offline/ref=C00AB847EC0F31575A90C0AE720CE7B4869D731D5CE54BA1DFB04D0AC1B74D3B470D82248AFEFFD3W529I" TargetMode="External"/><Relationship Id="rId456" Type="http://schemas.openxmlformats.org/officeDocument/2006/relationships/hyperlink" Target="consultantplus://offline/ref=C00AB847EC0F31575A90C0AE720CE7B4859B70185AE54BA1DFB04D0AC1B74D3B470D82248EFAWF2EI" TargetMode="External"/><Relationship Id="rId663" Type="http://schemas.openxmlformats.org/officeDocument/2006/relationships/hyperlink" Target="consultantplus://offline/ref=C00AB847EC0F31575A90C0AE720CE7B4859B70185AE54BA1DFB04D0AC1B74D3B470D82248FF7WF2EI" TargetMode="External"/><Relationship Id="rId870" Type="http://schemas.openxmlformats.org/officeDocument/2006/relationships/hyperlink" Target="consultantplus://offline/ref=C00AB847EC0F31575A90C0AE720CE7B4859B70185AE54BA1DFB04D0AC1B74D3B470D82248FF7WF2DI" TargetMode="External"/><Relationship Id="rId1086" Type="http://schemas.openxmlformats.org/officeDocument/2006/relationships/hyperlink" Target="consultantplus://offline/ref=C00AB847EC0F31575A90C0AE720CE7B4859B711A5CE44BA1DFB04D0AC1B74D3B470D82248AFEFED3W52FI" TargetMode="External"/><Relationship Id="rId1293" Type="http://schemas.openxmlformats.org/officeDocument/2006/relationships/hyperlink" Target="consultantplus://offline/ref=C00AB847EC0F31575A90C0AE720CE7B4859B711C58EF4BA1DFB04D0AC1B74D3B470D82248AFEFDD8W529I" TargetMode="External"/><Relationship Id="rId1307" Type="http://schemas.openxmlformats.org/officeDocument/2006/relationships/hyperlink" Target="consultantplus://offline/ref=C00AB847EC0F31575A90C0AE720CE7B4859B711C58EF4BA1DFB04D0AC1B74D3B470D82248AFEFAD1W528I" TargetMode="External"/><Relationship Id="rId13" Type="http://schemas.openxmlformats.org/officeDocument/2006/relationships/hyperlink" Target="consultantplus://offline/ref=C00AB847EC0F31575A90C0AE720CE7B4859B70185AE54BA1DFB04D0AC1B74D3B470D822489FCWF27I" TargetMode="External"/><Relationship Id="rId109" Type="http://schemas.openxmlformats.org/officeDocument/2006/relationships/hyperlink" Target="consultantplus://offline/ref=C00AB847EC0F31575A90C0AE720CE7B4869C721855EA4BA1DFB04D0AC1B74D3B470D82248AFEFED3W52BI" TargetMode="External"/><Relationship Id="rId316" Type="http://schemas.openxmlformats.org/officeDocument/2006/relationships/hyperlink" Target="consultantplus://offline/ref=C00AB847EC0F31575A90C0AE720CE7B4869D731D5CE54BA1DFB04D0AC1B74D3B470D82248AFEFCD9W52FI" TargetMode="External"/><Relationship Id="rId523" Type="http://schemas.openxmlformats.org/officeDocument/2006/relationships/hyperlink" Target="consultantplus://offline/ref=C00AB847EC0F31575A90C0AE720CE7B4859B711C58E84BA1DFB04D0AC1B74D3B470D82248AFEFCD0W52FI" TargetMode="External"/><Relationship Id="rId968" Type="http://schemas.openxmlformats.org/officeDocument/2006/relationships/hyperlink" Target="consultantplus://offline/ref=C00AB847EC0F31575A90C0AE720CE7B4869C711A5FEC4BA1DFB04D0AC1B74D3B470D82248AFEFED5W525I" TargetMode="External"/><Relationship Id="rId1153" Type="http://schemas.openxmlformats.org/officeDocument/2006/relationships/hyperlink" Target="consultantplus://offline/ref=C00AB847EC0F31575A90C0AE720CE7B4869373135FEA4BA1DFB04D0AC1B74D3B470D82248AFEF9D8W52CI" TargetMode="External"/><Relationship Id="rId97" Type="http://schemas.openxmlformats.org/officeDocument/2006/relationships/hyperlink" Target="consultantplus://offline/ref=C00AB847EC0F31575A90C0AE720CE7B4859B711259E44BA1DFB04D0AC1B74D3B470D82248AFEFED0W52DI" TargetMode="External"/><Relationship Id="rId730" Type="http://schemas.openxmlformats.org/officeDocument/2006/relationships/hyperlink" Target="consultantplus://offline/ref=C00AB847EC0F31575A90C0AE720CE7B4869C721855EA4BA1DFB04D0AC1B74D3B470D82248AFEFED7W524I" TargetMode="External"/><Relationship Id="rId828" Type="http://schemas.openxmlformats.org/officeDocument/2006/relationships/hyperlink" Target="consultantplus://offline/ref=C00AB847EC0F31575A90C0AE720CE7B4859B711C59EA4BA1DFB04D0AC1B74D3B470D82248AFEFED2W528I" TargetMode="External"/><Relationship Id="rId1013" Type="http://schemas.openxmlformats.org/officeDocument/2006/relationships/hyperlink" Target="consultantplus://offline/ref=C00AB847EC0F31575A90C0AE720CE7B4859B711C58EF4BA1DFB04D0AC1B74D3B470D82248AFEFED6W52DI" TargetMode="External"/><Relationship Id="rId1360" Type="http://schemas.openxmlformats.org/officeDocument/2006/relationships/hyperlink" Target="consultantplus://offline/ref=C00AB847EC0F31575A90C0AE720CE7B4869F791C5CE54BA1DFB04D0AC1B74D3B470D82248AFEFDD0W528I" TargetMode="External"/><Relationship Id="rId1458" Type="http://schemas.openxmlformats.org/officeDocument/2006/relationships/hyperlink" Target="consultantplus://offline/ref=C00AB847EC0F31575A90C0AE720CE7B4859B711C58E84BA1DFB04D0AC1B74D3B470D82248AFEFAD3W52EI" TargetMode="External"/><Relationship Id="rId162" Type="http://schemas.openxmlformats.org/officeDocument/2006/relationships/hyperlink" Target="consultantplus://offline/ref=C00AB847EC0F31575A90C0AE720CE7B4859B70185AE54BA1DFB04D0AC1B74D3B470D822489FDWF29I" TargetMode="External"/><Relationship Id="rId467" Type="http://schemas.openxmlformats.org/officeDocument/2006/relationships/hyperlink" Target="consultantplus://offline/ref=C00AB847EC0F31575A90C0AE720CE7B4859B711C58E84BA1DFB04D0AC1B74D3B470D82248AFEFFD9W52CI" TargetMode="External"/><Relationship Id="rId1097" Type="http://schemas.openxmlformats.org/officeDocument/2006/relationships/hyperlink" Target="consultantplus://offline/ref=C00AB847EC0F31575A90C0AE720CE7B4859B711C58EF4BA1DFB04D0AC1B74D3B470D82248AFEFED9W52CI" TargetMode="External"/><Relationship Id="rId1220" Type="http://schemas.openxmlformats.org/officeDocument/2006/relationships/hyperlink" Target="consultantplus://offline/ref=C00AB847EC0F31575A90C0AE720CE7B4859B711A5CE44BA1DFB04D0AC1B74D3B470D82248AFEFCD3W52FI" TargetMode="External"/><Relationship Id="rId1318" Type="http://schemas.openxmlformats.org/officeDocument/2006/relationships/hyperlink" Target="consultantplus://offline/ref=C00AB847EC0F31575A90C0AE720CE7B4859B711C58EF4BA1DFB04D0AC1B74D3B470D82248AFEFAD1W525I" TargetMode="External"/><Relationship Id="rId674" Type="http://schemas.openxmlformats.org/officeDocument/2006/relationships/hyperlink" Target="consultantplus://offline/ref=C00AB847EC0F31575A90C0AE720CE7B4869C721855EA4BA1DFB04D0AC1B74D3B470D82248AFEFED5W525I" TargetMode="External"/><Relationship Id="rId881" Type="http://schemas.openxmlformats.org/officeDocument/2006/relationships/hyperlink" Target="consultantplus://offline/ref=C00AB847EC0F31575A90C0AE720CE7B4869E771E5FEA4BA1DFB04D0AC1B74D3B470D82248AFEFFD5W528I" TargetMode="External"/><Relationship Id="rId979" Type="http://schemas.openxmlformats.org/officeDocument/2006/relationships/hyperlink" Target="consultantplus://offline/ref=C00AB847EC0F31575A90C0AE720CE7B4859B70185AE54BA1DFB04D0AC1B74D3B470D82248CFFWF28I" TargetMode="External"/><Relationship Id="rId24" Type="http://schemas.openxmlformats.org/officeDocument/2006/relationships/hyperlink" Target="consultantplus://offline/ref=C00AB847EC0F31575A90C0AE720CE7B4869C70195FEB4BA1DFB04D0AC1B74D3B470D82248AFEFED0W52DI" TargetMode="External"/><Relationship Id="rId327" Type="http://schemas.openxmlformats.org/officeDocument/2006/relationships/hyperlink" Target="consultantplus://offline/ref=C00AB847EC0F31575A90C0AE720CE7B4869C73135BEE4BA1DFB04D0AC1B74D3B470D82248AFEFED3W52AI" TargetMode="External"/><Relationship Id="rId534" Type="http://schemas.openxmlformats.org/officeDocument/2006/relationships/hyperlink" Target="consultantplus://offline/ref=C00AB847EC0F31575A90C0AE720CE7B4869270185AEB4BA1DFB04D0AC1B74D3B470D82248AFEFED6W52AI" TargetMode="External"/><Relationship Id="rId741" Type="http://schemas.openxmlformats.org/officeDocument/2006/relationships/hyperlink" Target="consultantplus://offline/ref=C00AB847EC0F31575A90C0AE720CE7B4859B711A5CE44BA1DFB04D0AC1WB27I" TargetMode="External"/><Relationship Id="rId839" Type="http://schemas.openxmlformats.org/officeDocument/2006/relationships/hyperlink" Target="consultantplus://offline/ref=C00AB847EC0F31575A90C0AE720CE7B4869A771255E84BA1DFB04D0AC1B74D3B470D82248AFEFED3W52FI" TargetMode="External"/><Relationship Id="rId1164" Type="http://schemas.openxmlformats.org/officeDocument/2006/relationships/hyperlink" Target="consultantplus://offline/ref=C00AB847EC0F31575A90C0AE720CE7B4869C70195FEB4BA1DFB04D0AC1B74D3B470D82248AFEFED3W529I" TargetMode="External"/><Relationship Id="rId1371" Type="http://schemas.openxmlformats.org/officeDocument/2006/relationships/hyperlink" Target="consultantplus://offline/ref=C00AB847EC0F31575A90C0AE720CE7B4859B71195CEA4BA1DFB04D0AC1WB27I" TargetMode="External"/><Relationship Id="rId173" Type="http://schemas.openxmlformats.org/officeDocument/2006/relationships/hyperlink" Target="consultantplus://offline/ref=C00AB847EC0F31575A90C0AE720CE7B4859B70185AE54BA1DFB04D0AC1B74D3B470D822489FDWF27I" TargetMode="External"/><Relationship Id="rId380" Type="http://schemas.openxmlformats.org/officeDocument/2006/relationships/hyperlink" Target="consultantplus://offline/ref=C00AB847EC0F31575A90C0AE720CE7B4869C721D59EC4BA1DFB04D0AC1B74D3B470D82248AFEFFD2W525I" TargetMode="External"/><Relationship Id="rId601" Type="http://schemas.openxmlformats.org/officeDocument/2006/relationships/hyperlink" Target="consultantplus://offline/ref=C00AB847EC0F31575A90C0AE720CE7B4859B711A5CE44BA1DFB04D0AC1B74D3B470D82248AFEFFD8W52BI" TargetMode="External"/><Relationship Id="rId1024" Type="http://schemas.openxmlformats.org/officeDocument/2006/relationships/hyperlink" Target="consultantplus://offline/ref=C00AB847EC0F31575A90C0AE720CE7B4859B70185AE54BA1DFB04D0AC1B74D3B470D82248CFFWF27I" TargetMode="External"/><Relationship Id="rId1231" Type="http://schemas.openxmlformats.org/officeDocument/2006/relationships/hyperlink" Target="consultantplus://offline/ref=C00AB847EC0F31575A90C0AE720CE7B4869C70195FEB4BA1DFB04D0AC1B74D3B470D82248AFEFED9W52FI" TargetMode="External"/><Relationship Id="rId240" Type="http://schemas.openxmlformats.org/officeDocument/2006/relationships/hyperlink" Target="consultantplus://offline/ref=C00AB847EC0F31575A90C0AE720CE7B4869D731D5CE54BA1DFB04D0AC1B74D3B470D82248AFEFFD1W52CI" TargetMode="External"/><Relationship Id="rId478" Type="http://schemas.openxmlformats.org/officeDocument/2006/relationships/hyperlink" Target="consultantplus://offline/ref=C00AB847EC0F31575A90C0AE720CE7B4859B70185AE54BA1DFB04D0AC1B74D3B470D82248EFAWF26I" TargetMode="External"/><Relationship Id="rId685" Type="http://schemas.openxmlformats.org/officeDocument/2006/relationships/hyperlink" Target="consultantplus://offline/ref=C00AB847EC0F31575A90C0AE720CE7B4869C721855EA4BA1DFB04D0AC1B74D3B470D82248AFEFED4W52CI" TargetMode="External"/><Relationship Id="rId892" Type="http://schemas.openxmlformats.org/officeDocument/2006/relationships/hyperlink" Target="consultantplus://offline/ref=C00AB847EC0F31575A90C0AE720CE7B4859B701A5AEC4BA1DFB04D0AC1B74D3B470D82248AFEFAD5W525I" TargetMode="External"/><Relationship Id="rId906" Type="http://schemas.openxmlformats.org/officeDocument/2006/relationships/hyperlink" Target="consultantplus://offline/ref=C00AB847EC0F31575A90C0AE720CE7B4859B701A5AEC4BA1DFB04D0AC1B74D3B470D82248AFEFAD4W524I" TargetMode="External"/><Relationship Id="rId1329" Type="http://schemas.openxmlformats.org/officeDocument/2006/relationships/hyperlink" Target="consultantplus://offline/ref=C00AB847EC0F31575A90C0AE720CE7B4869C761C5AEF4BA1DFB04D0AC1B74D3B470D82248AFEFED0W52DI" TargetMode="External"/><Relationship Id="rId35" Type="http://schemas.openxmlformats.org/officeDocument/2006/relationships/hyperlink" Target="consultantplus://offline/ref=C00AB847EC0F31575A90C0AE720CE7B4869C721855EA4BA1DFB04D0AC1B74D3B470D82248AFEFED0W529I" TargetMode="External"/><Relationship Id="rId100" Type="http://schemas.openxmlformats.org/officeDocument/2006/relationships/hyperlink" Target="consultantplus://offline/ref=C00AB847EC0F31575A90C0AE720CE7B4869C721855EA4BA1DFB04D0AC1B74D3B470D82248AFEFED3W52DI" TargetMode="External"/><Relationship Id="rId338" Type="http://schemas.openxmlformats.org/officeDocument/2006/relationships/hyperlink" Target="consultantplus://offline/ref=C00AB847EC0F31575A90C0AE720CE7B48699791E5BEB4BA1DFB04D0AC1B74D3B470D82248AFEFED1W524I" TargetMode="External"/><Relationship Id="rId545" Type="http://schemas.openxmlformats.org/officeDocument/2006/relationships/hyperlink" Target="consultantplus://offline/ref=C00AB847EC0F31575A90C0AE720CE7B4859B711B54EB4BA1DFB04D0AC1B74D3B470D82248AFFFFD4W524I" TargetMode="External"/><Relationship Id="rId752" Type="http://schemas.openxmlformats.org/officeDocument/2006/relationships/hyperlink" Target="consultantplus://offline/ref=C00AB847EC0F31575A90C0AE720CE7B4869F791F54E44BA1DFB04D0AC1B74D3B470D82248AFEFFD0W52FI" TargetMode="External"/><Relationship Id="rId1175" Type="http://schemas.openxmlformats.org/officeDocument/2006/relationships/hyperlink" Target="consultantplus://offline/ref=C00AB847EC0F31575A90C0AE720CE7B4859B701B54ED4BA1DFB04D0AC1B74D3B470D82248AFEFED3W52EI" TargetMode="External"/><Relationship Id="rId1382" Type="http://schemas.openxmlformats.org/officeDocument/2006/relationships/hyperlink" Target="consultantplus://offline/ref=C00AB847EC0F31575A90C0AE720CE7B4859B70185AE54BA1DFB04D0AC1B74D3B470D82248CFDWF2FI" TargetMode="External"/><Relationship Id="rId184" Type="http://schemas.openxmlformats.org/officeDocument/2006/relationships/hyperlink" Target="consultantplus://offline/ref=C00AB847EC0F31575A90C0AE720CE7B4869C721855EA4BA1DFB04D0AC1B74D3B470D82248AFEFED2W528I" TargetMode="External"/><Relationship Id="rId391" Type="http://schemas.openxmlformats.org/officeDocument/2006/relationships/hyperlink" Target="consultantplus://offline/ref=C00AB847EC0F31575A90C0AE720CE7B4859B70185AE54BA1DFB04D0AC1B74D3B470D822489FBWF2CI" TargetMode="External"/><Relationship Id="rId405" Type="http://schemas.openxmlformats.org/officeDocument/2006/relationships/hyperlink" Target="consultantplus://offline/ref=C00AB847EC0F31575A90C0AE720CE7B4869D731D5CE54BA1DFB04D0AC1B74D3B470D82248AFEFDD3W525I" TargetMode="External"/><Relationship Id="rId612" Type="http://schemas.openxmlformats.org/officeDocument/2006/relationships/hyperlink" Target="consultantplus://offline/ref=C00AB847EC0F31575A90C0AE720CE7B4859B711B54EB4BA1DFB04D0AC1B74D3B470D82248AFFFFD8W525I" TargetMode="External"/><Relationship Id="rId1035" Type="http://schemas.openxmlformats.org/officeDocument/2006/relationships/hyperlink" Target="consultantplus://offline/ref=C00AB847EC0F31575A90C0AE720CE7B4859B711C59EA4BA1DFB04D0AC1B74D3B470D82248AFEFED5W52EI" TargetMode="External"/><Relationship Id="rId1242" Type="http://schemas.openxmlformats.org/officeDocument/2006/relationships/hyperlink" Target="consultantplus://offline/ref=C00AB847EC0F31575A90C0AE720CE7B4859B701A5AEB4BA1DFB04D0AC1B74D3B470D82248AFEFED6W525I" TargetMode="External"/><Relationship Id="rId251" Type="http://schemas.openxmlformats.org/officeDocument/2006/relationships/hyperlink" Target="consultantplus://offline/ref=C00AB847EC0F31575A90C0AE720CE7B4869D731D5CE54BA1DFB04D0AC1B74D3B470D82248AFEFFD3W52BI" TargetMode="External"/><Relationship Id="rId489" Type="http://schemas.openxmlformats.org/officeDocument/2006/relationships/hyperlink" Target="consultantplus://offline/ref=C00AB847EC0F31575A90C0AE720CE7B4869C721A54E44BA1DFB04D0AC1B74D3B470D82248AFEFAD1W52FI" TargetMode="External"/><Relationship Id="rId696" Type="http://schemas.openxmlformats.org/officeDocument/2006/relationships/hyperlink" Target="consultantplus://offline/ref=C00AB847EC0F31575A90C0AE720CE7B4869276125DEB4BA1DFB04D0AC1B74D3B470D82248AFEFBD6W52FI" TargetMode="External"/><Relationship Id="rId917" Type="http://schemas.openxmlformats.org/officeDocument/2006/relationships/hyperlink" Target="consultantplus://offline/ref=C00AB847EC0F31575A90C0AE720CE7B4869D79195DE44BA1DFB04D0AC1B74D3B470D82248AFEFED7W525I" TargetMode="External"/><Relationship Id="rId1102" Type="http://schemas.openxmlformats.org/officeDocument/2006/relationships/hyperlink" Target="consultantplus://offline/ref=C00AB847EC0F31575A90C0AE720CE7B4869D78135EE44BA1DFB04D0AC1B74D3B470D82248AFEFED6W52EI" TargetMode="External"/><Relationship Id="rId46" Type="http://schemas.openxmlformats.org/officeDocument/2006/relationships/hyperlink" Target="consultantplus://offline/ref=C00AB847EC0F31575A90C0AE720CE7B4859B70185AE54BA1DFB04D0AC1B74D3B470D822489FDWF2FI" TargetMode="External"/><Relationship Id="rId349" Type="http://schemas.openxmlformats.org/officeDocument/2006/relationships/hyperlink" Target="consultantplus://offline/ref=C00AB847EC0F31575A90C0AE720CE7B4859B70185AE54BA1DFB04D0AC1B74D3B470D822489FAWF2DI" TargetMode="External"/><Relationship Id="rId556" Type="http://schemas.openxmlformats.org/officeDocument/2006/relationships/hyperlink" Target="consultantplus://offline/ref=C00AB847EC0F31575A90C0AE720CE7B48693771255ED4BA1DFB04D0AC1B74D3B470D82248AFEF8D1W529I" TargetMode="External"/><Relationship Id="rId763" Type="http://schemas.openxmlformats.org/officeDocument/2006/relationships/hyperlink" Target="consultantplus://offline/ref=C00AB847EC0F31575A90C0AE720CE7B4859B711D54E84BA1DFB04D0AC1B74D3B470D82248AFEFBD6W52AI" TargetMode="External"/><Relationship Id="rId1186" Type="http://schemas.openxmlformats.org/officeDocument/2006/relationships/hyperlink" Target="consultantplus://offline/ref=C00AB847EC0F31575A90C0AE720CE7B4859B711C58EF4BA1DFB04D0AC1B74D3B470D82248AFEFFD1W52FI" TargetMode="External"/><Relationship Id="rId1393" Type="http://schemas.openxmlformats.org/officeDocument/2006/relationships/hyperlink" Target="consultantplus://offline/ref=C00AB847EC0F31575A90C0AE720CE7B4869372185BE44BA1DFB04D0AC1B74D3B470D82248AFEFAD8W52BI" TargetMode="External"/><Relationship Id="rId1407" Type="http://schemas.openxmlformats.org/officeDocument/2006/relationships/hyperlink" Target="consultantplus://offline/ref=C00AB847EC0F31575A90C0AE720CE7B4869372185AEF4BA1DFB04D0AC1B74D3B470D82248AFEFED2W52BI" TargetMode="External"/><Relationship Id="rId111" Type="http://schemas.openxmlformats.org/officeDocument/2006/relationships/hyperlink" Target="consultantplus://offline/ref=C00AB847EC0F31575A90C0AE720CE7B4869C721855EA4BA1DFB04D0AC1B74D3B470D82248AFEFED3W52AI" TargetMode="External"/><Relationship Id="rId195" Type="http://schemas.openxmlformats.org/officeDocument/2006/relationships/hyperlink" Target="consultantplus://offline/ref=C00AB847EC0F31575A90C0AE720CE7B4859B711C59E94BA1DFB04D0AC1B74D3B470D82248AFEFED7W525I" TargetMode="External"/><Relationship Id="rId209" Type="http://schemas.openxmlformats.org/officeDocument/2006/relationships/hyperlink" Target="consultantplus://offline/ref=C00AB847EC0F31575A90C0AE720CE7B4869D731D5CE54BA1DFB04D0AC1B74D3B470D82248AFEFED2W52AI" TargetMode="External"/><Relationship Id="rId416" Type="http://schemas.openxmlformats.org/officeDocument/2006/relationships/hyperlink" Target="consultantplus://offline/ref=C00AB847EC0F31575A90C0AE720CE7B48692771859E54BA1DFB04D0AC1B74D3B470D82248AFEFDD7W528I" TargetMode="External"/><Relationship Id="rId970" Type="http://schemas.openxmlformats.org/officeDocument/2006/relationships/hyperlink" Target="consultantplus://offline/ref=C00AB847EC0F31575A90C0AE720CE7B48693731D5CEB4BA1DFB04D0AC1B74D3B470D82248AFEFFD5W529I" TargetMode="External"/><Relationship Id="rId1046" Type="http://schemas.openxmlformats.org/officeDocument/2006/relationships/hyperlink" Target="consultantplus://offline/ref=C00AB847EC0F31575A90C0AE720CE7B4869270185AEB4BA1DFB04D0AC1B74D3B470D82248AFEFCD0W528I" TargetMode="External"/><Relationship Id="rId1253" Type="http://schemas.openxmlformats.org/officeDocument/2006/relationships/hyperlink" Target="consultantplus://offline/ref=C00AB847EC0F31575A90C0AE720CE7B4869C70195FEB4BA1DFB04D0AC1B74D3B470D82248AFEFED8W52CI" TargetMode="External"/><Relationship Id="rId623" Type="http://schemas.openxmlformats.org/officeDocument/2006/relationships/hyperlink" Target="consultantplus://offline/ref=C00AB847EC0F31575A90C0AE720CE7B4869D79195DE44BA1DFB04D0AC1B74D3B470D82248AFEFED5W52DI" TargetMode="External"/><Relationship Id="rId830" Type="http://schemas.openxmlformats.org/officeDocument/2006/relationships/hyperlink" Target="consultantplus://offline/ref=C00AB847EC0F31575A90C0AE720CE7B4859B711C59EA4BA1DFB04D0AC1B74D3B470D82248AFEFED5W524I" TargetMode="External"/><Relationship Id="rId928" Type="http://schemas.openxmlformats.org/officeDocument/2006/relationships/hyperlink" Target="consultantplus://offline/ref=C00AB847EC0F31575A90C0AE720CE7B4869372185AE84BA1DFB04D0AC1B74D3B470D82248AFEF8D4W52AI" TargetMode="External"/><Relationship Id="rId1460" Type="http://schemas.openxmlformats.org/officeDocument/2006/relationships/fontTable" Target="fontTable.xml"/><Relationship Id="rId57" Type="http://schemas.openxmlformats.org/officeDocument/2006/relationships/hyperlink" Target="consultantplus://offline/ref=C00AB847EC0F31575A90C0AE720CE7B4869D731D5CE54BA1DFB04D0AC1B74D3B470D82248AFEFED0W52BI" TargetMode="External"/><Relationship Id="rId262" Type="http://schemas.openxmlformats.org/officeDocument/2006/relationships/hyperlink" Target="consultantplus://offline/ref=C00AB847EC0F31575A90C0AE720CE7B4869D731D5CE54BA1DFB04D0AC1B74D3B470D82248AFEFFD2W52AI" TargetMode="External"/><Relationship Id="rId567" Type="http://schemas.openxmlformats.org/officeDocument/2006/relationships/hyperlink" Target="consultantplus://offline/ref=C00AB847EC0F31575A90C0AE720CE7B48693771255ED4BA1DFB04D0AC1B74D3B470D82248AFEF8D1W52BI" TargetMode="External"/><Relationship Id="rId1113" Type="http://schemas.openxmlformats.org/officeDocument/2006/relationships/hyperlink" Target="consultantplus://offline/ref=C00AB847EC0F31575A90C0AE720CE7B4859B71135EE94BA1DFB04D0AC1B74D3B470D82248AFEFFD3W52BI" TargetMode="External"/><Relationship Id="rId1197" Type="http://schemas.openxmlformats.org/officeDocument/2006/relationships/hyperlink" Target="consultantplus://offline/ref=C00AB847EC0F31575A90C0AE720CE7B4859B701E5DEE4BA1DFB04D0AC1B74D3B470D82248AFFF8D4W52FI" TargetMode="External"/><Relationship Id="rId1320" Type="http://schemas.openxmlformats.org/officeDocument/2006/relationships/hyperlink" Target="consultantplus://offline/ref=C00AB847EC0F31575A90C0AE720CE7B4869C711A5DEC4BA1DFB04D0AC1B74D3B470D82248AFEFED0W524I" TargetMode="External"/><Relationship Id="rId1418" Type="http://schemas.openxmlformats.org/officeDocument/2006/relationships/hyperlink" Target="consultantplus://offline/ref=C00AB847EC0F31575A90C0AE720CE7B4859B711C59E94BA1DFB04D0AC1B74D3B470D82248AFEFED5W52CI" TargetMode="External"/><Relationship Id="rId122" Type="http://schemas.openxmlformats.org/officeDocument/2006/relationships/hyperlink" Target="consultantplus://offline/ref=C00AB847EC0F31575A90C0AE720CE7B48692701C5BEE4BA1DFB04D0AC1B74D3B470D82248AFFFBD1W52FI" TargetMode="External"/><Relationship Id="rId774" Type="http://schemas.openxmlformats.org/officeDocument/2006/relationships/hyperlink" Target="consultantplus://offline/ref=C00AB847EC0F31575A90C0AE720CE7B48692701354E54BA1DFB04D0AC1B74D3B470D82248AFEFAD8W52DI" TargetMode="External"/><Relationship Id="rId981" Type="http://schemas.openxmlformats.org/officeDocument/2006/relationships/hyperlink" Target="consultantplus://offline/ref=C00AB847EC0F31575A90C0AE720CE7B48693731D5CEB4BA1DFB04D0AC1B74D3B470D82248AFEFFD5W52AI" TargetMode="External"/><Relationship Id="rId1057" Type="http://schemas.openxmlformats.org/officeDocument/2006/relationships/hyperlink" Target="consultantplus://offline/ref=C00AB847EC0F31575A90C0AE720CE7B4869373135FEE4BA1DFB04D0AC1B74D3B470D82248AFEFED2W52CI" TargetMode="External"/><Relationship Id="rId427" Type="http://schemas.openxmlformats.org/officeDocument/2006/relationships/hyperlink" Target="consultantplus://offline/ref=C00AB847EC0F31575A90C0AE720CE7B4869372185BE54BA1DFB04D0AC1B74D3B470D82248AFEFED0W52DI" TargetMode="External"/><Relationship Id="rId634" Type="http://schemas.openxmlformats.org/officeDocument/2006/relationships/hyperlink" Target="consultantplus://offline/ref=C00AB847EC0F31575A90C0AE720CE7B4859B711C58EF4BA1DFB04D0AC1B74D3B470D82248AFEFED2W52BI" TargetMode="External"/><Relationship Id="rId841" Type="http://schemas.openxmlformats.org/officeDocument/2006/relationships/hyperlink" Target="consultantplus://offline/ref=C00AB847EC0F31575A90C0AE720CE7B4869A771255E84BA1DFB04D0AC1B74D3B470D82248AFEFED3W52EI" TargetMode="External"/><Relationship Id="rId1264" Type="http://schemas.openxmlformats.org/officeDocument/2006/relationships/hyperlink" Target="consultantplus://offline/ref=C00AB847EC0F31575A90C0AE720CE7B4859B711C58EF4BA1DFB04D0AC1B74D3B470D82248AFEFDD4W52BI" TargetMode="External"/><Relationship Id="rId273" Type="http://schemas.openxmlformats.org/officeDocument/2006/relationships/hyperlink" Target="consultantplus://offline/ref=C00AB847EC0F31575A90C0AE720CE7B4869D731E5AED4BA1DFB04D0AC1B74D3B470D82248AFEFED0W528I" TargetMode="External"/><Relationship Id="rId480" Type="http://schemas.openxmlformats.org/officeDocument/2006/relationships/hyperlink" Target="consultantplus://offline/ref=C00AB847EC0F31575A90C0AE720CE7B4869F781D54E44BA1DFB04D0AC1B74D3B470D82248AFEFED2W52EI" TargetMode="External"/><Relationship Id="rId701" Type="http://schemas.openxmlformats.org/officeDocument/2006/relationships/hyperlink" Target="consultantplus://offline/ref=C00AB847EC0F31575A90C0AE720CE7B4869C721855EA4BA1DFB04D0AC1B74D3B470D82248AFEFED4W52AI" TargetMode="External"/><Relationship Id="rId939" Type="http://schemas.openxmlformats.org/officeDocument/2006/relationships/hyperlink" Target="consultantplus://offline/ref=C00AB847EC0F31575A90C0AE720CE7B48693731D5CEB4BA1DFB04D0AC1B74D3B470D82248AFEFFD2W52BI" TargetMode="External"/><Relationship Id="rId1124" Type="http://schemas.openxmlformats.org/officeDocument/2006/relationships/hyperlink" Target="consultantplus://offline/ref=C00AB847EC0F31575A90C0AE720CE7B48693731D5CEB4BA1DFB04D0AC1B74D3B470D82248AFEFFD4W52FI" TargetMode="External"/><Relationship Id="rId1331" Type="http://schemas.openxmlformats.org/officeDocument/2006/relationships/hyperlink" Target="consultantplus://offline/ref=C00AB847EC0F31575A90C0AE720CE7B4869C70195FEB4BA1DFB04D0AC1B74D3B470D82248AFEFFD3W52FI" TargetMode="External"/><Relationship Id="rId68" Type="http://schemas.openxmlformats.org/officeDocument/2006/relationships/hyperlink" Target="consultantplus://offline/ref=C00AB847EC0F31575A90C0AE720CE7B4869C70195FEB4BA1DFB04D0AC1B74D3B470D82248AFEFED0W52FI" TargetMode="External"/><Relationship Id="rId133" Type="http://schemas.openxmlformats.org/officeDocument/2006/relationships/hyperlink" Target="consultantplus://offline/ref=C00AB847EC0F31575A90C0AE720CE7B4859B711C59E94BA1DFB04D0AC1B74D3B470D82248AFEFED3W52DI" TargetMode="External"/><Relationship Id="rId340" Type="http://schemas.openxmlformats.org/officeDocument/2006/relationships/hyperlink" Target="consultantplus://offline/ref=C00AB847EC0F31575A90C0AE720CE7B4869D731D5CE54BA1DFB04D0AC1B74D3B470D82248AFEFDD0W52BI" TargetMode="External"/><Relationship Id="rId578" Type="http://schemas.openxmlformats.org/officeDocument/2006/relationships/hyperlink" Target="consultantplus://offline/ref=C00AB847EC0F31575A90C0AE720CE7B4859B711C58E84BA1DFB04D0AC1B74D3B470D82248AFEFCD3W52BI" TargetMode="External"/><Relationship Id="rId785" Type="http://schemas.openxmlformats.org/officeDocument/2006/relationships/hyperlink" Target="consultantplus://offline/ref=C00AB847EC0F31575A90C0AE720CE7B4869C721855EA4BA1DFB04D0AC1B74D3B470D82248AFEFED9W525I" TargetMode="External"/><Relationship Id="rId992" Type="http://schemas.openxmlformats.org/officeDocument/2006/relationships/hyperlink" Target="consultantplus://offline/ref=C00AB847EC0F31575A90C0AE720CE7B4859B711C58EF4BA1DFB04D0AC1B74D3B470D82248AFEFED4W52AI" TargetMode="External"/><Relationship Id="rId1429" Type="http://schemas.openxmlformats.org/officeDocument/2006/relationships/hyperlink" Target="consultantplus://offline/ref=C00AB847EC0F31575A90C0AE720CE7B4859B711258EC4BA1DFB04D0AC1B74D3B470D82248AFEFBD6W52EI" TargetMode="External"/><Relationship Id="rId200" Type="http://schemas.openxmlformats.org/officeDocument/2006/relationships/hyperlink" Target="consultantplus://offline/ref=C00AB847EC0F31575A90C0AE720CE7B4869D731D5CE54BA1DFB04D0AC1B74D3B470D82248AFEFAD9W52BI" TargetMode="External"/><Relationship Id="rId438" Type="http://schemas.openxmlformats.org/officeDocument/2006/relationships/hyperlink" Target="consultantplus://offline/ref=C00AB847EC0F31575A90C0AE720CE7B4859B70185AE54BA1DFB04D0AC1B74D3B470D82248EFDWF2CI" TargetMode="External"/><Relationship Id="rId645" Type="http://schemas.openxmlformats.org/officeDocument/2006/relationships/hyperlink" Target="consultantplus://offline/ref=C00AB847EC0F31575A90C0AE720CE7B4859B73195FEE4BA1DFB04D0AC1B74D3B470D82248AFEFED0W52CI" TargetMode="External"/><Relationship Id="rId852" Type="http://schemas.openxmlformats.org/officeDocument/2006/relationships/hyperlink" Target="consultantplus://offline/ref=C00AB847EC0F31575A90C0AE720CE7B4859B74135DE94BA1DFB04D0AC1B74D3B470D82248AFEFED0W52CI" TargetMode="External"/><Relationship Id="rId1068" Type="http://schemas.openxmlformats.org/officeDocument/2006/relationships/hyperlink" Target="consultantplus://offline/ref=C00AB847EC0F31575A90C0AE720CE7B4859B711D54E84BA1DFB04D0AC1B74D3B470D82248AFEF8D1W52AI" TargetMode="External"/><Relationship Id="rId1275" Type="http://schemas.openxmlformats.org/officeDocument/2006/relationships/hyperlink" Target="consultantplus://offline/ref=C00AB847EC0F31575A90C0AE720CE7B4859B711C58EF4BA1DFB04D0AC1B74D3B470D82248AFEFDD6W52AI" TargetMode="External"/><Relationship Id="rId284" Type="http://schemas.openxmlformats.org/officeDocument/2006/relationships/hyperlink" Target="consultantplus://offline/ref=C00AB847EC0F31575A90C0AE720CE7B4869D731D5CE54BA1DFB04D0AC1B74D3B470D82248AFEFCD1W525I" TargetMode="External"/><Relationship Id="rId491" Type="http://schemas.openxmlformats.org/officeDocument/2006/relationships/hyperlink" Target="consultantplus://offline/ref=C00AB847EC0F31575A90C0AE720CE7B4859B711C58E84BA1DFB04D0AC1B74D3B470D82248AFEFFD9W525I" TargetMode="External"/><Relationship Id="rId505" Type="http://schemas.openxmlformats.org/officeDocument/2006/relationships/hyperlink" Target="consultantplus://offline/ref=C00AB847EC0F31575A90C0AE720CE7B4859B711C58E84BA1DFB04D0AC1B74D3B470D82248AFEFFD8W524I" TargetMode="External"/><Relationship Id="rId712" Type="http://schemas.openxmlformats.org/officeDocument/2006/relationships/hyperlink" Target="consultantplus://offline/ref=C00AB847EC0F31575A90C0AE720CE7B4869270185DEA4BA1DFB04D0AC1B74D3B470D82248AFEFED0W52AI" TargetMode="External"/><Relationship Id="rId1135" Type="http://schemas.openxmlformats.org/officeDocument/2006/relationships/hyperlink" Target="consultantplus://offline/ref=C00AB847EC0F31575A90C0AE720CE7B48692701E5EEC4BA1DFB04D0AC1B74D3B470D82248AFEFED9W52FI" TargetMode="External"/><Relationship Id="rId1342" Type="http://schemas.openxmlformats.org/officeDocument/2006/relationships/hyperlink" Target="consultantplus://offline/ref=C00AB847EC0F31575A90C0AE720CE7B4869C711A5DEC4BA1DFB04D0AC1B74D3B470D82248AFEFED3W529I" TargetMode="External"/><Relationship Id="rId79" Type="http://schemas.openxmlformats.org/officeDocument/2006/relationships/hyperlink" Target="consultantplus://offline/ref=C00AB847EC0F31575A90C0AE720CE7B4869C70195FEB4BA1DFB04D0AC1B74D3B470D82248AFEFED0W529I" TargetMode="External"/><Relationship Id="rId144" Type="http://schemas.openxmlformats.org/officeDocument/2006/relationships/hyperlink" Target="consultantplus://offline/ref=C00AB847EC0F31575A90C0AE720CE7B4869270185AEB4BA1DFB04D0AC1B74D3B470D82248AFEFED0W525I" TargetMode="External"/><Relationship Id="rId589" Type="http://schemas.openxmlformats.org/officeDocument/2006/relationships/hyperlink" Target="consultantplus://offline/ref=C00AB847EC0F31575A90C0AE720CE7B4859B70185AE54BA1DFB04D0AC1B74D3B470D82248EF9WF29I" TargetMode="External"/><Relationship Id="rId796" Type="http://schemas.openxmlformats.org/officeDocument/2006/relationships/hyperlink" Target="consultantplus://offline/ref=C00AB847EC0F31575A90C0AE720CE7B4869C721855EA4BA1DFB04D0AC1B74D3B470D82248AFEFED8W529I" TargetMode="External"/><Relationship Id="rId1202" Type="http://schemas.openxmlformats.org/officeDocument/2006/relationships/hyperlink" Target="consultantplus://offline/ref=C00AB847EC0F31575A90C0AE720CE7B4859B701E5DEE4BA1DFB04D0AC1B74D3B470D82248AFFF8D4W525I" TargetMode="External"/><Relationship Id="rId351" Type="http://schemas.openxmlformats.org/officeDocument/2006/relationships/hyperlink" Target="consultantplus://offline/ref=C00AB847EC0F31575A90C0AE720CE7B4859B711C58E84BA1DFB04D0AC1B74D3B470D82248AFEFED5W52CI" TargetMode="External"/><Relationship Id="rId449" Type="http://schemas.openxmlformats.org/officeDocument/2006/relationships/hyperlink" Target="consultantplus://offline/ref=C00AB847EC0F31575A90C0AE720CE7B4869D731D5CE54BA1DFB04D0AC1B74D3B470D82248AFEFDD2W524I" TargetMode="External"/><Relationship Id="rId656" Type="http://schemas.openxmlformats.org/officeDocument/2006/relationships/hyperlink" Target="consultantplus://offline/ref=C00AB847EC0F31575A90C0AE720CE7B4859B711C58E84BA1DFB04D0AC1B74D3B470D82248AFEFDD5W52FI" TargetMode="External"/><Relationship Id="rId863" Type="http://schemas.openxmlformats.org/officeDocument/2006/relationships/hyperlink" Target="consultantplus://offline/ref=C00AB847EC0F31575A90C0AE720CE7B4869D791A5EEB4BA1DFB04D0AC1B74D3B470D82248AFEFCD7W52DI" TargetMode="External"/><Relationship Id="rId1079" Type="http://schemas.openxmlformats.org/officeDocument/2006/relationships/hyperlink" Target="consultantplus://offline/ref=C00AB847EC0F31575A90C0AE720CE7B4859B711C58E84BA1DFB04D0AC1B74D3B470D82248AFEFDD7W52EI" TargetMode="External"/><Relationship Id="rId1286" Type="http://schemas.openxmlformats.org/officeDocument/2006/relationships/hyperlink" Target="consultantplus://offline/ref=C00AB847EC0F31575A90C0AE720CE7B4859B711C58EF4BA1DFB04D0AC1B74D3B470D82248AFEFDD9W524I" TargetMode="External"/><Relationship Id="rId211" Type="http://schemas.openxmlformats.org/officeDocument/2006/relationships/hyperlink" Target="consultantplus://offline/ref=C00AB847EC0F31575A90C0AE720CE7B4869D731D5CE54BA1DFB04D0AC1B74D3B470D82248AFEFED2W524I" TargetMode="External"/><Relationship Id="rId295" Type="http://schemas.openxmlformats.org/officeDocument/2006/relationships/hyperlink" Target="consultantplus://offline/ref=C00AB847EC0F31575A90C0AE720CE7B48692701E5EEC4BA1DFB04D0AC1B74D3B470D82248AFEFED4W528I" TargetMode="External"/><Relationship Id="rId309" Type="http://schemas.openxmlformats.org/officeDocument/2006/relationships/hyperlink" Target="consultantplus://offline/ref=C00AB847EC0F31575A90C0AE720CE7B4869D731D5CE54BA1DFB04D0AC1B74D3B470D82248AFEFCD6W52EI" TargetMode="External"/><Relationship Id="rId516" Type="http://schemas.openxmlformats.org/officeDocument/2006/relationships/hyperlink" Target="consultantplus://offline/ref=C00AB847EC0F31575A90C0AE720CE7B4859B70185AE54BA1DFB04D0AC1B74D3B470D82248EF8WF2DI" TargetMode="External"/><Relationship Id="rId1146" Type="http://schemas.openxmlformats.org/officeDocument/2006/relationships/hyperlink" Target="consultantplus://offline/ref=C00AB847EC0F31575A90C0AE720CE7B48693731D5FEC4BA1DFB04D0AC1B74D3B470D82248AFEFED5W52BI" TargetMode="External"/><Relationship Id="rId723" Type="http://schemas.openxmlformats.org/officeDocument/2006/relationships/hyperlink" Target="consultantplus://offline/ref=C00AB847EC0F31575A90C0AE720CE7B4869C721855EA4BA1DFB04D0AC1B74D3B470D82248AFEFED7W528I" TargetMode="External"/><Relationship Id="rId930" Type="http://schemas.openxmlformats.org/officeDocument/2006/relationships/hyperlink" Target="consultantplus://offline/ref=C00AB847EC0F31575A90C0AE720CE7B48692701E5EEC4BA1DFB04D0AC1B74D3B470D82248AFEFED8W52AI" TargetMode="External"/><Relationship Id="rId1006" Type="http://schemas.openxmlformats.org/officeDocument/2006/relationships/hyperlink" Target="consultantplus://offline/ref=C00AB847EC0F31575A90C0AE720CE7B4869D79195DE44BA1DFB04D0AC1B74D3B470D82248AFEFED6W52BI" TargetMode="External"/><Relationship Id="rId1353" Type="http://schemas.openxmlformats.org/officeDocument/2006/relationships/hyperlink" Target="consultantplus://offline/ref=C00AB847EC0F31575A90C0AE720CE7B4869C721855EA4BA1DFB04D0AC1B74D3B470D82248AFEFFD8W524I" TargetMode="External"/><Relationship Id="rId155" Type="http://schemas.openxmlformats.org/officeDocument/2006/relationships/hyperlink" Target="consultantplus://offline/ref=C00AB847EC0F31575A90C0AE720CE7B4869D731D5CE54BA1DFB04D0AC1B74D3B470D82248AFEFED3W52BI" TargetMode="External"/><Relationship Id="rId362" Type="http://schemas.openxmlformats.org/officeDocument/2006/relationships/hyperlink" Target="consultantplus://offline/ref=C00AB847EC0F31575A90C0AE720CE7B48698761D59EC4BA1DFB04D0AC1B74D3B470D82248AFEFED7W529I" TargetMode="External"/><Relationship Id="rId1213" Type="http://schemas.openxmlformats.org/officeDocument/2006/relationships/hyperlink" Target="consultantplus://offline/ref=C00AB847EC0F31575A90C0AE720CE7B4859B711C58EF4BA1DFB04D0AC1B74D3B470D82248AFEFFD4W52FI" TargetMode="External"/><Relationship Id="rId1297" Type="http://schemas.openxmlformats.org/officeDocument/2006/relationships/hyperlink" Target="consultantplus://offline/ref=C00AB847EC0F31575A90C0AE720CE7B4859B711C58EF4BA1DFB04D0AC1B74D3B470D82248AFEFDD8W525I" TargetMode="External"/><Relationship Id="rId1420" Type="http://schemas.openxmlformats.org/officeDocument/2006/relationships/hyperlink" Target="consultantplus://offline/ref=C00AB847EC0F31575A90C0AE720CE7B4859B741B54E84BA1DFB04D0AC1B74D3B470D82248AFEFED0W52FI" TargetMode="External"/><Relationship Id="rId222" Type="http://schemas.openxmlformats.org/officeDocument/2006/relationships/hyperlink" Target="consultantplus://offline/ref=C00AB847EC0F31575A90C0AE720CE7B4869D731D5CE54BA1DFB04D0AC1B74D3B470D82248AFEFED6W52BI" TargetMode="External"/><Relationship Id="rId667" Type="http://schemas.openxmlformats.org/officeDocument/2006/relationships/hyperlink" Target="consultantplus://offline/ref=C00AB847EC0F31575A90C0AE720CE7B4859B711C59E94BA1DFB04D0AC1B74D3B470D82248AFEFED2W524I" TargetMode="External"/><Relationship Id="rId874" Type="http://schemas.openxmlformats.org/officeDocument/2006/relationships/hyperlink" Target="consultantplus://offline/ref=C00AB847EC0F31575A90C0AE720CE7B48692701E5EEC4BA1DFB04D0AC1B74D3B470D82248AFEFED7W52EI" TargetMode="External"/><Relationship Id="rId17" Type="http://schemas.openxmlformats.org/officeDocument/2006/relationships/hyperlink" Target="consultantplus://offline/ref=C00AB847EC0F31575A90C0AE720CE7B4869A771258EA4BA1DFB04D0AC1B74D3B470D82248AFEFED0W52EI" TargetMode="External"/><Relationship Id="rId527" Type="http://schemas.openxmlformats.org/officeDocument/2006/relationships/hyperlink" Target="consultantplus://offline/ref=C00AB847EC0F31575A90C0AE720CE7B4869D79195FE84BA1DFB04D0AC1B74D3B470D82248AFEFCD1W524I" TargetMode="External"/><Relationship Id="rId734" Type="http://schemas.openxmlformats.org/officeDocument/2006/relationships/hyperlink" Target="consultantplus://offline/ref=C00AB847EC0F31575A90C0AE720CE7B4859B711C59EA4BA1DFB04D0AC1B74D3B470D82248AFEFED3W528I" TargetMode="External"/><Relationship Id="rId941" Type="http://schemas.openxmlformats.org/officeDocument/2006/relationships/hyperlink" Target="consultantplus://offline/ref=C00AB847EC0F31575A90C0AE720CE7B4869C711A5FEC4BA1DFB04D0AC1B74D3B470D82248AFEFED2W52DI" TargetMode="External"/><Relationship Id="rId1157" Type="http://schemas.openxmlformats.org/officeDocument/2006/relationships/hyperlink" Target="consultantplus://offline/ref=C00AB847EC0F31575A90C0AE720CE7B4859B70195BE44BA1DFB04D0AC1B74D3B470D82248AFEFED5W529I" TargetMode="External"/><Relationship Id="rId1364" Type="http://schemas.openxmlformats.org/officeDocument/2006/relationships/hyperlink" Target="consultantplus://offline/ref=C00AB847EC0F31575A90C0AE720CE7B4869D74135CED4BA1DFB04D0AC1B74D3B470D82248AFEFDD1W529I" TargetMode="External"/><Relationship Id="rId70" Type="http://schemas.openxmlformats.org/officeDocument/2006/relationships/hyperlink" Target="consultantplus://offline/ref=C00AB847EC0F31575A90C0AE720CE7B48693781D5EEB4BA1DFB04D0AC1B74D3B470D82248AFEFDD1W52DI" TargetMode="External"/><Relationship Id="rId166" Type="http://schemas.openxmlformats.org/officeDocument/2006/relationships/hyperlink" Target="consultantplus://offline/ref=C00AB847EC0F31575A90C0AE720CE7B4859B70185AE54BA1DFB04D0AC1B74D3B470D822489FDWF26I" TargetMode="External"/><Relationship Id="rId373" Type="http://schemas.openxmlformats.org/officeDocument/2006/relationships/hyperlink" Target="consultantplus://offline/ref=C00AB847EC0F31575A90C0AE720CE7B48693781D5EEB4BA1DFB04D0AC1B74D3B470D82248AFEFDD1W52FI" TargetMode="External"/><Relationship Id="rId580" Type="http://schemas.openxmlformats.org/officeDocument/2006/relationships/hyperlink" Target="consultantplus://offline/ref=C00AB847EC0F31575A90C0AE720CE7B4859B711C59E84BA1DFB04D0AC1B74D3B470D82248AFEFDD2W525I" TargetMode="External"/><Relationship Id="rId801" Type="http://schemas.openxmlformats.org/officeDocument/2006/relationships/hyperlink" Target="consultantplus://offline/ref=C00AB847EC0F31575A90C0AE720CE7B4859B70195BE44BA1DFB04D0AC1B74D3B470D82248AFEFED2W529I" TargetMode="External"/><Relationship Id="rId1017" Type="http://schemas.openxmlformats.org/officeDocument/2006/relationships/hyperlink" Target="consultantplus://offline/ref=C00AB847EC0F31575A90C0AE720CE7B4869372185AE84BA1DFB04D0AC1B74D3B470D82248AFEF8D4W525I" TargetMode="External"/><Relationship Id="rId1224" Type="http://schemas.openxmlformats.org/officeDocument/2006/relationships/hyperlink" Target="consultantplus://offline/ref=C00AB847EC0F31575A90C0AE720CE7B48699771859E54BA1DFB04D0AC1B74D3B470D82248AFEFED3W52DI" TargetMode="External"/><Relationship Id="rId1431" Type="http://schemas.openxmlformats.org/officeDocument/2006/relationships/hyperlink" Target="consultantplus://offline/ref=C00AB847EC0F31575A90C0AE720CE7B4859B711C58EF4BA1DFB04D0AC1B74D3B470D82248AFEFAD2W52FI" TargetMode="External"/><Relationship Id="rId1" Type="http://schemas.openxmlformats.org/officeDocument/2006/relationships/styles" Target="styles.xml"/><Relationship Id="rId233" Type="http://schemas.openxmlformats.org/officeDocument/2006/relationships/hyperlink" Target="consultantplus://offline/ref=C00AB847EC0F31575A90C0AE720CE7B4869D731D5CE54BA1DFB04D0AC1B74D3B470D82248AFEFED9W52AI" TargetMode="External"/><Relationship Id="rId440" Type="http://schemas.openxmlformats.org/officeDocument/2006/relationships/hyperlink" Target="consultantplus://offline/ref=C00AB847EC0F31575A90C0AE720CE7B4859B711C58E84BA1DFB04D0AC1B74D3B470D82248AFEFFD7W52BI" TargetMode="External"/><Relationship Id="rId678" Type="http://schemas.openxmlformats.org/officeDocument/2006/relationships/hyperlink" Target="consultantplus://offline/ref=C00AB847EC0F31575A90C0AE720CE7B4869270185AEB4BA1DFB04D0AC1B74D3B470D82248AFEFFD7W52BI" TargetMode="External"/><Relationship Id="rId885" Type="http://schemas.openxmlformats.org/officeDocument/2006/relationships/hyperlink" Target="consultantplus://offline/ref=C00AB847EC0F31575A90C0AE720CE7B4859B701A5BE84BA1DFB04D0AC1B74D3B470D82248AFEFDD3W528I" TargetMode="External"/><Relationship Id="rId1070" Type="http://schemas.openxmlformats.org/officeDocument/2006/relationships/hyperlink" Target="consultantplus://offline/ref=C00AB847EC0F31575A90C0AE720CE7B4809D781C5EE716ABD7E94108C6B8122C40448E258AFEFAWD27I" TargetMode="External"/><Relationship Id="rId28" Type="http://schemas.openxmlformats.org/officeDocument/2006/relationships/hyperlink" Target="consultantplus://offline/ref=C00AB847EC0F31575A90C0AE720CE7B48593761E56BA1CA38EE543W02FI" TargetMode="External"/><Relationship Id="rId300" Type="http://schemas.openxmlformats.org/officeDocument/2006/relationships/hyperlink" Target="consultantplus://offline/ref=C00AB847EC0F31575A90C0AE720CE7B4869372185AE84BA1DFB04D0AC1B74D3B470D82248AFEF8D4W529I" TargetMode="External"/><Relationship Id="rId538" Type="http://schemas.openxmlformats.org/officeDocument/2006/relationships/hyperlink" Target="consultantplus://offline/ref=C00AB847EC0F31575A90C0AE720CE7B4859B711B54EB4BA1DFB04D0AC1B74D3B470D82248AFFFFD4W525I" TargetMode="External"/><Relationship Id="rId745" Type="http://schemas.openxmlformats.org/officeDocument/2006/relationships/hyperlink" Target="consultantplus://offline/ref=C00AB847EC0F31575A90C0AE720CE7B4869C721855EA4BA1DFB04D0AC1B74D3B470D82248AFEFED6W52EI" TargetMode="External"/><Relationship Id="rId952" Type="http://schemas.openxmlformats.org/officeDocument/2006/relationships/hyperlink" Target="consultantplus://offline/ref=C00AB847EC0F31575A90C0AE720CE7B48693731D5CEB4BA1DFB04D0AC1B74D3B470D82248AFEFFD2W524I" TargetMode="External"/><Relationship Id="rId1168" Type="http://schemas.openxmlformats.org/officeDocument/2006/relationships/hyperlink" Target="consultantplus://offline/ref=C00AB847EC0F31575A90C0AE720CE7B4859B701A55EF4BA1DFB04D0AC1B74D3B470D82248AFEFCD3W52EI" TargetMode="External"/><Relationship Id="rId1375" Type="http://schemas.openxmlformats.org/officeDocument/2006/relationships/hyperlink" Target="consultantplus://offline/ref=C00AB847EC0F31575A90C0AE720CE7B4869C731B5EEE4BA1DFB04D0AC1B74D3B470D82248AFEFCD1W52AI" TargetMode="External"/><Relationship Id="rId81" Type="http://schemas.openxmlformats.org/officeDocument/2006/relationships/hyperlink" Target="consultantplus://offline/ref=C00AB847EC0F31575A90C0AE720CE7B4859B70195BE44BA1DFB04D0AC1B74D3B470D82248AFEFED0W52BI" TargetMode="External"/><Relationship Id="rId177" Type="http://schemas.openxmlformats.org/officeDocument/2006/relationships/hyperlink" Target="consultantplus://offline/ref=C00AB847EC0F31575A90C0AE720CE7B4869C73135BEE4BA1DFB04D0AC1B74D3B470D82248AFEFED3W52DI" TargetMode="External"/><Relationship Id="rId384" Type="http://schemas.openxmlformats.org/officeDocument/2006/relationships/hyperlink" Target="consultantplus://offline/ref=C00AB847EC0F31575A90C0AE720CE7B4859B711C58E84BA1DFB04D0AC1B74D3B470D82248AFEFED5W524I" TargetMode="External"/><Relationship Id="rId591" Type="http://schemas.openxmlformats.org/officeDocument/2006/relationships/hyperlink" Target="consultantplus://offline/ref=C00AB847EC0F31575A90C0AE720CE7B4859B711C58EF4BA1DFB04D0AC1B74D3B470D82248AFEFED0W524I" TargetMode="External"/><Relationship Id="rId605" Type="http://schemas.openxmlformats.org/officeDocument/2006/relationships/hyperlink" Target="consultantplus://offline/ref=C00AB847EC0F31575A90C0AE720CE7B4859B711C58EF4BA1DFB04D0AC1B74D3B470D82248AFEFED3W52EI" TargetMode="External"/><Relationship Id="rId812" Type="http://schemas.openxmlformats.org/officeDocument/2006/relationships/hyperlink" Target="consultantplus://offline/ref=C00AB847EC0F31575A90C0AE720CE7B4869C721855EA4BA1DFB04D0AC1B74D3B470D82248AFEFDD5W52FI" TargetMode="External"/><Relationship Id="rId1028" Type="http://schemas.openxmlformats.org/officeDocument/2006/relationships/hyperlink" Target="consultantplus://offline/ref=C00AB847EC0F31575A90C0AE720CE7B48693781A59E84BA1DFB04D0AC1B74D3B470D82248DWF2EI" TargetMode="External"/><Relationship Id="rId1235" Type="http://schemas.openxmlformats.org/officeDocument/2006/relationships/hyperlink" Target="consultantplus://offline/ref=C00AB847EC0F31575A90C0AE720CE7B4869C70195FEB4BA1DFB04D0AC1B74D3B470D82248AFEFED9W529I" TargetMode="External"/><Relationship Id="rId1442" Type="http://schemas.openxmlformats.org/officeDocument/2006/relationships/hyperlink" Target="consultantplus://offline/ref=C00AB847EC0F31575A90C0AE720CE7B4859B711C58EF4BA1DFB04D0AC1B74D3B470D82248AFEFAD5W52CI" TargetMode="External"/><Relationship Id="rId244" Type="http://schemas.openxmlformats.org/officeDocument/2006/relationships/hyperlink" Target="consultantplus://offline/ref=C00AB847EC0F31575A90C0AE720CE7B48692701354E54BA1DFB04D0AC1B74D3B470D82248AFEFAD6W524I" TargetMode="External"/><Relationship Id="rId689" Type="http://schemas.openxmlformats.org/officeDocument/2006/relationships/hyperlink" Target="consultantplus://offline/ref=C00AB847EC0F31575A90C0AE720CE7B4869270185AEB4BA1DFB04D0AC1B74D3B470D82248AFEFFD7W524I" TargetMode="External"/><Relationship Id="rId896" Type="http://schemas.openxmlformats.org/officeDocument/2006/relationships/hyperlink" Target="consultantplus://offline/ref=C00AB847EC0F31575A90C0AE720CE7B4869C721855EA4BA1DFB04D0AC1B74D3B470D82248AFEFFD7W52BI" TargetMode="External"/><Relationship Id="rId1081" Type="http://schemas.openxmlformats.org/officeDocument/2006/relationships/hyperlink" Target="consultantplus://offline/ref=C00AB847EC0F31575A90C0AE720CE7B4859B73195FEE4BA1DFB04D0AC1B74D3B470D82248AFEFED0W52CI" TargetMode="External"/><Relationship Id="rId1302" Type="http://schemas.openxmlformats.org/officeDocument/2006/relationships/hyperlink" Target="consultantplus://offline/ref=C00AB847EC0F31575A90C0AE720CE7B4869C70195FEB4BA1DFB04D0AC1B74D3B470D82248AFEFFD1W528I" TargetMode="External"/><Relationship Id="rId39" Type="http://schemas.openxmlformats.org/officeDocument/2006/relationships/hyperlink" Target="consultantplus://offline/ref=C00AB847EC0F31575A90C0AE720CE7B4869372185AEF4BA1DFB04D0AC1B74D3B470D82248AFEFED0W52EI" TargetMode="External"/><Relationship Id="rId451" Type="http://schemas.openxmlformats.org/officeDocument/2006/relationships/hyperlink" Target="consultantplus://offline/ref=C00AB847EC0F31575A90C0AE720CE7B4859B70185AE54BA1DFB04D0AC1B74D3B470D82248EFDWF27I" TargetMode="External"/><Relationship Id="rId549" Type="http://schemas.openxmlformats.org/officeDocument/2006/relationships/hyperlink" Target="consultantplus://offline/ref=C00AB847EC0F31575A90C0AE720CE7B4859B711E5BEA4BA1DFB04D0AC1B74D3B470D82248AFFFDD7W52CI" TargetMode="External"/><Relationship Id="rId756" Type="http://schemas.openxmlformats.org/officeDocument/2006/relationships/hyperlink" Target="consultantplus://offline/ref=C00AB847EC0F31575A90C0AE720CE7B4869C721855EA4BA1DFB04D0AC1B74D3B470D82248AFEFED9W52EI" TargetMode="External"/><Relationship Id="rId1179" Type="http://schemas.openxmlformats.org/officeDocument/2006/relationships/hyperlink" Target="consultantplus://offline/ref=C00AB847EC0F31575A90C0AE720CE7B4859B711C58EF4BA1DFB04D0AC1B74D3B470D82248AFEFED8W528I" TargetMode="External"/><Relationship Id="rId1386" Type="http://schemas.openxmlformats.org/officeDocument/2006/relationships/hyperlink" Target="consultantplus://offline/ref=C00AB847EC0F31575A90C0AE720CE7B4869A771258EA4BA1DFB04D0AC1B74D3B470D82248AFEFED3W52FI" TargetMode="External"/><Relationship Id="rId104" Type="http://schemas.openxmlformats.org/officeDocument/2006/relationships/hyperlink" Target="consultantplus://offline/ref=C00AB847EC0F31575A90C0AE720CE7B48698781F55EC4BA1DFB04D0AC1B74D3B470D82248AFEFED0W52CI" TargetMode="External"/><Relationship Id="rId188" Type="http://schemas.openxmlformats.org/officeDocument/2006/relationships/hyperlink" Target="consultantplus://offline/ref=C00AB847EC0F31575A90C0AE720CE7B4859B73195FEE4BA1DFB04D0AC1B74D3B470D82248AFEFED0W52CI" TargetMode="External"/><Relationship Id="rId311" Type="http://schemas.openxmlformats.org/officeDocument/2006/relationships/hyperlink" Target="consultantplus://offline/ref=C00AB847EC0F31575A90C0AE720CE7B48692771859E54BA1DFB04D0AC1B74D3B470D822483WF27I" TargetMode="External"/><Relationship Id="rId395" Type="http://schemas.openxmlformats.org/officeDocument/2006/relationships/hyperlink" Target="consultantplus://offline/ref=C00AB847EC0F31575A90C0AE720CE7B4869D79195DE44BA1DFB04D0AC1B74D3B470D82248AFEFED2W52CI" TargetMode="External"/><Relationship Id="rId409" Type="http://schemas.openxmlformats.org/officeDocument/2006/relationships/hyperlink" Target="consultantplus://offline/ref=C00AB847EC0F31575A90C0AE720CE7B4869D781C5BE84BA1DFB04D0AC1B74D3B470D82248AFEFFD5W529I" TargetMode="External"/><Relationship Id="rId963" Type="http://schemas.openxmlformats.org/officeDocument/2006/relationships/hyperlink" Target="consultantplus://offline/ref=C00AB847EC0F31575A90C0AE720CE7B4869C711A5FEC4BA1DFB04D0AC1B74D3B470D82248AFEFED5W528I" TargetMode="External"/><Relationship Id="rId1039" Type="http://schemas.openxmlformats.org/officeDocument/2006/relationships/hyperlink" Target="consultantplus://offline/ref=C00AB847EC0F31575A90C0AE720CE7B4869A771255E84BA1DFB04D0AC1B74D3B470D82248AFEFED2W52EI" TargetMode="External"/><Relationship Id="rId1246" Type="http://schemas.openxmlformats.org/officeDocument/2006/relationships/hyperlink" Target="consultantplus://offline/ref=C00AB847EC0F31575A90C0AE720CE7B4859B711C58EF4BA1DFB04D0AC1B74D3B470D82248AFEFCD6W529I" TargetMode="External"/><Relationship Id="rId92" Type="http://schemas.openxmlformats.org/officeDocument/2006/relationships/hyperlink" Target="consultantplus://offline/ref=C00AB847EC0F31575A90C0AE720CE7B4869372185AEF4BA1DFB04D0AC1B74D3B470D82248AFEFED0W52BI" TargetMode="External"/><Relationship Id="rId616" Type="http://schemas.openxmlformats.org/officeDocument/2006/relationships/hyperlink" Target="consultantplus://offline/ref=C00AB847EC0F31575A90C0AE720CE7B4869D79195DE44BA1DFB04D0AC1B74D3B470D82248AFEFED2W525I" TargetMode="External"/><Relationship Id="rId823" Type="http://schemas.openxmlformats.org/officeDocument/2006/relationships/hyperlink" Target="consultantplus://offline/ref=C00AB847EC0F31575A90C0AE720CE7B48699781954ED4BA1DFB04D0AC1B74D3B470D82248AFEFED0W52CI" TargetMode="External"/><Relationship Id="rId1453" Type="http://schemas.openxmlformats.org/officeDocument/2006/relationships/hyperlink" Target="consultantplus://offline/ref=C00AB847EC0F31575A90C0AE720CE7B4869C731254EB4BA1DFB04D0AC1B74D3B470D82248AFEFED2W528I" TargetMode="External"/><Relationship Id="rId255" Type="http://schemas.openxmlformats.org/officeDocument/2006/relationships/hyperlink" Target="consultantplus://offline/ref=C00AB847EC0F31575A90C0AE720CE7B4869D731D5CE54BA1DFB04D0AC1B74D3B470D82248AFEFFD3W524I" TargetMode="External"/><Relationship Id="rId462" Type="http://schemas.openxmlformats.org/officeDocument/2006/relationships/hyperlink" Target="consultantplus://offline/ref=C00AB847EC0F31575A90C0AE720CE7B4859B70185AE54BA1DFB04D0AC1B74D3B470D82248EFAWF2DI" TargetMode="External"/><Relationship Id="rId1092" Type="http://schemas.openxmlformats.org/officeDocument/2006/relationships/hyperlink" Target="consultantplus://offline/ref=C00AB847EC0F31575A90C0AE720CE7B4869A771255E84BA1DFB04D0AC1B74D3B470D82248AFEFED5W52EI" TargetMode="External"/><Relationship Id="rId1106" Type="http://schemas.openxmlformats.org/officeDocument/2006/relationships/hyperlink" Target="consultantplus://offline/ref=C00AB847EC0F31575A90C0AE720CE7B4859B70185AE54BA1DFB04D0AC1B74D3B470D82248CFCWF2CI" TargetMode="External"/><Relationship Id="rId1313" Type="http://schemas.openxmlformats.org/officeDocument/2006/relationships/hyperlink" Target="consultantplus://offline/ref=C00AB847EC0F31575A90C0AE720CE7B4869C70195FEB4BA1DFB04D0AC1B74D3B470D82248AFEFFD0W528I" TargetMode="External"/><Relationship Id="rId1397" Type="http://schemas.openxmlformats.org/officeDocument/2006/relationships/hyperlink" Target="consultantplus://offline/ref=C00AB847EC0F31575A90C0AE720CE7B4819B791E5FE716ABD7E94108C6B8122C40448E258AFEFFWD28I" TargetMode="External"/><Relationship Id="rId115" Type="http://schemas.openxmlformats.org/officeDocument/2006/relationships/hyperlink" Target="consultantplus://offline/ref=C00AB847EC0F31575A90C0AE720CE7B4869C721855EA4BA1DFB04D0AC1B74D3B470D82248AFEFED3W524I" TargetMode="External"/><Relationship Id="rId157" Type="http://schemas.openxmlformats.org/officeDocument/2006/relationships/hyperlink" Target="consultantplus://offline/ref=C00AB847EC0F31575A90C0AE720CE7B4869270185AEB4BA1DFB04D0AC1B74D3B470D82248AFEFED2W52DI" TargetMode="External"/><Relationship Id="rId322" Type="http://schemas.openxmlformats.org/officeDocument/2006/relationships/hyperlink" Target="consultantplus://offline/ref=C00AB847EC0F31575A90C0AE720CE7B4869C73135BEE4BA1DFB04D0AC1B74D3B470D82248AFEFED3W52EI" TargetMode="External"/><Relationship Id="rId364" Type="http://schemas.openxmlformats.org/officeDocument/2006/relationships/hyperlink" Target="consultantplus://offline/ref=C00AB847EC0F31575A90C0AE720CE7B4869D79195DE44BA1DFB04D0AC1B74D3B470D82248AFEFED3W529I" TargetMode="External"/><Relationship Id="rId767" Type="http://schemas.openxmlformats.org/officeDocument/2006/relationships/hyperlink" Target="consultantplus://offline/ref=C00AB847EC0F31575A90C0AE720CE7B4809D781C5EE716ABD7E94108C6B8122C40448E258AFEFDWD26I" TargetMode="External"/><Relationship Id="rId974" Type="http://schemas.openxmlformats.org/officeDocument/2006/relationships/hyperlink" Target="consultantplus://offline/ref=C00AB847EC0F31575A90C0AE720CE7B4869C711A5FEC4BA1DFB04D0AC1B74D3B470D82248AFEFED4W528I" TargetMode="External"/><Relationship Id="rId1008" Type="http://schemas.openxmlformats.org/officeDocument/2006/relationships/hyperlink" Target="consultantplus://offline/ref=C00AB847EC0F31575A90C0AE720CE7B4869C721855EA4BA1DFB04D0AC1B74D3B470D82248AFEFFD6W52EI" TargetMode="External"/><Relationship Id="rId1215" Type="http://schemas.openxmlformats.org/officeDocument/2006/relationships/hyperlink" Target="consultantplus://offline/ref=C00AB847EC0F31575A90C0AE720CE7B4869C70195FEB4BA1DFB04D0AC1B74D3B470D82248AFEFED6W525I" TargetMode="External"/><Relationship Id="rId1422" Type="http://schemas.openxmlformats.org/officeDocument/2006/relationships/hyperlink" Target="consultantplus://offline/ref=C00AB847EC0F31575A90C0AE720CE7B4859B70185AE54BA1DFB04D0AC1B74D3B470D82248CFDWF2AI" TargetMode="External"/><Relationship Id="rId61" Type="http://schemas.openxmlformats.org/officeDocument/2006/relationships/hyperlink" Target="consultantplus://offline/ref=C00AB847EC0F31575A90C0AE720CE7B4869C721855EA4BA1DFB04D0AC1B74D3B470D82248AFEFED0W52AI" TargetMode="External"/><Relationship Id="rId199" Type="http://schemas.openxmlformats.org/officeDocument/2006/relationships/hyperlink" Target="consultantplus://offline/ref=C00AB847EC0F31575A90C0AE720CE7B4859B711A5CE44BA1DFB04D0AC1B74D3B470D82W221I" TargetMode="External"/><Relationship Id="rId571" Type="http://schemas.openxmlformats.org/officeDocument/2006/relationships/hyperlink" Target="consultantplus://offline/ref=C00AB847EC0F31575A90C0AE720CE7B4859B70185AE54BA1DFB04D0AC1B74D3B470D82248EF9WF2DI" TargetMode="External"/><Relationship Id="rId627" Type="http://schemas.openxmlformats.org/officeDocument/2006/relationships/hyperlink" Target="consultantplus://offline/ref=C00AB847EC0F31575A90C0AE720CE7B4859B711A5CE44BA1DFB04D0AC1B74D3B470D82248AFEFFD8W52BI" TargetMode="External"/><Relationship Id="rId669" Type="http://schemas.openxmlformats.org/officeDocument/2006/relationships/hyperlink" Target="consultantplus://offline/ref=C00AB847EC0F31575A90C0AE720CE7B4859B71125CE84BA1DFB04D0AC1B74D3B470D82248AFEFAD6W52FI" TargetMode="External"/><Relationship Id="rId834" Type="http://schemas.openxmlformats.org/officeDocument/2006/relationships/hyperlink" Target="consultantplus://offline/ref=C00AB847EC0F31575A90C0AE720CE7B4859B70185AE54BA1DFB04D0AC1B74D3B470D82248FF7WF2FI" TargetMode="External"/><Relationship Id="rId876" Type="http://schemas.openxmlformats.org/officeDocument/2006/relationships/hyperlink" Target="consultantplus://offline/ref=C00AB847EC0F31575A90C0AE720CE7B4869372185BE54BA1DFB04D0AC1B74D3B470D82248AFEFED3W52DI" TargetMode="External"/><Relationship Id="rId1257" Type="http://schemas.openxmlformats.org/officeDocument/2006/relationships/hyperlink" Target="consultantplus://offline/ref=C00AB847EC0F31575A90C0AE720CE7B4859B701B54ED4BA1DFB04D0AC1B74D3B470D82248AFEFED4W525I" TargetMode="External"/><Relationship Id="rId1299" Type="http://schemas.openxmlformats.org/officeDocument/2006/relationships/hyperlink" Target="consultantplus://offline/ref=C00AB847EC0F31575A90C0AE720CE7B48692721B54EA4BA1DFB04D0AC1B74D3B470D82248AFEFED1W524I" TargetMode="External"/><Relationship Id="rId19" Type="http://schemas.openxmlformats.org/officeDocument/2006/relationships/hyperlink" Target="consultantplus://offline/ref=C00AB847EC0F31575A90C0AE720CE7B4869A771258EA4BA1DFB04D0AC1B74D3B470D82248AFEFED0W52AI" TargetMode="External"/><Relationship Id="rId224" Type="http://schemas.openxmlformats.org/officeDocument/2006/relationships/hyperlink" Target="consultantplus://offline/ref=C00AB847EC0F31575A90C0AE720CE7B48692791854E94BA1DFB04D0AC1B74D3B470D82248AFEFED3W52EI" TargetMode="External"/><Relationship Id="rId266" Type="http://schemas.openxmlformats.org/officeDocument/2006/relationships/hyperlink" Target="consultantplus://offline/ref=C00AB847EC0F31575A90C0AE720CE7B4869D731D5CE54BA1DFB04D0AC1B74D3B470D82248AFEFFD2W524I" TargetMode="External"/><Relationship Id="rId431" Type="http://schemas.openxmlformats.org/officeDocument/2006/relationships/hyperlink" Target="consultantplus://offline/ref=C00AB847EC0F31575A90C0AE720CE7B4859B70185AE54BA1DFB04D0AC1B74D3B470D82248EFCWF2AI" TargetMode="External"/><Relationship Id="rId473" Type="http://schemas.openxmlformats.org/officeDocument/2006/relationships/hyperlink" Target="consultantplus://offline/ref=C00AB847EC0F31575A90C0AE720CE7B4859B70185AE54BA1DFB04D0AC1B74D3B470D82248EFAWF29I" TargetMode="External"/><Relationship Id="rId529" Type="http://schemas.openxmlformats.org/officeDocument/2006/relationships/hyperlink" Target="consultantplus://offline/ref=C00AB847EC0F31575A90C0AE720CE7B4859B711B54EB4BA1DFB04D0AC1B74D3B470D82248AFFFFD4W529I" TargetMode="External"/><Relationship Id="rId680" Type="http://schemas.openxmlformats.org/officeDocument/2006/relationships/hyperlink" Target="consultantplus://offline/ref=C00AB847EC0F31575A90C0AE720CE7B4869C721855EA4BA1DFB04D0AC1B74D3B470D82248AFEFED5W524I" TargetMode="External"/><Relationship Id="rId736" Type="http://schemas.openxmlformats.org/officeDocument/2006/relationships/hyperlink" Target="consultantplus://offline/ref=C00AB847EC0F31575A90C0AE720CE7B4869270185AEB4BA1DFB04D0AC1B74D3B470D82248AFEFFD8W528I" TargetMode="External"/><Relationship Id="rId901" Type="http://schemas.openxmlformats.org/officeDocument/2006/relationships/hyperlink" Target="consultantplus://offline/ref=C00AB847EC0F31575A90C0AE720CE7B4859B701A5AEC4BA1DFB04D0AC1B74D3B470D82248AFEFAD4W52FI" TargetMode="External"/><Relationship Id="rId1061" Type="http://schemas.openxmlformats.org/officeDocument/2006/relationships/hyperlink" Target="consultantplus://offline/ref=C00AB847EC0F31575A90C0AE720CE7B4869373135FEE4BA1DFB04D0AC1B74D3B470D82248AFEFED8W52AI" TargetMode="External"/><Relationship Id="rId1117" Type="http://schemas.openxmlformats.org/officeDocument/2006/relationships/hyperlink" Target="consultantplus://offline/ref=C00AB847EC0F31575A90C0AE720CE7B4859B701A5AEC4BA1DFB04D0AC1B74D3B470D82248AFEFAD9W52DI" TargetMode="External"/><Relationship Id="rId1159" Type="http://schemas.openxmlformats.org/officeDocument/2006/relationships/hyperlink" Target="consultantplus://offline/ref=C00AB847EC0F31575A90C0AE720CE7B4859B711C58EF4BA1DFB04D0AC1B74D3B470D82248AFEFED9W52FI" TargetMode="External"/><Relationship Id="rId1324" Type="http://schemas.openxmlformats.org/officeDocument/2006/relationships/hyperlink" Target="consultantplus://offline/ref=C00AB847EC0F31575A90C0AE720CE7B4859B711C58EF4BA1DFB04D0AC1B74D3B470D82248AFEFAD0W52DI" TargetMode="External"/><Relationship Id="rId1366" Type="http://schemas.openxmlformats.org/officeDocument/2006/relationships/hyperlink" Target="consultantplus://offline/ref=C00AB847EC0F31575A90C0AE720CE7B4859B701A5BE84BA1DFB04D0AC1B74D3B470D82248AFFFAD2W52DI" TargetMode="External"/><Relationship Id="rId30" Type="http://schemas.openxmlformats.org/officeDocument/2006/relationships/hyperlink" Target="consultantplus://offline/ref=C00AB847EC0F31575A90C0AE720CE7B4869D731D5CE54BA1DFB04D0AC1B74D3B470D82248AFEFED0W528I" TargetMode="External"/><Relationship Id="rId126" Type="http://schemas.openxmlformats.org/officeDocument/2006/relationships/hyperlink" Target="consultantplus://offline/ref=C00AB847EC0F31575A90C0AE720CE7B48692771859E54BA1DFB04D0AC1B74D3B470D822788WF2FI" TargetMode="External"/><Relationship Id="rId168" Type="http://schemas.openxmlformats.org/officeDocument/2006/relationships/hyperlink" Target="consultantplus://offline/ref=C00AB847EC0F31575A90C0AE720CE7B48698761D59EC4BA1DFB04D0AC1B74D3B470D82248AFEFED4W528I" TargetMode="External"/><Relationship Id="rId333" Type="http://schemas.openxmlformats.org/officeDocument/2006/relationships/hyperlink" Target="consultantplus://offline/ref=C00AB847EC0F31575A90C0AE720CE7B48699791E5BEB4BA1DFB04D0AC1B74D3B470D82248AFEFED2W524I" TargetMode="External"/><Relationship Id="rId540" Type="http://schemas.openxmlformats.org/officeDocument/2006/relationships/hyperlink" Target="consultantplus://offline/ref=C00AB847EC0F31575A90C0AE720CE7B4869C721A54E44BA1DFB04D0AC1B74D3B470D82248AFEFAD1W528I" TargetMode="External"/><Relationship Id="rId778" Type="http://schemas.openxmlformats.org/officeDocument/2006/relationships/hyperlink" Target="consultantplus://offline/ref=C00AB847EC0F31575A90C0AE720CE7B4869C721855EA4BA1DFB04D0AC1B74D3B470D82248AFEFED9W52AI" TargetMode="External"/><Relationship Id="rId943" Type="http://schemas.openxmlformats.org/officeDocument/2006/relationships/hyperlink" Target="consultantplus://offline/ref=C00AB847EC0F31575A90C0AE720CE7B4869373135FEE4BA1DFB04D0AC1B74D3B470D82248AFEFED1W525I" TargetMode="External"/><Relationship Id="rId985" Type="http://schemas.openxmlformats.org/officeDocument/2006/relationships/hyperlink" Target="consultantplus://offline/ref=C00AB847EC0F31575A90C0AE720CE7B4869C711A5FEC4BA1DFB04D0AC1B74D3B470D82248AFEFED7W528I" TargetMode="External"/><Relationship Id="rId1019" Type="http://schemas.openxmlformats.org/officeDocument/2006/relationships/hyperlink" Target="consultantplus://offline/ref=C00AB847EC0F31575A90C0AE720CE7B48692771859E54BA1DFB04D0AC1B74D3B470D82238EWF2BI" TargetMode="External"/><Relationship Id="rId1170" Type="http://schemas.openxmlformats.org/officeDocument/2006/relationships/hyperlink" Target="consultantplus://offline/ref=C00AB847EC0F31575A90C0AE720CE7B4869C70195FEB4BA1DFB04D0AC1B74D3B470D82248AFEFED3W524I" TargetMode="External"/><Relationship Id="rId72" Type="http://schemas.openxmlformats.org/officeDocument/2006/relationships/hyperlink" Target="consultantplus://offline/ref=C00AB847EC0F31575A90C0AE720CE7B4859B711C59E94BA1DFB04D0AC1B74D3B470D82248AFEFED0W528I" TargetMode="External"/><Relationship Id="rId375" Type="http://schemas.openxmlformats.org/officeDocument/2006/relationships/hyperlink" Target="consultantplus://offline/ref=C00AB847EC0F31575A90C0AE720CE7B4869373135FEA4BA1DFB04D0AC1B74D3B470D82248AFEF9D6W52CI" TargetMode="External"/><Relationship Id="rId582" Type="http://schemas.openxmlformats.org/officeDocument/2006/relationships/hyperlink" Target="consultantplus://offline/ref=C00AB847EC0F31575A90C0AE720CE7B48692781E5AE44BA1DFB04D0AC1WB27I" TargetMode="External"/><Relationship Id="rId638" Type="http://schemas.openxmlformats.org/officeDocument/2006/relationships/hyperlink" Target="consultantplus://offline/ref=C00AB847EC0F31575A90C0AE720CE7B4859B711C58EF4BA1DFB04D0AC1B74D3B470D82248AFEFED5W529I" TargetMode="External"/><Relationship Id="rId803" Type="http://schemas.openxmlformats.org/officeDocument/2006/relationships/hyperlink" Target="consultantplus://offline/ref=C00AB847EC0F31575A90C0AE720CE7B4869D79195DE44BA1DFB04D0AC1B74D3B470D82248AFEFED7W529I" TargetMode="External"/><Relationship Id="rId845" Type="http://schemas.openxmlformats.org/officeDocument/2006/relationships/hyperlink" Target="consultantplus://offline/ref=C00AB847EC0F31575A90C0AE720CE7B4869373135FEA4BA1DFB04D0AC1B74D3B470D82248AFEF9D6W52AI" TargetMode="External"/><Relationship Id="rId1030" Type="http://schemas.openxmlformats.org/officeDocument/2006/relationships/hyperlink" Target="consultantplus://offline/ref=C00AB847EC0F31575A90C0AE720CE7B4869C721855EA4BA1DFB04D0AC1B74D3B470D82248AFEFFD6W524I" TargetMode="External"/><Relationship Id="rId1226" Type="http://schemas.openxmlformats.org/officeDocument/2006/relationships/hyperlink" Target="consultantplus://offline/ref=C00AB847EC0F31575A90C0AE720CE7B4869C70195FEB4BA1DFB04D0AC1B74D3B470D82248AFEFED9W52DI" TargetMode="External"/><Relationship Id="rId1268" Type="http://schemas.openxmlformats.org/officeDocument/2006/relationships/hyperlink" Target="consultantplus://offline/ref=C00AB847EC0F31575A90C0AE720CE7B4859B701A5AEB4BA1DFB04D0AC1B74D3B470D82248AFEFED9W52DI" TargetMode="External"/><Relationship Id="rId1433" Type="http://schemas.openxmlformats.org/officeDocument/2006/relationships/hyperlink" Target="consultantplus://offline/ref=C00AB847EC0F31575A90C0AE720CE7B4859B711C58EF4BA1DFB04D0AC1B74D3B470D82248AFEFAD2W52BI" TargetMode="External"/><Relationship Id="rId3" Type="http://schemas.openxmlformats.org/officeDocument/2006/relationships/webSettings" Target="webSettings.xml"/><Relationship Id="rId235" Type="http://schemas.openxmlformats.org/officeDocument/2006/relationships/hyperlink" Target="consultantplus://offline/ref=C00AB847EC0F31575A90C0AE720CE7B4869D731D5CE54BA1DFB04D0AC1B74D3B470D82248AFEFED9W524I" TargetMode="External"/><Relationship Id="rId277" Type="http://schemas.openxmlformats.org/officeDocument/2006/relationships/hyperlink" Target="consultantplus://offline/ref=C00AB847EC0F31575A90C0AE720CE7B4869D731D5CE54BA1DFB04D0AC1B74D3B470D82248AFEFFD8W52DI" TargetMode="External"/><Relationship Id="rId400" Type="http://schemas.openxmlformats.org/officeDocument/2006/relationships/hyperlink" Target="consultantplus://offline/ref=C00AB847EC0F31575A90C0AE720CE7B4859B711B54EB4BA1DFB04D0AC1B74D3B470D82248AFFFFD3W52DI" TargetMode="External"/><Relationship Id="rId442" Type="http://schemas.openxmlformats.org/officeDocument/2006/relationships/hyperlink" Target="consultantplus://offline/ref=C00AB847EC0F31575A90C0AE720CE7B4859B711C58E84BA1DFB04D0AC1B74D3B470D82248AFEFFD7W529I" TargetMode="External"/><Relationship Id="rId484" Type="http://schemas.openxmlformats.org/officeDocument/2006/relationships/hyperlink" Target="consultantplus://offline/ref=C00AB847EC0F31575A90C0AE720CE7B4869D731D5CE54BA1DFB04D0AC1B74D3B470D82248AFEFDD5W525I" TargetMode="External"/><Relationship Id="rId705" Type="http://schemas.openxmlformats.org/officeDocument/2006/relationships/hyperlink" Target="consultantplus://offline/ref=C00AB847EC0F31575A90C0AE720CE7B4859B761859EE4BA1DFB04D0AC1B74D3B470D82248AFEFED1W52BI" TargetMode="External"/><Relationship Id="rId887" Type="http://schemas.openxmlformats.org/officeDocument/2006/relationships/hyperlink" Target="consultantplus://offline/ref=C00AB847EC0F31575A90C0AE720CE7B4869C721855EA4BA1DFB04D0AC1B74D3B470D82248AFEFFD7W529I" TargetMode="External"/><Relationship Id="rId1072" Type="http://schemas.openxmlformats.org/officeDocument/2006/relationships/hyperlink" Target="consultantplus://offline/ref=C00AB847EC0F31575A90C0AE720CE7B4869A771255E84BA1DFB04D0AC1B74D3B470D82248AFEFED2W525I" TargetMode="External"/><Relationship Id="rId1128" Type="http://schemas.openxmlformats.org/officeDocument/2006/relationships/hyperlink" Target="consultantplus://offline/ref=C00AB847EC0F31575A90C0AE720CE7B4859B70185AE54BA1DFB04D0AC1B74D3B470D82248CFCWF2AI" TargetMode="External"/><Relationship Id="rId1335" Type="http://schemas.openxmlformats.org/officeDocument/2006/relationships/hyperlink" Target="consultantplus://offline/ref=C00AB847EC0F31575A90C0AE720CE7B4869C70195FEB4BA1DFB04D0AC1B74D3B470D82248AFEFFD3W528I" TargetMode="External"/><Relationship Id="rId137" Type="http://schemas.openxmlformats.org/officeDocument/2006/relationships/hyperlink" Target="consultantplus://offline/ref=C00AB847EC0F31575A90C0AE720CE7B48693711E5CEA4BA1DFB04D0AC1B74D3B470D82248AFEFFD7W52FI" TargetMode="External"/><Relationship Id="rId302" Type="http://schemas.openxmlformats.org/officeDocument/2006/relationships/hyperlink" Target="consultantplus://offline/ref=C00AB847EC0F31575A90C0AE720CE7B4869D731D5CE54BA1DFB04D0AC1B74D3B470D82248AFEFCD4W524I" TargetMode="External"/><Relationship Id="rId344" Type="http://schemas.openxmlformats.org/officeDocument/2006/relationships/hyperlink" Target="consultantplus://offline/ref=C00AB847EC0F31575A90C0AE720CE7B4869D731D5CE54BA1DFB04D0AC1B74D3B470D82248AFEFDD0W52AI" TargetMode="External"/><Relationship Id="rId691" Type="http://schemas.openxmlformats.org/officeDocument/2006/relationships/hyperlink" Target="consultantplus://offline/ref=C00AB847EC0F31575A90C0AE720CE7B4859B701B5EEC4BA1DFB04D0AC1B74D3B470D8222W823I" TargetMode="External"/><Relationship Id="rId747" Type="http://schemas.openxmlformats.org/officeDocument/2006/relationships/hyperlink" Target="consultantplus://offline/ref=C00AB847EC0F31575A90C0AE720CE7B48692701354E54BA1DFB04D0AC1B74D3B470D82248AFEFAD9W524I" TargetMode="External"/><Relationship Id="rId789" Type="http://schemas.openxmlformats.org/officeDocument/2006/relationships/hyperlink" Target="consultantplus://offline/ref=C00AB847EC0F31575A90C0AE720CE7B4869D751359E54BA1DFB04D0AC1B74D3B470D82248AFEFED2W525I" TargetMode="External"/><Relationship Id="rId912" Type="http://schemas.openxmlformats.org/officeDocument/2006/relationships/hyperlink" Target="consultantplus://offline/ref=C00AB847EC0F31575A90C0AE720CE7B48692701E5EEC4BA1DFB04D0AC1B74D3B470D82248AFEFED6W52DI" TargetMode="External"/><Relationship Id="rId954" Type="http://schemas.openxmlformats.org/officeDocument/2006/relationships/hyperlink" Target="consultantplus://offline/ref=C00AB847EC0F31575A90C0AE720CE7B4869C711A5FEC4BA1DFB04D0AC1B74D3B470D82248AFEFED2W525I" TargetMode="External"/><Relationship Id="rId996" Type="http://schemas.openxmlformats.org/officeDocument/2006/relationships/hyperlink" Target="consultantplus://offline/ref=C00AB847EC0F31575A90C0AE720CE7B4859B701B54ED4BA1DFB04D0AC1B74D3B470D82248AFEFED0W524I" TargetMode="External"/><Relationship Id="rId1377" Type="http://schemas.openxmlformats.org/officeDocument/2006/relationships/hyperlink" Target="consultantplus://offline/ref=C00AB847EC0F31575A90C0AE720CE7B4859B711C58E84BA1DFB04D0AC1B74D3B470D82248AFEFDD6W52FI" TargetMode="External"/><Relationship Id="rId41" Type="http://schemas.openxmlformats.org/officeDocument/2006/relationships/hyperlink" Target="consultantplus://offline/ref=C00AB847EC0F31575A90C0AE720CE7B4869D751C55EC4BA1DFB04D0AC1B74D3B470D82248AFEFDD7W529I" TargetMode="External"/><Relationship Id="rId83" Type="http://schemas.openxmlformats.org/officeDocument/2006/relationships/hyperlink" Target="consultantplus://offline/ref=C00AB847EC0F31575A90C0AE720CE7B4859B701A55EF4BA1DFB04D0AC1B74D3B470D82248AFEFDD3W529I" TargetMode="External"/><Relationship Id="rId179" Type="http://schemas.openxmlformats.org/officeDocument/2006/relationships/hyperlink" Target="consultantplus://offline/ref=C00AB847EC0F31575A90C0AE720CE7B4859B711C58E84BA1DFB04D0AC1B74D3B470D82248AFEFED2W52EI" TargetMode="External"/><Relationship Id="rId386" Type="http://schemas.openxmlformats.org/officeDocument/2006/relationships/hyperlink" Target="consultantplus://offline/ref=C00AB847EC0F31575A90C0AE720CE7B4859B711C58E84BA1DFB04D0AC1B74D3B470D82248AFEFED4W52EI" TargetMode="External"/><Relationship Id="rId551" Type="http://schemas.openxmlformats.org/officeDocument/2006/relationships/hyperlink" Target="consultantplus://offline/ref=C00AB847EC0F31575A90C0AE720CE7B4859B711A5CE84BA1DFB04D0AC1B74D3B470D82248AFEFAD1W529I" TargetMode="External"/><Relationship Id="rId593" Type="http://schemas.openxmlformats.org/officeDocument/2006/relationships/hyperlink" Target="consultantplus://offline/ref=C00AB847EC0F31575A90C0AE720CE7B4859B711E5BEC4BA1DFB04D0AC1WB27I" TargetMode="External"/><Relationship Id="rId607" Type="http://schemas.openxmlformats.org/officeDocument/2006/relationships/hyperlink" Target="consultantplus://offline/ref=C00AB847EC0F31575A90C0AE720CE7B4859B70195BE44BA1DFB04D0AC1B74D3B470D82248AFEFED0W524I" TargetMode="External"/><Relationship Id="rId649" Type="http://schemas.openxmlformats.org/officeDocument/2006/relationships/hyperlink" Target="consultantplus://offline/ref=C00AB847EC0F31575A90C0AE720CE7B4869372185BE54BA1DFB04D0AC1B74D3B470D82248AFEFED0W52EI" TargetMode="External"/><Relationship Id="rId814" Type="http://schemas.openxmlformats.org/officeDocument/2006/relationships/hyperlink" Target="consultantplus://offline/ref=C00AB847EC0F31575A90C0AE720CE7B4859B701E5DEE4BA1DFB04D0AC1B74D3B470D82248AFFF8D5W525I" TargetMode="External"/><Relationship Id="rId856" Type="http://schemas.openxmlformats.org/officeDocument/2006/relationships/hyperlink" Target="consultantplus://offline/ref=C00AB847EC0F31575A90C0AE720CE7B4869C711A5FEC4BA1DFB04D0AC1B74D3B470D82248AFEFED0W528I" TargetMode="External"/><Relationship Id="rId1181" Type="http://schemas.openxmlformats.org/officeDocument/2006/relationships/hyperlink" Target="consultantplus://offline/ref=C00AB847EC0F31575A90C0AE720CE7B4859B711C58EF4BA1DFB04D0AC1B74D3B470D82248AFEFED8W52BI" TargetMode="External"/><Relationship Id="rId1237" Type="http://schemas.openxmlformats.org/officeDocument/2006/relationships/hyperlink" Target="consultantplus://offline/ref=C00AB847EC0F31575A90C0AE720CE7B4869C70195FEB4BA1DFB04D0AC1B74D3B470D82248AFEFED9W52AI" TargetMode="External"/><Relationship Id="rId1279" Type="http://schemas.openxmlformats.org/officeDocument/2006/relationships/hyperlink" Target="consultantplus://offline/ref=C00AB847EC0F31575A90C0AE720CE7B4859B70195BE44BA1DFB04D0AC1B74D3B470D82248AFEFAD6W52AI" TargetMode="External"/><Relationship Id="rId1402" Type="http://schemas.openxmlformats.org/officeDocument/2006/relationships/hyperlink" Target="consultantplus://offline/ref=C00AB847EC0F31575A90C0AE720CE7B4869372185BE44BA1DFB04D0AC1B74D3B470D82248AFEFAD8W525I" TargetMode="External"/><Relationship Id="rId1444" Type="http://schemas.openxmlformats.org/officeDocument/2006/relationships/hyperlink" Target="consultantplus://offline/ref=C00AB847EC0F31575A90C0AE720CE7B4819F711E5DE716ABD7E94108C6B8122C40448E258AFEFEWD29I" TargetMode="External"/><Relationship Id="rId190" Type="http://schemas.openxmlformats.org/officeDocument/2006/relationships/hyperlink" Target="consultantplus://offline/ref=C00AB847EC0F31575A90C0AE720CE7B4859B71135FE84BA1DFB04D0AC1B74D3B470D82218CWF2FI" TargetMode="External"/><Relationship Id="rId204" Type="http://schemas.openxmlformats.org/officeDocument/2006/relationships/hyperlink" Target="consultantplus://offline/ref=C00AB847EC0F31575A90C0AE720CE7B4869C721A54E44BA1DFB04D0AC1B74D3B470D82248AFEFDD8W52AI" TargetMode="External"/><Relationship Id="rId246" Type="http://schemas.openxmlformats.org/officeDocument/2006/relationships/hyperlink" Target="consultantplus://offline/ref=C00AB847EC0F31575A90C0AE720CE7B48698761D59EC4BA1DFB04D0AC1B74D3B470D82248AFEFED4W52AI" TargetMode="External"/><Relationship Id="rId288" Type="http://schemas.openxmlformats.org/officeDocument/2006/relationships/hyperlink" Target="consultantplus://offline/ref=C00AB847EC0F31575A90C0AE720CE7B4869D731D5CE54BA1DFB04D0AC1B74D3B470D82248AFEFCD0W52FI" TargetMode="External"/><Relationship Id="rId411" Type="http://schemas.openxmlformats.org/officeDocument/2006/relationships/hyperlink" Target="consultantplus://offline/ref=C00AB847EC0F31575A90C0AE720CE7B4839A711D5EE716ABD7E94108C6B8122C40448E258AFDFBWD22I" TargetMode="External"/><Relationship Id="rId453" Type="http://schemas.openxmlformats.org/officeDocument/2006/relationships/hyperlink" Target="consultantplus://offline/ref=C00AB847EC0F31575A90C0AE720CE7B4859B711C58E84BA1DFB04D0AC1B74D3B470D82248AFEFFD6W528I" TargetMode="External"/><Relationship Id="rId509" Type="http://schemas.openxmlformats.org/officeDocument/2006/relationships/hyperlink" Target="consultantplus://offline/ref=C00AB847EC0F31575A90C0AE720CE7B4859B70185AE54BA1DFB04D0AC1B74D3B470D82248EF8WF2FI" TargetMode="External"/><Relationship Id="rId660" Type="http://schemas.openxmlformats.org/officeDocument/2006/relationships/hyperlink" Target="consultantplus://offline/ref=C00AB847EC0F31575A90C0AE720CE7B4869D731D5CE54BA1DFB04D0AC1B74D3B470D82248AFEFDD4W528I" TargetMode="External"/><Relationship Id="rId898" Type="http://schemas.openxmlformats.org/officeDocument/2006/relationships/hyperlink" Target="consultantplus://offline/ref=C00AB847EC0F31575A90C0AE720CE7B4869D791A5EEB4BA1DFB04D0AC1B74D3B470D82248AFEFCD4W525I" TargetMode="External"/><Relationship Id="rId1041" Type="http://schemas.openxmlformats.org/officeDocument/2006/relationships/hyperlink" Target="consultantplus://offline/ref=C00AB847EC0F31575A90C0AE720CE7B4859B70195BE44BA1DFB04D0AC1B74D3B470D82248AFEFED2W524I" TargetMode="External"/><Relationship Id="rId1083" Type="http://schemas.openxmlformats.org/officeDocument/2006/relationships/hyperlink" Target="consultantplus://offline/ref=C00AB847EC0F31575A90C0AE720CE7B4869A771255E84BA1DFB04D0AC1B74D3B470D82248AFEFED5W52DI" TargetMode="External"/><Relationship Id="rId1139" Type="http://schemas.openxmlformats.org/officeDocument/2006/relationships/hyperlink" Target="consultantplus://offline/ref=C00AB847EC0F31575A90C0AE720CE7B48693731D5CEB4BA1DFB04D0AC1B74D3B470D82248AFEFFD4W52BI" TargetMode="External"/><Relationship Id="rId1290" Type="http://schemas.openxmlformats.org/officeDocument/2006/relationships/hyperlink" Target="consultantplus://offline/ref=C00AB847EC0F31575A90C0AE720CE7B4859B711C58EF4BA1DFB04D0AC1B74D3B470D82248AFEFDD8W52DI" TargetMode="External"/><Relationship Id="rId1304" Type="http://schemas.openxmlformats.org/officeDocument/2006/relationships/hyperlink" Target="consultantplus://offline/ref=C00AB847EC0F31575A90C0AE720CE7B4869C70195FEB4BA1DFB04D0AC1B74D3B470D82248AFEFFD1W52BI" TargetMode="External"/><Relationship Id="rId1346" Type="http://schemas.openxmlformats.org/officeDocument/2006/relationships/hyperlink" Target="consultantplus://offline/ref=C00AB847EC0F31575A90C0AE720CE7B4859B701B54ED4BA1DFB04D0AC1B74D3B470D82248AFEFFD0W52EI" TargetMode="External"/><Relationship Id="rId106" Type="http://schemas.openxmlformats.org/officeDocument/2006/relationships/hyperlink" Target="consultantplus://offline/ref=C00AB847EC0F31575A90C0AE720CE7B4869C721855EA4BA1DFB04D0AC1B74D3B470D82248AFEFED3W529I" TargetMode="External"/><Relationship Id="rId313" Type="http://schemas.openxmlformats.org/officeDocument/2006/relationships/hyperlink" Target="consultantplus://offline/ref=C00AB847EC0F31575A90C0AE720CE7B48698761D59EC4BA1DFB04D0AC1B74D3B470D82248AFEFED7W52CI" TargetMode="External"/><Relationship Id="rId495" Type="http://schemas.openxmlformats.org/officeDocument/2006/relationships/hyperlink" Target="consultantplus://offline/ref=C00AB847EC0F31575A90C0AE720CE7B4859B711B54E44BA1DFB04D0AC1B74D3B470D82248AFEFFD6W524I" TargetMode="External"/><Relationship Id="rId716" Type="http://schemas.openxmlformats.org/officeDocument/2006/relationships/hyperlink" Target="consultantplus://offline/ref=C00AB847EC0F31575A90C0AE720CE7B4869270185DEA4BA1DFB04D0AC1B74D3B470D82248AFEFED0W528I" TargetMode="External"/><Relationship Id="rId758" Type="http://schemas.openxmlformats.org/officeDocument/2006/relationships/hyperlink" Target="consultantplus://offline/ref=C00AB847EC0F31575A90C0AE720CE7B4859B711D54E84BA1DFB04D0AC1B74D3B470D82248AFEFBD6W52BI" TargetMode="External"/><Relationship Id="rId923" Type="http://schemas.openxmlformats.org/officeDocument/2006/relationships/hyperlink" Target="consultantplus://offline/ref=C00AB847EC0F31575A90C0AE720CE7B48692701E5EEC4BA1DFB04D0AC1B74D3B470D82248AFEFED6W52AI" TargetMode="External"/><Relationship Id="rId965" Type="http://schemas.openxmlformats.org/officeDocument/2006/relationships/hyperlink" Target="consultantplus://offline/ref=C00AB847EC0F31575A90C0AE720CE7B4869C711A5FEC4BA1DFB04D0AC1B74D3B470D82248AFEFED5W52AI" TargetMode="External"/><Relationship Id="rId1150" Type="http://schemas.openxmlformats.org/officeDocument/2006/relationships/hyperlink" Target="consultantplus://offline/ref=C00AB847EC0F31575A90C0AE720CE7B4869D79195FE84BA1DFB04D0AC1B74D3B470D82248AFEFCD0W52DI" TargetMode="External"/><Relationship Id="rId1388" Type="http://schemas.openxmlformats.org/officeDocument/2006/relationships/hyperlink" Target="consultantplus://offline/ref=C00AB847EC0F31575A90C0AE720CE7B48692701E5EEC4BA1DFB04D0AC1B74D3B470D82248AFEFED8W52AI" TargetMode="External"/><Relationship Id="rId10" Type="http://schemas.openxmlformats.org/officeDocument/2006/relationships/hyperlink" Target="consultantplus://offline/ref=C00AB847EC0F31575A90C0AE720CE7B4859B711C58E84BA1DFB04D0AC1B74D3B470D82248AFEFED0W52FI" TargetMode="External"/><Relationship Id="rId52" Type="http://schemas.openxmlformats.org/officeDocument/2006/relationships/hyperlink" Target="consultantplus://offline/ref=C00AB847EC0F31575A90C0AE720CE7B4859B70185AE54BA1DFB04D0AC1B74D3B470D822489FDWF2DI" TargetMode="External"/><Relationship Id="rId94" Type="http://schemas.openxmlformats.org/officeDocument/2006/relationships/hyperlink" Target="consultantplus://offline/ref=C00AB847EC0F31575A90C0AE720CE7B4869D731D5CE54BA1DFB04D0AC1B74D3B470D82248AFEFED3W52CI" TargetMode="External"/><Relationship Id="rId148" Type="http://schemas.openxmlformats.org/officeDocument/2006/relationships/hyperlink" Target="consultantplus://offline/ref=C00AB847EC0F31575A90C0AE720CE7B4869D731D5CE54BA1DFB04D0AC1B74D3B470D82248AFEFED3W529I" TargetMode="External"/><Relationship Id="rId355" Type="http://schemas.openxmlformats.org/officeDocument/2006/relationships/hyperlink" Target="consultantplus://offline/ref=C00AB847EC0F31575A90C0AE720CE7B4869D79195DE44BA1DFB04D0AC1B74D3B470D82248AFEFED3W52EI" TargetMode="External"/><Relationship Id="rId397" Type="http://schemas.openxmlformats.org/officeDocument/2006/relationships/hyperlink" Target="consultantplus://offline/ref=C00AB847EC0F31575A90C0AE720CE7B4859B711B54EB4BA1DFB04D0AC1B74D3B470D82248AFFFFD0W524I" TargetMode="External"/><Relationship Id="rId520" Type="http://schemas.openxmlformats.org/officeDocument/2006/relationships/hyperlink" Target="consultantplus://offline/ref=C00AB847EC0F31575A90C0AE720CE7B4859B70185AE54BA1DFB04D0AC1B74D3B470D82248EF8WF2BI" TargetMode="External"/><Relationship Id="rId562" Type="http://schemas.openxmlformats.org/officeDocument/2006/relationships/hyperlink" Target="consultantplus://offline/ref=C00AB847EC0F31575A90C0AE720CE7B4859B711B54EB4BA1DFB04D0AC1B74D3B470D82248AFFFFD7W52AI" TargetMode="External"/><Relationship Id="rId618" Type="http://schemas.openxmlformats.org/officeDocument/2006/relationships/hyperlink" Target="consultantplus://offline/ref=C00AB847EC0F31575A90C0AE720CE7B4869C721855EA4BA1DFB04D0AC1B74D3B470D82248AFEFED2W524I" TargetMode="External"/><Relationship Id="rId825" Type="http://schemas.openxmlformats.org/officeDocument/2006/relationships/hyperlink" Target="consultantplus://offline/ref=C00AB847EC0F31575A90C0AE720CE7B4869870185CEF4BA1DFB04D0AC1B74D3B470D82248AFEFED0W52CI" TargetMode="External"/><Relationship Id="rId1192" Type="http://schemas.openxmlformats.org/officeDocument/2006/relationships/hyperlink" Target="consultantplus://offline/ref=C00AB847EC0F31575A90C0AE720CE7B4859B711C58EF4BA1DFB04D0AC1B74D3B470D82248AFEFFD3W528I" TargetMode="External"/><Relationship Id="rId1206" Type="http://schemas.openxmlformats.org/officeDocument/2006/relationships/hyperlink" Target="consultantplus://offline/ref=C00AB847EC0F31575A90C0AE720CE7B4859B701E5DEE4BA1DFB04D0AC1B74D3B470D82248AFFF8D7W52FI" TargetMode="External"/><Relationship Id="rId1248" Type="http://schemas.openxmlformats.org/officeDocument/2006/relationships/hyperlink" Target="consultantplus://offline/ref=C00AB847EC0F31575A90C0AE720CE7B4859B711C58EF4BA1DFB04D0AC1B74D3B470D82248AFEFCD6W525I" TargetMode="External"/><Relationship Id="rId1413" Type="http://schemas.openxmlformats.org/officeDocument/2006/relationships/hyperlink" Target="consultantplus://offline/ref=C00AB847EC0F31575A90C0AE720CE7B4859B711C58E84BA1DFB04D0AC1B74D3B470D82248AFEFDD6W52EI" TargetMode="External"/><Relationship Id="rId1455" Type="http://schemas.openxmlformats.org/officeDocument/2006/relationships/hyperlink" Target="consultantplus://offline/ref=C00AB847EC0F31575A90C0AE720CE7B4869D731E5AED4BA1DFB04D0AC1B74D3B470D82248AFEFED7W524I" TargetMode="External"/><Relationship Id="rId215" Type="http://schemas.openxmlformats.org/officeDocument/2006/relationships/hyperlink" Target="consultantplus://offline/ref=C00AB847EC0F31575A90C0AE720CE7B4869D731D5CE54BA1DFB04D0AC1B74D3B470D82248AFEFED5W52FI" TargetMode="External"/><Relationship Id="rId257" Type="http://schemas.openxmlformats.org/officeDocument/2006/relationships/hyperlink" Target="consultantplus://offline/ref=C00AB847EC0F31575A90C0AE720CE7B4869D731D5CE54BA1DFB04D0AC1B74D3B470D82248AFEFFD2W52FI" TargetMode="External"/><Relationship Id="rId422" Type="http://schemas.openxmlformats.org/officeDocument/2006/relationships/hyperlink" Target="consultantplus://offline/ref=C00AB847EC0F31575A90C0AE720CE7B4859B711B54EB4BA1DFB04D0AC1B74D3B470D82248AFFFFD2W529I" TargetMode="External"/><Relationship Id="rId464" Type="http://schemas.openxmlformats.org/officeDocument/2006/relationships/hyperlink" Target="consultantplus://offline/ref=C00AB847EC0F31575A90C0AE720CE7B4859B711C58E84BA1DFB04D0AC1B74D3B470D82248AFEFFD9W52CI" TargetMode="External"/><Relationship Id="rId867" Type="http://schemas.openxmlformats.org/officeDocument/2006/relationships/hyperlink" Target="consultantplus://offline/ref=C00AB847EC0F31575A90C0AE720CE7B4869E771E5FEA4BA1DFB04D0AC1B74D3B470D82248AFEFFD5W52EI" TargetMode="External"/><Relationship Id="rId1010" Type="http://schemas.openxmlformats.org/officeDocument/2006/relationships/hyperlink" Target="consultantplus://offline/ref=C00AB847EC0F31575A90C0AE720CE7B4869C721855EA4BA1DFB04D0AC1B74D3B470D82248AFEFFD6W529I" TargetMode="External"/><Relationship Id="rId1052" Type="http://schemas.openxmlformats.org/officeDocument/2006/relationships/hyperlink" Target="consultantplus://offline/ref=C00AB847EC0F31575A90C0AE720CE7B4869A771255E84BA1DFB04D0AC1B74D3B470D82248AFEFED2W52BI" TargetMode="External"/><Relationship Id="rId1094" Type="http://schemas.openxmlformats.org/officeDocument/2006/relationships/hyperlink" Target="consultantplus://offline/ref=C00AB847EC0F31575A90C0AE720CE7B4869A771255E84BA1DFB04D0AC1B74D3B470D82248AFEFED5W529I" TargetMode="External"/><Relationship Id="rId1108" Type="http://schemas.openxmlformats.org/officeDocument/2006/relationships/hyperlink" Target="consultantplus://offline/ref=C00AB847EC0F31575A90C0AE720CE7B48693731D5FEC4BA1DFB04D0AC1B74D3B470D82248AFEFED3W52BI" TargetMode="External"/><Relationship Id="rId1315" Type="http://schemas.openxmlformats.org/officeDocument/2006/relationships/hyperlink" Target="consultantplus://offline/ref=C00AB847EC0F31575A90C0AE720CE7B4869C711A5DEC4BA1DFB04D0AC1B74D3B470D82248AFEFED2W52AI" TargetMode="External"/><Relationship Id="rId299" Type="http://schemas.openxmlformats.org/officeDocument/2006/relationships/hyperlink" Target="consultantplus://offline/ref=C00AB847EC0F31575A90C0AE720CE7B4859B74135BEB4BA1DFB04D0AC1B74D3B470D82248AFEFED0W52EI" TargetMode="External"/><Relationship Id="rId727" Type="http://schemas.openxmlformats.org/officeDocument/2006/relationships/hyperlink" Target="consultantplus://offline/ref=C00AB847EC0F31575A90C0AE720CE7B4869C721855EA4BA1DFB04D0AC1B74D3B470D82248AFEFED7W52AI" TargetMode="External"/><Relationship Id="rId934" Type="http://schemas.openxmlformats.org/officeDocument/2006/relationships/hyperlink" Target="consultantplus://offline/ref=C00AB847EC0F31575A90C0AE720CE7B4869A771255E84BA1DFB04D0AC1B74D3B470D82248AFEFED3W52BI" TargetMode="External"/><Relationship Id="rId1357" Type="http://schemas.openxmlformats.org/officeDocument/2006/relationships/hyperlink" Target="consultantplus://offline/ref=C00AB847EC0F31575A90C0AE720CE7B4869C70195FEB4BA1DFB04D0AC1B74D3B470D82248AFEFFD5W52EI" TargetMode="External"/><Relationship Id="rId63" Type="http://schemas.openxmlformats.org/officeDocument/2006/relationships/hyperlink" Target="consultantplus://offline/ref=C00AB847EC0F31575A90C0AE720CE7B4869C721855EA4BA1DFB04D0AC1B74D3B470D82248AFEFED0W525I" TargetMode="External"/><Relationship Id="rId159" Type="http://schemas.openxmlformats.org/officeDocument/2006/relationships/hyperlink" Target="consultantplus://offline/ref=C00AB847EC0F31575A90C0AE720CE7B4869270185AEB4BA1DFB04D0AC1B74D3B470D82248AFEFED2W52EI" TargetMode="External"/><Relationship Id="rId366" Type="http://schemas.openxmlformats.org/officeDocument/2006/relationships/hyperlink" Target="consultantplus://offline/ref=C00AB847EC0F31575A90C0AE720CE7B4859B70185AE54BA1DFB04D0AC1B74D3B470D822489FAWF28I" TargetMode="External"/><Relationship Id="rId573" Type="http://schemas.openxmlformats.org/officeDocument/2006/relationships/hyperlink" Target="consultantplus://offline/ref=C00AB847EC0F31575A90C0AE720CE7B4869D741A5BE54BA1DFB04D0AC1B74D3B470D82248AFEFED0W52EI" TargetMode="External"/><Relationship Id="rId780" Type="http://schemas.openxmlformats.org/officeDocument/2006/relationships/hyperlink" Target="consultantplus://offline/ref=C00AB847EC0F31575A90C0AE720CE7B4869C721855EA4BA1DFB04D0AC1B74D3B470D82248AFEFED9W52AI" TargetMode="External"/><Relationship Id="rId1217" Type="http://schemas.openxmlformats.org/officeDocument/2006/relationships/hyperlink" Target="consultantplus://offline/ref=C00AB847EC0F31575A90C0AE720CE7B4859B701B54ED4BA1DFB04D0AC1B74D3B470D82248AFEFED5W52DI" TargetMode="External"/><Relationship Id="rId1424" Type="http://schemas.openxmlformats.org/officeDocument/2006/relationships/hyperlink" Target="consultantplus://offline/ref=C00AB847EC0F31575A90C0AE720CE7B4869D731D5CE54BA1DFB04D0AC1B74D3B470D82248AFEFDD8W52AI" TargetMode="External"/><Relationship Id="rId226" Type="http://schemas.openxmlformats.org/officeDocument/2006/relationships/hyperlink" Target="consultantplus://offline/ref=C00AB847EC0F31575A90C0AE720CE7B48E9878135DE716ABD7E94108C6B8122C40448E258AFEFEWD22I" TargetMode="External"/><Relationship Id="rId433" Type="http://schemas.openxmlformats.org/officeDocument/2006/relationships/hyperlink" Target="consultantplus://offline/ref=C00AB847EC0F31575A90C0AE720CE7B4859B70185AE54BA1DFB04D0AC1B74D3B470D82248EFDWF2FI" TargetMode="External"/><Relationship Id="rId878" Type="http://schemas.openxmlformats.org/officeDocument/2006/relationships/hyperlink" Target="consultantplus://offline/ref=C00AB847EC0F31575A90C0AE720CE7B4869C721855EA4BA1DFB04D0AC1B74D3B470D82248AFEFFD7W52FI" TargetMode="External"/><Relationship Id="rId1063" Type="http://schemas.openxmlformats.org/officeDocument/2006/relationships/hyperlink" Target="consultantplus://offline/ref=C00AB847EC0F31575A90C0AE720CE7B48692701C5BEE4BA1DFB04D0AC1B74D3B470D82248AFFFBD0W52CI" TargetMode="External"/><Relationship Id="rId1270" Type="http://schemas.openxmlformats.org/officeDocument/2006/relationships/hyperlink" Target="consultantplus://offline/ref=C00AB847EC0F31575A90C0AE720CE7B4859B711C58EF4BA1DFB04D0AC1B74D3B470D82248AFEFDD6W52CI" TargetMode="External"/><Relationship Id="rId640" Type="http://schemas.openxmlformats.org/officeDocument/2006/relationships/hyperlink" Target="consultantplus://offline/ref=C00AB847EC0F31575A90C0AE720CE7B4859B711C58EF4BA1DFB04D0AC1B74D3B470D82248AFEFED5W528I" TargetMode="External"/><Relationship Id="rId738" Type="http://schemas.openxmlformats.org/officeDocument/2006/relationships/hyperlink" Target="consultantplus://offline/ref=C00AB847EC0F31575A90C0AE720CE7B4869F791F54E44BA1DFB04D0AC1B74D3B470D82248AFEFFD0W52DI" TargetMode="External"/><Relationship Id="rId945" Type="http://schemas.openxmlformats.org/officeDocument/2006/relationships/hyperlink" Target="consultantplus://offline/ref=C00AB847EC0F31575A90C0AE720CE7B4869373135FEE4BA1DFB04D0AC1B74D3B470D82248AFEFED8W529I" TargetMode="External"/><Relationship Id="rId1368" Type="http://schemas.openxmlformats.org/officeDocument/2006/relationships/hyperlink" Target="consultantplus://offline/ref=C00AB847EC0F31575A90C0AE720CE7B4859B711C58EF4BA1DFB04D0AC1B74D3B470D82248AFEFAD3W529I" TargetMode="External"/><Relationship Id="rId74" Type="http://schemas.openxmlformats.org/officeDocument/2006/relationships/hyperlink" Target="consultantplus://offline/ref=C00AB847EC0F31575A90C0AE720CE7B4859B711C58E84BA1DFB04D0AC1B74D3B470D82248AFEFED3W52EI" TargetMode="External"/><Relationship Id="rId377" Type="http://schemas.openxmlformats.org/officeDocument/2006/relationships/hyperlink" Target="consultantplus://offline/ref=C00AB847EC0F31575A90C0AE720CE7B4869D79195DE44BA1DFB04D0AC1B74D3B470D82248AFEFED3W52BI" TargetMode="External"/><Relationship Id="rId500" Type="http://schemas.openxmlformats.org/officeDocument/2006/relationships/hyperlink" Target="consultantplus://offline/ref=C00AB847EC0F31575A90C0AE720CE7B4859B70185AE54BA1DFB04D0AC1B74D3B470D82248EFBWF28I" TargetMode="External"/><Relationship Id="rId584" Type="http://schemas.openxmlformats.org/officeDocument/2006/relationships/hyperlink" Target="consultantplus://offline/ref=C00AB847EC0F31575A90C0AE720CE7B4859B70185AE54BA1DFB04D0AC1B74D3B470D82248EF9WF28I" TargetMode="External"/><Relationship Id="rId805" Type="http://schemas.openxmlformats.org/officeDocument/2006/relationships/hyperlink" Target="consultantplus://offline/ref=C00AB847EC0F31575A90C0AE720CE7B4859B761F5CEB4BA1DFB04D0AC1B74D3B470D82248AFEFED2W524I" TargetMode="External"/><Relationship Id="rId1130" Type="http://schemas.openxmlformats.org/officeDocument/2006/relationships/hyperlink" Target="consultantplus://offline/ref=C00AB847EC0F31575A90C0AE720CE7B4869D79195DE44BA1DFB04D0AC1B74D3B470D82248AFEFED9W52DI" TargetMode="External"/><Relationship Id="rId1228" Type="http://schemas.openxmlformats.org/officeDocument/2006/relationships/hyperlink" Target="consultantplus://offline/ref=C00AB847EC0F31575A90C0AE720CE7B4859B701B54ED4BA1DFB04D0AC1B74D3B470D82248AFEFED5W524I" TargetMode="External"/><Relationship Id="rId1435" Type="http://schemas.openxmlformats.org/officeDocument/2006/relationships/hyperlink" Target="consultantplus://offline/ref=C00AB847EC0F31575A90C0AE720CE7B4859B711C59EA4BA1DFB04D0AC1B74D3B470D82248AFEFED5W528I" TargetMode="External"/><Relationship Id="rId5" Type="http://schemas.openxmlformats.org/officeDocument/2006/relationships/hyperlink" Target="consultantplus://offline/ref=C00AB847EC0F31575A90C0AE720CE7B4869D731D5CE54BA1DFB04D0AC1B74D3B470D82248AFEFED0W52CI" TargetMode="External"/><Relationship Id="rId237" Type="http://schemas.openxmlformats.org/officeDocument/2006/relationships/hyperlink" Target="consultantplus://offline/ref=C00AB847EC0F31575A90C0AE720CE7B4869D731D5CE54BA1DFB04D0AC1B74D3B470D82248AFEFED8W52DI" TargetMode="External"/><Relationship Id="rId791" Type="http://schemas.openxmlformats.org/officeDocument/2006/relationships/hyperlink" Target="consultantplus://offline/ref=C00AB847EC0F31575A90C0AE720CE7B4869C721855EA4BA1DFB04D0AC1B74D3B470D82248AFEFED8W52DI" TargetMode="External"/><Relationship Id="rId889" Type="http://schemas.openxmlformats.org/officeDocument/2006/relationships/hyperlink" Target="consultantplus://offline/ref=C00AB847EC0F31575A90C0AE720CE7B4859B701A5AEC4BA1DFB04D0AC1B74D3B470D82248AFEFAD2W52EI" TargetMode="External"/><Relationship Id="rId1074" Type="http://schemas.openxmlformats.org/officeDocument/2006/relationships/hyperlink" Target="consultantplus://offline/ref=C00AB847EC0F31575A90C0AE720CE7B4869373135FEA4BA1DFB04D0AC1B74D3B470D82248AFEF9D9W52AI" TargetMode="External"/><Relationship Id="rId444" Type="http://schemas.openxmlformats.org/officeDocument/2006/relationships/hyperlink" Target="consultantplus://offline/ref=C00AB847EC0F31575A90C0AE720CE7B4859B711C58E84BA1DFB04D0AC1B74D3B470D82248AFEFFD7W52CI" TargetMode="External"/><Relationship Id="rId651" Type="http://schemas.openxmlformats.org/officeDocument/2006/relationships/hyperlink" Target="consultantplus://offline/ref=C00AB847EC0F31575A90C0AE720CE7B4859B711B54EB4BA1DFB04D0AC1B74D3B470D82248AFFFCD1W52DI" TargetMode="External"/><Relationship Id="rId749" Type="http://schemas.openxmlformats.org/officeDocument/2006/relationships/hyperlink" Target="consultantplus://offline/ref=C00AB847EC0F31575A90C0AE720CE7B4869C721855EA4BA1DFB04D0AC1B74D3B470D82248AFEFED6W529I" TargetMode="External"/><Relationship Id="rId1281" Type="http://schemas.openxmlformats.org/officeDocument/2006/relationships/hyperlink" Target="consultantplus://offline/ref=C00AB847EC0F31575A90C0AE720CE7B4859B711C58EF4BA1DFB04D0AC1B74D3B470D82248AFEFDD9W529I" TargetMode="External"/><Relationship Id="rId1379" Type="http://schemas.openxmlformats.org/officeDocument/2006/relationships/hyperlink" Target="consultantplus://offline/ref=C00AB847EC0F31575A90C0AE720CE7B4869D791A5FE94BA1DFB04D0AC1B74D3B470D82248AFEFED7W524I" TargetMode="External"/><Relationship Id="rId290" Type="http://schemas.openxmlformats.org/officeDocument/2006/relationships/hyperlink" Target="consultantplus://offline/ref=C00AB847EC0F31575A90C0AE720CE7B48692701354E54BA1DFB04D0AC1B74D3B470D82248AFEFAD9W528I" TargetMode="External"/><Relationship Id="rId304" Type="http://schemas.openxmlformats.org/officeDocument/2006/relationships/hyperlink" Target="consultantplus://offline/ref=C00AB847EC0F31575A90C0AE720CE7B4869270185AEB4BA1DFB04D0AC1B74D3B470D82248AFEFED7W52FI" TargetMode="External"/><Relationship Id="rId388" Type="http://schemas.openxmlformats.org/officeDocument/2006/relationships/hyperlink" Target="consultantplus://offline/ref=C00AB847EC0F31575A90C0AE720CE7B4859B711C58E84BA1DFB04D0AC1B74D3B470D82248AFEFED4W52AI" TargetMode="External"/><Relationship Id="rId511" Type="http://schemas.openxmlformats.org/officeDocument/2006/relationships/hyperlink" Target="consultantplus://offline/ref=C00AB847EC0F31575A90C0AE720CE7B4859B711B54EB4BA1DFB04D0AC1B74D3B470D82248AFFFFD5W52BI" TargetMode="External"/><Relationship Id="rId609" Type="http://schemas.openxmlformats.org/officeDocument/2006/relationships/hyperlink" Target="consultantplus://offline/ref=C00AB847EC0F31575A90C0AE720CE7B4859B711C58EF4BA1DFB04D0AC1B74D3B470D82248AFEFED3W528I" TargetMode="External"/><Relationship Id="rId956" Type="http://schemas.openxmlformats.org/officeDocument/2006/relationships/hyperlink" Target="consultantplus://offline/ref=C00AB847EC0F31575A90C0AE720CE7B4859B711C59E84BA1DFB04D0AC1B74D3B470D82248AFEFDD5W52FI" TargetMode="External"/><Relationship Id="rId1141" Type="http://schemas.openxmlformats.org/officeDocument/2006/relationships/hyperlink" Target="consultantplus://offline/ref=C00AB847EC0F31575A90C0AE720CE7B4859B70185AE54BA1DFB04D0AC1B74D3B470D82248CFCWF29I" TargetMode="External"/><Relationship Id="rId1239" Type="http://schemas.openxmlformats.org/officeDocument/2006/relationships/hyperlink" Target="consultantplus://offline/ref=C00AB847EC0F31575A90C0AE720CE7B4859B701A5AEB4BA1DFB04D0AC1B74D3B470D82248AFEFED6W525I" TargetMode="External"/><Relationship Id="rId85" Type="http://schemas.openxmlformats.org/officeDocument/2006/relationships/hyperlink" Target="consultantplus://offline/ref=C00AB847EC0F31575A90C0AE720CE7B4869C70195FEB4BA1DFB04D0AC1B74D3B470D82248AFEFED0W528I" TargetMode="External"/><Relationship Id="rId150" Type="http://schemas.openxmlformats.org/officeDocument/2006/relationships/hyperlink" Target="consultantplus://offline/ref=C00AB847EC0F31575A90C0AE720CE7B48692701C5BEE4BA1DFB04D0AC1B74D3B470D82248AFFFBD1W528I" TargetMode="External"/><Relationship Id="rId595" Type="http://schemas.openxmlformats.org/officeDocument/2006/relationships/hyperlink" Target="consultantplus://offline/ref=C00AB847EC0F31575A90C0AE720CE7B4859B711A5BEB4BA1DFB04D0AC1WB27I" TargetMode="External"/><Relationship Id="rId816" Type="http://schemas.openxmlformats.org/officeDocument/2006/relationships/hyperlink" Target="consultantplus://offline/ref=C00AB847EC0F31575A90C0AE720CE7B4869C721D5BEF4BA1DFB04D0AC1B74D3B470D82248AFEFED0W52EI" TargetMode="External"/><Relationship Id="rId1001" Type="http://schemas.openxmlformats.org/officeDocument/2006/relationships/hyperlink" Target="consultantplus://offline/ref=C00AB847EC0F31575A90C0AE720CE7B4869C721855EA4BA1DFB04D0AC1B74D3B470D82248AFEFFD6W52DI" TargetMode="External"/><Relationship Id="rId1446" Type="http://schemas.openxmlformats.org/officeDocument/2006/relationships/hyperlink" Target="consultantplus://offline/ref=C00AB847EC0F31575A90C0AE720CE7B4869C721855EA4BA1DFB04D0AC1B74D3B470D82248AFEFCD4W528I" TargetMode="External"/><Relationship Id="rId248" Type="http://schemas.openxmlformats.org/officeDocument/2006/relationships/hyperlink" Target="consultantplus://offline/ref=C00AB847EC0F31575A90C0AE720CE7B4869D731D5CE54BA1DFB04D0AC1B74D3B470D82248AFEFFD0W52EI" TargetMode="External"/><Relationship Id="rId455" Type="http://schemas.openxmlformats.org/officeDocument/2006/relationships/hyperlink" Target="consultantplus://offline/ref=C00AB847EC0F31575A90C0AE720CE7B4859B711C58E84BA1DFB04D0AC1B74D3B470D82248AFEFFD6W52EI" TargetMode="External"/><Relationship Id="rId662" Type="http://schemas.openxmlformats.org/officeDocument/2006/relationships/hyperlink" Target="consultantplus://offline/ref=C00AB847EC0F31575A90C0AE720CE7B4859B711C58E84BA1DFB04D0AC1B74D3B470D82248AFEFDD5W52AI" TargetMode="External"/><Relationship Id="rId1085" Type="http://schemas.openxmlformats.org/officeDocument/2006/relationships/hyperlink" Target="consultantplus://offline/ref=C00AB847EC0F31575A90C0AE720CE7B4859B711A5CE44BA1DFB04D0AC1B74D3B470D82248AFEFED0W524I" TargetMode="External"/><Relationship Id="rId1292" Type="http://schemas.openxmlformats.org/officeDocument/2006/relationships/hyperlink" Target="consultantplus://offline/ref=C00AB847EC0F31575A90C0AE720CE7B4859B711C58EF4BA1DFB04D0AC1B74D3B470D82248AFEFDD8W52EI" TargetMode="External"/><Relationship Id="rId1306" Type="http://schemas.openxmlformats.org/officeDocument/2006/relationships/hyperlink" Target="consultantplus://offline/ref=C00AB847EC0F31575A90C0AE720CE7B48693731D58EE4BA1DFB04D0AC1B74D3B470D82248AFEFED5W52CI" TargetMode="External"/><Relationship Id="rId12" Type="http://schemas.openxmlformats.org/officeDocument/2006/relationships/hyperlink" Target="consultantplus://offline/ref=C00AB847EC0F31575A90C0AE720CE7B4859B711C58E84BA1DFB04D0AC1B74D3B470D82248AFEFED0W529I" TargetMode="External"/><Relationship Id="rId108" Type="http://schemas.openxmlformats.org/officeDocument/2006/relationships/hyperlink" Target="consultantplus://offline/ref=C00AB847EC0F31575A90C0AE720CE7B4869C721855EA4BA1DFB04D0AC1B74D3B470D82248AFEFED3W528I" TargetMode="External"/><Relationship Id="rId315" Type="http://schemas.openxmlformats.org/officeDocument/2006/relationships/hyperlink" Target="consultantplus://offline/ref=C00AB847EC0F31575A90C0AE720CE7B4869D731D5CE54BA1DFB04D0AC1B74D3B470D82248AFEFCD9W52CI" TargetMode="External"/><Relationship Id="rId522" Type="http://schemas.openxmlformats.org/officeDocument/2006/relationships/hyperlink" Target="consultantplus://offline/ref=C00AB847EC0F31575A90C0AE720CE7B4869D79195DE44BA1DFB04D0AC1B74D3B470D82248AFEFED2W528I" TargetMode="External"/><Relationship Id="rId967" Type="http://schemas.openxmlformats.org/officeDocument/2006/relationships/hyperlink" Target="consultantplus://offline/ref=C00AB847EC0F31575A90C0AE720CE7B4859B711A5CE84BA1DFB04D0AC1B74D3B470D82248BWF2EI" TargetMode="External"/><Relationship Id="rId1152" Type="http://schemas.openxmlformats.org/officeDocument/2006/relationships/hyperlink" Target="consultantplus://offline/ref=C00AB847EC0F31575A90C0AE720CE7B48692771859E54BA1DFB04D0AC1B74D3B470D82238EWF2EI" TargetMode="External"/><Relationship Id="rId96" Type="http://schemas.openxmlformats.org/officeDocument/2006/relationships/hyperlink" Target="consultantplus://offline/ref=C00AB847EC0F31575A90C0AE720CE7B4869270185AEB4BA1DFB04D0AC1B74D3B470D82248AFEFED0W52CI" TargetMode="External"/><Relationship Id="rId161" Type="http://schemas.openxmlformats.org/officeDocument/2006/relationships/hyperlink" Target="consultantplus://offline/ref=C00AB847EC0F31575A90C0AE720CE7B4859B711C58E84BA1DFB04D0AC1B74D3B470D82248AFEFED3W52AI" TargetMode="External"/><Relationship Id="rId399" Type="http://schemas.openxmlformats.org/officeDocument/2006/relationships/hyperlink" Target="consultantplus://offline/ref=C00AB847EC0F31575A90C0AE720CE7B48692781E5AE44BA1DFB04D0AC1B74D3B470D82248EWF26I" TargetMode="External"/><Relationship Id="rId827" Type="http://schemas.openxmlformats.org/officeDocument/2006/relationships/hyperlink" Target="consultantplus://offline/ref=C00AB847EC0F31575A90C0AE720CE7B48699791D5CE94BA1DFB04D0AC1B74D3B470D82248AFEFED1W524I" TargetMode="External"/><Relationship Id="rId1012" Type="http://schemas.openxmlformats.org/officeDocument/2006/relationships/hyperlink" Target="consultantplus://offline/ref=C00AB847EC0F31575A90C0AE720CE7B4859B70185AE54BA1DFB04D0AC1B74D3B470D82248CFFWF26I" TargetMode="External"/><Relationship Id="rId1457" Type="http://schemas.openxmlformats.org/officeDocument/2006/relationships/hyperlink" Target="consultantplus://offline/ref=C00AB847EC0F31575A90C0AE720CE7B4869D731E5AED4BA1DFB04D0AC1B74D3B470D82248AFEFED6W52EI" TargetMode="External"/><Relationship Id="rId259" Type="http://schemas.openxmlformats.org/officeDocument/2006/relationships/hyperlink" Target="consultantplus://offline/ref=C00AB847EC0F31575A90C0AE720CE7B4869D731D5CE54BA1DFB04D0AC1B74D3B470D82248AFEFFD2W528I" TargetMode="External"/><Relationship Id="rId466" Type="http://schemas.openxmlformats.org/officeDocument/2006/relationships/hyperlink" Target="consultantplus://offline/ref=C00AB847EC0F31575A90C0AE720CE7B4859B711B54EB4BA1DFB04D0AC1B74D3B470D82248AFFFFD5W52CI" TargetMode="External"/><Relationship Id="rId673" Type="http://schemas.openxmlformats.org/officeDocument/2006/relationships/hyperlink" Target="consultantplus://offline/ref=C00AB847EC0F31575A90C0AE720CE7B4869A771255E84BA1DFB04D0AC1B74D3B470D82248AFEFED0W529I" TargetMode="External"/><Relationship Id="rId880" Type="http://schemas.openxmlformats.org/officeDocument/2006/relationships/hyperlink" Target="consultantplus://offline/ref=C00AB847EC0F31575A90C0AE720CE7B4869D70195FED4BA1DFB04D0AC1B74D3B470D82248AFEFED0W52FI" TargetMode="External"/><Relationship Id="rId1096" Type="http://schemas.openxmlformats.org/officeDocument/2006/relationships/hyperlink" Target="consultantplus://offline/ref=C00AB847EC0F31575A90C0AE720CE7B4869A771255E84BA1DFB04D0AC1B74D3B470D82248AFEFED5W528I" TargetMode="External"/><Relationship Id="rId1317" Type="http://schemas.openxmlformats.org/officeDocument/2006/relationships/hyperlink" Target="consultantplus://offline/ref=C00AB847EC0F31575A90C0AE720CE7B4869C711A5DEC4BA1DFB04D0AC1B74D3B470D82248AFEFED0W52AI" TargetMode="External"/><Relationship Id="rId23" Type="http://schemas.openxmlformats.org/officeDocument/2006/relationships/hyperlink" Target="consultantplus://offline/ref=C00AB847EC0F31575A90C0AE720CE7B4859B711C58EF4BA1DFB04D0AC1B74D3B470D82248AFEFED0W52FI" TargetMode="External"/><Relationship Id="rId119" Type="http://schemas.openxmlformats.org/officeDocument/2006/relationships/hyperlink" Target="consultantplus://offline/ref=C00AB847EC0F31575A90C0AE720CE7B4859B711C59EA4BA1DFB04D0AC1B74D3B470D82248AFEFED0W52DI" TargetMode="External"/><Relationship Id="rId326" Type="http://schemas.openxmlformats.org/officeDocument/2006/relationships/hyperlink" Target="consultantplus://offline/ref=C00AB847EC0F31575A90C0AE720CE7B4869C73135BEE4BA1DFB04D0AC1B74D3B470D82248AFEFED3W528I" TargetMode="External"/><Relationship Id="rId533" Type="http://schemas.openxmlformats.org/officeDocument/2006/relationships/hyperlink" Target="consultantplus://offline/ref=C00AB847EC0F31575A90C0AE720CE7B4859B711A5CE84BA1DFB04D0AC1B74D3B470D822182WF2EI" TargetMode="External"/><Relationship Id="rId978" Type="http://schemas.openxmlformats.org/officeDocument/2006/relationships/hyperlink" Target="consultantplus://offline/ref=C00AB847EC0F31575A90C0AE720CE7B4859B711C58E84BA1DFB04D0AC1B74D3B470D82248AFEFDD4W524I" TargetMode="External"/><Relationship Id="rId1163" Type="http://schemas.openxmlformats.org/officeDocument/2006/relationships/hyperlink" Target="consultantplus://offline/ref=C00AB847EC0F31575A90C0AE720CE7B4859B711C58EF4BA1DFB04D0AC1B74D3B470D82248AFEFED9W52AI" TargetMode="External"/><Relationship Id="rId1370" Type="http://schemas.openxmlformats.org/officeDocument/2006/relationships/hyperlink" Target="consultantplus://offline/ref=C00AB847EC0F31575A90C0AE720CE7B4859B711E5BEC4BA1DFB04D0AC1WB27I" TargetMode="External"/><Relationship Id="rId740" Type="http://schemas.openxmlformats.org/officeDocument/2006/relationships/hyperlink" Target="consultantplus://offline/ref=C00AB847EC0F31575A90C0AE720CE7B4859B711D54E84BA1DFB04D0AC1B74D3B470D82248AFEF8D1W52AI" TargetMode="External"/><Relationship Id="rId838" Type="http://schemas.openxmlformats.org/officeDocument/2006/relationships/hyperlink" Target="consultantplus://offline/ref=C00AB847EC0F31575A90C0AE720CE7B4859B70185AE54BA1DFB04D0AC1B74D3B470D82248FF7WF2CI" TargetMode="External"/><Relationship Id="rId1023" Type="http://schemas.openxmlformats.org/officeDocument/2006/relationships/hyperlink" Target="consultantplus://offline/ref=C00AB847EC0F31575A90C0AE720CE7B4859B711C58E84BA1DFB04D0AC1B74D3B470D82248AFEFDD7W52CI" TargetMode="External"/><Relationship Id="rId172" Type="http://schemas.openxmlformats.org/officeDocument/2006/relationships/hyperlink" Target="consultantplus://offline/ref=C00AB847EC0F31575A90C0AE720CE7B4859B711C58E84BA1DFB04D0AC1B74D3B470D82248AFEFED2W52CI" TargetMode="External"/><Relationship Id="rId477" Type="http://schemas.openxmlformats.org/officeDocument/2006/relationships/hyperlink" Target="consultantplus://offline/ref=C00AB847EC0F31575A90C0AE720CE7B4859B711C58E84BA1DFB04D0AC1B74D3B470D82248AFEFFD9W529I" TargetMode="External"/><Relationship Id="rId600" Type="http://schemas.openxmlformats.org/officeDocument/2006/relationships/hyperlink" Target="consultantplus://offline/ref=C00AB847EC0F31575A90C0AE720CE7B4859B70185AE54BA1DFB04D0AC1B74D3B470D82248EF9WF26I" TargetMode="External"/><Relationship Id="rId684" Type="http://schemas.openxmlformats.org/officeDocument/2006/relationships/hyperlink" Target="consultantplus://offline/ref=C00AB847EC0F31575A90C0AE720CE7B4869D79195DE44BA1DFB04D0AC1B74D3B470D82248AFEFED4W52DI" TargetMode="External"/><Relationship Id="rId1230" Type="http://schemas.openxmlformats.org/officeDocument/2006/relationships/hyperlink" Target="consultantplus://offline/ref=C00AB847EC0F31575A90C0AE720CE7B4859B701B54ED4BA1DFB04D0AC1B74D3B470D82248AFEFED4W52EI" TargetMode="External"/><Relationship Id="rId1328" Type="http://schemas.openxmlformats.org/officeDocument/2006/relationships/hyperlink" Target="consultantplus://offline/ref=C00AB847EC0F31575A90C0AE720CE7B4869C70195FEB4BA1DFB04D0AC1B74D3B470D82248AFEFFD0W524I" TargetMode="External"/><Relationship Id="rId337" Type="http://schemas.openxmlformats.org/officeDocument/2006/relationships/hyperlink" Target="consultantplus://offline/ref=C00AB847EC0F31575A90C0AE720CE7B4869D731D5CE54BA1DFB04D0AC1B74D3B470D82248AFEFDD0W529I" TargetMode="External"/><Relationship Id="rId891" Type="http://schemas.openxmlformats.org/officeDocument/2006/relationships/hyperlink" Target="consultantplus://offline/ref=C00AB847EC0F31575A90C0AE720CE7B4869D791A5EEB4BA1DFB04D0AC1B74D3B470D82248AFEFCD4W52BI" TargetMode="External"/><Relationship Id="rId905" Type="http://schemas.openxmlformats.org/officeDocument/2006/relationships/hyperlink" Target="consultantplus://offline/ref=C00AB847EC0F31575A90C0AE720CE7B4859B70185AE54BA1DFB04D0AC1B74D3B470D82248CFEWF2EI" TargetMode="External"/><Relationship Id="rId989" Type="http://schemas.openxmlformats.org/officeDocument/2006/relationships/hyperlink" Target="consultantplus://offline/ref=C00AB847EC0F31575A90C0AE720CE7B4859B711C58EF4BA1DFB04D0AC1B74D3B470D82248AFEFED4W528I" TargetMode="External"/><Relationship Id="rId34" Type="http://schemas.openxmlformats.org/officeDocument/2006/relationships/hyperlink" Target="consultantplus://offline/ref=C00AB847EC0F31575A90C0AE720CE7B4859B711C58EF4BA1DFB04D0AC1B74D3B470D82248AFEFED0W529I" TargetMode="External"/><Relationship Id="rId544" Type="http://schemas.openxmlformats.org/officeDocument/2006/relationships/hyperlink" Target="consultantplus://offline/ref=C00AB847EC0F31575A90C0AE720CE7B4859B70185AE54BA1DFB04D0AC1B74D3B470D82248EF9WF2CI" TargetMode="External"/><Relationship Id="rId751" Type="http://schemas.openxmlformats.org/officeDocument/2006/relationships/hyperlink" Target="consultantplus://offline/ref=C00AB847EC0F31575A90C0AE720CE7B4869C721855EA4BA1DFB04D0AC1B74D3B470D82248AFEFED6W52AI" TargetMode="External"/><Relationship Id="rId849" Type="http://schemas.openxmlformats.org/officeDocument/2006/relationships/hyperlink" Target="consultantplus://offline/ref=C00AB847EC0F31575A90C0AE720CE7B4869D781C5BEE4BA1DFB04D0AC1B74D3B470D82248AFEFED9W52AI" TargetMode="External"/><Relationship Id="rId1174" Type="http://schemas.openxmlformats.org/officeDocument/2006/relationships/hyperlink" Target="consultantplus://offline/ref=C00AB847EC0F31575A90C0AE720CE7B4859B711C58EF4BA1DFB04D0AC1B74D3B470D82248AFEFED8W52FI" TargetMode="External"/><Relationship Id="rId1381" Type="http://schemas.openxmlformats.org/officeDocument/2006/relationships/hyperlink" Target="consultantplus://offline/ref=C00AB847EC0F31575A90C0AE720CE7B4859B711C58E84BA1DFB04D0AC1B74D3B470D82248AFEFDD6W52EI" TargetMode="External"/><Relationship Id="rId183" Type="http://schemas.openxmlformats.org/officeDocument/2006/relationships/hyperlink" Target="consultantplus://offline/ref=C00AB847EC0F31575A90C0AE720CE7B4869270185AEB4BA1DFB04D0AC1B74D3B470D82248AFEFED2W52AI" TargetMode="External"/><Relationship Id="rId390" Type="http://schemas.openxmlformats.org/officeDocument/2006/relationships/hyperlink" Target="consultantplus://offline/ref=C00AB847EC0F31575A90C0AE720CE7B4859B711C58E84BA1DFB04D0AC1B74D3B470D82248AFEFED4W528I" TargetMode="External"/><Relationship Id="rId404" Type="http://schemas.openxmlformats.org/officeDocument/2006/relationships/hyperlink" Target="consultantplus://offline/ref=C00AB847EC0F31575A90C0AE720CE7B4859B70185AE54BA1DFB04D0AC1B74D3B470D822489FBWF2AI" TargetMode="External"/><Relationship Id="rId611" Type="http://schemas.openxmlformats.org/officeDocument/2006/relationships/hyperlink" Target="consultantplus://offline/ref=C00AB847EC0F31575A90C0AE720CE7B4859B711A5CE84BA1DFB04D0AC1WB27I" TargetMode="External"/><Relationship Id="rId1034" Type="http://schemas.openxmlformats.org/officeDocument/2006/relationships/hyperlink" Target="consultantplus://offline/ref=C00AB847EC0F31575A90C0AE720CE7B4869B701C54ED4BA1DFB04D0AC1B74D3B470D82248AFEFED0W52FI" TargetMode="External"/><Relationship Id="rId1241" Type="http://schemas.openxmlformats.org/officeDocument/2006/relationships/hyperlink" Target="consultantplus://offline/ref=C00AB847EC0F31575A90C0AE720CE7B4859B711C58EF4BA1DFB04D0AC1B74D3B470D82248AFEFCD7W524I" TargetMode="External"/><Relationship Id="rId1339" Type="http://schemas.openxmlformats.org/officeDocument/2006/relationships/hyperlink" Target="consultantplus://offline/ref=C00AB847EC0F31575A90C0AE720CE7B4859B711C58EF4BA1DFB04D0AC1B74D3B470D82248AFEFAD0W528I" TargetMode="External"/><Relationship Id="rId250" Type="http://schemas.openxmlformats.org/officeDocument/2006/relationships/hyperlink" Target="consultantplus://offline/ref=C00AB847EC0F31575A90C0AE720CE7B4869D731E5AED4BA1DFB04D0AC1B74D3B470D82248AFEFED0W52EI" TargetMode="External"/><Relationship Id="rId488" Type="http://schemas.openxmlformats.org/officeDocument/2006/relationships/hyperlink" Target="consultantplus://offline/ref=C00AB847EC0F31575A90C0AE720CE7B4869C721A54E44BA1DFB04D0AC1B74D3B470D82248AFEFAD1W52DI" TargetMode="External"/><Relationship Id="rId695" Type="http://schemas.openxmlformats.org/officeDocument/2006/relationships/hyperlink" Target="consultantplus://offline/ref=C00AB847EC0F31575A90C0AE720CE7B4869C721E55EE4BA1DFB04D0AC1B74D3B470D82248AFEFED3W52CI" TargetMode="External"/><Relationship Id="rId709" Type="http://schemas.openxmlformats.org/officeDocument/2006/relationships/hyperlink" Target="consultantplus://offline/ref=C00AB847EC0F31575A90C0AE720CE7B4869D751359E54BA1DFB04D0AC1B74D3B470D82248AFEFED2W52EI" TargetMode="External"/><Relationship Id="rId916" Type="http://schemas.openxmlformats.org/officeDocument/2006/relationships/hyperlink" Target="consultantplus://offline/ref=C00AB847EC0F31575A90C0AE720CE7B4859B70185AE54BA1DFB04D0AC1B74D3B470D82248CFEWF2AI" TargetMode="External"/><Relationship Id="rId1101" Type="http://schemas.openxmlformats.org/officeDocument/2006/relationships/hyperlink" Target="consultantplus://offline/ref=C00AB847EC0F31575A90C0AE720CE7B4869275125BE54BA1DFB04D0AC1B74D3B470D82248AFEFFD0W528I" TargetMode="External"/><Relationship Id="rId45" Type="http://schemas.openxmlformats.org/officeDocument/2006/relationships/hyperlink" Target="consultantplus://offline/ref=C00AB847EC0F31575A90C0AE720CE7B4859B711D55E44BA1DFB04D0AC1B74D3B470D82248AFEFED2W52AI" TargetMode="External"/><Relationship Id="rId110" Type="http://schemas.openxmlformats.org/officeDocument/2006/relationships/hyperlink" Target="consultantplus://offline/ref=C00AB847EC0F31575A90C0AE720CE7B4869D701B5EEE4BA1DFB04D0AC1B74D3B470D82248AFEFED0W52EI" TargetMode="External"/><Relationship Id="rId348" Type="http://schemas.openxmlformats.org/officeDocument/2006/relationships/hyperlink" Target="consultantplus://offline/ref=C00AB847EC0F31575A90C0AE720CE7B4859B711C58E84BA1DFB04D0AC1B74D3B470D82248AFEFED2W524I" TargetMode="External"/><Relationship Id="rId555" Type="http://schemas.openxmlformats.org/officeDocument/2006/relationships/hyperlink" Target="consultantplus://offline/ref=C00AB847EC0F31575A90C0AE720CE7B4859B76195CEA4BA1DFB04D0AC1B74D3B470D82248AFEFED1W52BI" TargetMode="External"/><Relationship Id="rId762" Type="http://schemas.openxmlformats.org/officeDocument/2006/relationships/hyperlink" Target="consultantplus://offline/ref=C00AB847EC0F31575A90C0AE720CE7B4859B711C59EA4BA1DFB04D0AC1B74D3B470D82248AFEFED3W524I" TargetMode="External"/><Relationship Id="rId1185" Type="http://schemas.openxmlformats.org/officeDocument/2006/relationships/hyperlink" Target="consultantplus://offline/ref=C00AB847EC0F31575A90C0AE720CE7B4869C70195FEB4BA1DFB04D0AC1B74D3B470D82248AFEFED5W528I" TargetMode="External"/><Relationship Id="rId1392" Type="http://schemas.openxmlformats.org/officeDocument/2006/relationships/hyperlink" Target="consultantplus://offline/ref=C00AB847EC0F31575A90C0AE720CE7B4869372185BE44BA1DFB04D0AC1B74D3B470D82248AFEFAD8W529I" TargetMode="External"/><Relationship Id="rId1406" Type="http://schemas.openxmlformats.org/officeDocument/2006/relationships/hyperlink" Target="consultantplus://offline/ref=C00AB847EC0F31575A90C0AE720CE7B4869D731D5CE54BA1DFB04D0AC1B74D3B470D82248AFEFDD7W525I" TargetMode="External"/><Relationship Id="rId194" Type="http://schemas.openxmlformats.org/officeDocument/2006/relationships/hyperlink" Target="consultantplus://offline/ref=C00AB847EC0F31575A90C0AE720CE7B4859B711C59E94BA1DFB04D0AC1B74D3B470D82248AFEFED6W52AI" TargetMode="External"/><Relationship Id="rId208" Type="http://schemas.openxmlformats.org/officeDocument/2006/relationships/hyperlink" Target="consultantplus://offline/ref=C00AB847EC0F31575A90C0AE720CE7B4869D731D5CE54BA1DFB04D0AC1B74D3B470D82248AFEFED2W52BI" TargetMode="External"/><Relationship Id="rId415" Type="http://schemas.openxmlformats.org/officeDocument/2006/relationships/hyperlink" Target="consultantplus://offline/ref=C00AB847EC0F31575A90C0AE720CE7B48692771859E54BA1DFB04D0AC1B74D3B470D82248AFEFDD7W52FI" TargetMode="External"/><Relationship Id="rId622" Type="http://schemas.openxmlformats.org/officeDocument/2006/relationships/hyperlink" Target="consultantplus://offline/ref=C00AB847EC0F31575A90C0AE720CE7B4869D75195BE94BA1DFB04D0AC1B74D3B470D82248AFEFED3W52AI" TargetMode="External"/><Relationship Id="rId1045" Type="http://schemas.openxmlformats.org/officeDocument/2006/relationships/hyperlink" Target="consultantplus://offline/ref=C00AB847EC0F31575A90C0AE720CE7B4869A771255E84BA1DFB04D0AC1B74D3B470D82248AFEFED2W529I" TargetMode="External"/><Relationship Id="rId1252" Type="http://schemas.openxmlformats.org/officeDocument/2006/relationships/hyperlink" Target="consultantplus://offline/ref=C00AB847EC0F31575A90C0AE720CE7B4859B711C58EF4BA1DFB04D0AC1B74D3B470D82248AFEFCD9W52DI" TargetMode="External"/><Relationship Id="rId261" Type="http://schemas.openxmlformats.org/officeDocument/2006/relationships/hyperlink" Target="consultantplus://offline/ref=C00AB847EC0F31575A90C0AE720CE7B48692791D54E44BA1DFB04D0AC1B74D3B470D82248AFEFED1W525I" TargetMode="External"/><Relationship Id="rId499" Type="http://schemas.openxmlformats.org/officeDocument/2006/relationships/hyperlink" Target="consultantplus://offline/ref=C00AB847EC0F31575A90C0AE720CE7B4859B711C58E84BA1DFB04D0AC1B74D3B470D82248AFEFFD8W52BI" TargetMode="External"/><Relationship Id="rId927" Type="http://schemas.openxmlformats.org/officeDocument/2006/relationships/hyperlink" Target="consultantplus://offline/ref=C00AB847EC0F31575A90C0AE720CE7B4869C76125AEE4BA1DFB04D0AC1B74D3B470D82248AFEFED0W528I" TargetMode="External"/><Relationship Id="rId1112" Type="http://schemas.openxmlformats.org/officeDocument/2006/relationships/hyperlink" Target="consultantplus://offline/ref=C00AB847EC0F31575A90C0AE720CE7B48693731D5FEC4BA1DFB04D0AC1B74D3B470D82248AFEFED5W52CI" TargetMode="External"/><Relationship Id="rId56" Type="http://schemas.openxmlformats.org/officeDocument/2006/relationships/hyperlink" Target="consultantplus://offline/ref=C00AB847EC0F31575A90C0AE720CE7B4859B70185AE54BA1DFB04D0AC1B74D3B470D822489FDWF2AI" TargetMode="External"/><Relationship Id="rId359" Type="http://schemas.openxmlformats.org/officeDocument/2006/relationships/hyperlink" Target="consultantplus://offline/ref=C00AB847EC0F31575A90C0AE720CE7B4869D731D5CE54BA1DFB04D0AC1B74D3B470D82248AFEFDD0W524I" TargetMode="External"/><Relationship Id="rId566" Type="http://schemas.openxmlformats.org/officeDocument/2006/relationships/hyperlink" Target="consultantplus://offline/ref=C00AB847EC0F31575A90C0AE720CE7B4859B76195CEA4BA1DFB04D0AC1B74D3B470D82248AFEFED1W52BI" TargetMode="External"/><Relationship Id="rId773" Type="http://schemas.openxmlformats.org/officeDocument/2006/relationships/hyperlink" Target="consultantplus://offline/ref=C00AB847EC0F31575A90C0AE720CE7B4869373135FEA4BA1DFB04D0AC1B74D3B470D82248AFEF9D6W528I" TargetMode="External"/><Relationship Id="rId1196" Type="http://schemas.openxmlformats.org/officeDocument/2006/relationships/hyperlink" Target="consultantplus://offline/ref=C00AB847EC0F31575A90C0AE720CE7B4859B701E5DEE4BA1DFB04D0AC1B74D3B470D82248AFFF8D4W52DI" TargetMode="External"/><Relationship Id="rId1417" Type="http://schemas.openxmlformats.org/officeDocument/2006/relationships/hyperlink" Target="consultantplus://offline/ref=C00AB847EC0F31575A90C0AE720CE7B4869E711F54EC4BA1DFB04D0AC1B74D3B470D82248AFEFED0W52CI" TargetMode="External"/><Relationship Id="rId121" Type="http://schemas.openxmlformats.org/officeDocument/2006/relationships/hyperlink" Target="consultantplus://offline/ref=C00AB847EC0F31575A90C0AE720CE7B4859B761F5CEA4BA1DFB04D0AC1B74D3B470D82248AFEFED0W528I" TargetMode="External"/><Relationship Id="rId219" Type="http://schemas.openxmlformats.org/officeDocument/2006/relationships/hyperlink" Target="consultantplus://offline/ref=C00AB847EC0F31575A90C0AE720CE7B4869D731D5CE54BA1DFB04D0AC1B74D3B470D82248AFEFED6W528I" TargetMode="External"/><Relationship Id="rId426" Type="http://schemas.openxmlformats.org/officeDocument/2006/relationships/hyperlink" Target="consultantplus://offline/ref=C00AB847EC0F31575A90C0AE720CE7B4859B711A5CE44BA1DFB04D0AC1B74D3B470D82248AFEFED3W52DI" TargetMode="External"/><Relationship Id="rId633" Type="http://schemas.openxmlformats.org/officeDocument/2006/relationships/hyperlink" Target="consultantplus://offline/ref=C00AB847EC0F31575A90C0AE720CE7B4859B70195BE44BA1DFB04D0AC1B74D3B470D82248AFEFED3W52CI" TargetMode="External"/><Relationship Id="rId980" Type="http://schemas.openxmlformats.org/officeDocument/2006/relationships/hyperlink" Target="consultantplus://offline/ref=C00AB847EC0F31575A90C0AE720CE7B4869C711A5FEC4BA1DFB04D0AC1B74D3B470D82248AFEFED4W52AI" TargetMode="External"/><Relationship Id="rId1056" Type="http://schemas.openxmlformats.org/officeDocument/2006/relationships/hyperlink" Target="consultantplus://offline/ref=C00AB847EC0F31575A90C0AE720CE7B4869373135FEE4BA1DFB04D0AC1B74D3B470D82248AFEFED1W525I" TargetMode="External"/><Relationship Id="rId1263" Type="http://schemas.openxmlformats.org/officeDocument/2006/relationships/hyperlink" Target="consultantplus://offline/ref=C00AB847EC0F31575A90C0AE720CE7B48692701A5CEF4BA1DFB04D0AC1B74D3B470D82248AFEFED0W52DI" TargetMode="External"/><Relationship Id="rId840" Type="http://schemas.openxmlformats.org/officeDocument/2006/relationships/hyperlink" Target="consultantplus://offline/ref=C00AB847EC0F31575A90C0AE720CE7B4859B711A5CE44BA1DFB04D0AC1B74D3B470D82248AFEFCD5W52AI" TargetMode="External"/><Relationship Id="rId938" Type="http://schemas.openxmlformats.org/officeDocument/2006/relationships/hyperlink" Target="consultantplus://offline/ref=C00AB847EC0F31575A90C0AE720CE7B48692701E5EEC4BA1DFB04D0AC1B74D3B470D82248AFEFED8W52AI" TargetMode="External"/><Relationship Id="rId67" Type="http://schemas.openxmlformats.org/officeDocument/2006/relationships/hyperlink" Target="consultantplus://offline/ref=C00AB847EC0F31575A90C0AE720CE7B48692701C5BEE4BA1DFB04D0AC1B74D3B470D82248AFFFAD8W524I" TargetMode="External"/><Relationship Id="rId272" Type="http://schemas.openxmlformats.org/officeDocument/2006/relationships/hyperlink" Target="consultantplus://offline/ref=C00AB847EC0F31575A90C0AE720CE7B4869D731D5CE54BA1DFB04D0AC1B74D3B470D82248AFEFFD9W525I" TargetMode="External"/><Relationship Id="rId577" Type="http://schemas.openxmlformats.org/officeDocument/2006/relationships/hyperlink" Target="consultantplus://offline/ref=C00AB847EC0F31575A90C0AE720CE7B4869D741A5BE54BA1DFB04D0AC1B74D3B470D82248AFEFED0W52EI" TargetMode="External"/><Relationship Id="rId700" Type="http://schemas.openxmlformats.org/officeDocument/2006/relationships/hyperlink" Target="consultantplus://offline/ref=C00AB847EC0F31575A90C0AE720CE7B4869F73125DEB4BA1DFB04D0AC1B74D3B470D82248AFEFCD5W52CI" TargetMode="External"/><Relationship Id="rId1123" Type="http://schemas.openxmlformats.org/officeDocument/2006/relationships/hyperlink" Target="consultantplus://offline/ref=C00AB847EC0F31575A90C0AE720CE7B4859B70185AE54BA1DFB04D0AC1B74D3B470D82248CFCWF2DI" TargetMode="External"/><Relationship Id="rId1330" Type="http://schemas.openxmlformats.org/officeDocument/2006/relationships/hyperlink" Target="consultantplus://offline/ref=C00AB847EC0F31575A90C0AE720CE7B4869C70195FEB4BA1DFB04D0AC1B74D3B470D82248AFEFFD3W52CI" TargetMode="External"/><Relationship Id="rId1428" Type="http://schemas.openxmlformats.org/officeDocument/2006/relationships/hyperlink" Target="consultantplus://offline/ref=C00AB847EC0F31575A90C0AE720CE7B4859B711C58EF4BA1DFB04D0AC1B74D3B470D82248AFEFAD2W52CI" TargetMode="External"/><Relationship Id="rId132" Type="http://schemas.openxmlformats.org/officeDocument/2006/relationships/hyperlink" Target="consultantplus://offline/ref=C00AB847EC0F31575A90C0AE720CE7B4859B711C59E94BA1DFB04D0AC1B74D3B470D82248AFEFED0W524I" TargetMode="External"/><Relationship Id="rId784" Type="http://schemas.openxmlformats.org/officeDocument/2006/relationships/hyperlink" Target="consultantplus://offline/ref=C00AB847EC0F31575A90C0AE720CE7B4809D781C5EE716ABD7E94108C6B8122C40448E258AFEFAWD23I" TargetMode="External"/><Relationship Id="rId991" Type="http://schemas.openxmlformats.org/officeDocument/2006/relationships/hyperlink" Target="consultantplus://offline/ref=C00AB847EC0F31575A90C0AE720CE7B4859B70195BE44BA1DFB04D0AC1B74D3B470D82248AFEFED2W52BI" TargetMode="External"/><Relationship Id="rId1067" Type="http://schemas.openxmlformats.org/officeDocument/2006/relationships/hyperlink" Target="consultantplus://offline/ref=C00AB847EC0F31575A90C0AE720CE7B4859B711D54E84BA1DFB04D0AC1B74D3B470D82248AFEFBD6W525I" TargetMode="External"/><Relationship Id="rId437" Type="http://schemas.openxmlformats.org/officeDocument/2006/relationships/hyperlink" Target="consultantplus://offline/ref=C00AB847EC0F31575A90C0AE720CE7B4859B711C58E84BA1DFB04D0AC1B74D3B470D82248AFEFFD4W524I" TargetMode="External"/><Relationship Id="rId644" Type="http://schemas.openxmlformats.org/officeDocument/2006/relationships/hyperlink" Target="consultantplus://offline/ref=C00AB847EC0F31575A90C0AE720CE7B4869C721855EA4BA1DFB04D0AC1B74D3B470D82248AFEFED5W52EI" TargetMode="External"/><Relationship Id="rId851" Type="http://schemas.openxmlformats.org/officeDocument/2006/relationships/hyperlink" Target="consultantplus://offline/ref=C00AB847EC0F31575A90C0AE720CE7B48E9878135DE716ABD7E94108C6B8122C40448E258AFEFEWD22I" TargetMode="External"/><Relationship Id="rId1274" Type="http://schemas.openxmlformats.org/officeDocument/2006/relationships/hyperlink" Target="consultantplus://offline/ref=C00AB847EC0F31575A90C0AE720CE7B4859B711C58EF4BA1DFB04D0AC1B74D3B470D82248AFEFDD6W52BI" TargetMode="External"/><Relationship Id="rId283" Type="http://schemas.openxmlformats.org/officeDocument/2006/relationships/hyperlink" Target="consultantplus://offline/ref=C00AB847EC0F31575A90C0AE720CE7B4869D731D5CE54BA1DFB04D0AC1B74D3B470D82248AFEFCD1W52BI" TargetMode="External"/><Relationship Id="rId490" Type="http://schemas.openxmlformats.org/officeDocument/2006/relationships/hyperlink" Target="consultantplus://offline/ref=C00AB847EC0F31575A90C0AE720CE7B4869C721A54E44BA1DFB04D0AC1B74D3B470D82248AFEFAD1W52EI" TargetMode="External"/><Relationship Id="rId504" Type="http://schemas.openxmlformats.org/officeDocument/2006/relationships/hyperlink" Target="consultantplus://offline/ref=C00AB847EC0F31575A90C0AE720CE7B4859B70185AE54BA1DFB04D0AC1B74D3B470D82248EFBWF29I" TargetMode="External"/><Relationship Id="rId711" Type="http://schemas.openxmlformats.org/officeDocument/2006/relationships/hyperlink" Target="consultantplus://offline/ref=C00AB847EC0F31575A90C0AE720CE7B4869C721855EA4BA1DFB04D0AC1B74D3B470D82248AFEFED7W529I" TargetMode="External"/><Relationship Id="rId949" Type="http://schemas.openxmlformats.org/officeDocument/2006/relationships/hyperlink" Target="consultantplus://offline/ref=C00AB847EC0F31575A90C0AE720CE7B4869373135FEE4BA1DFB04D0AC1B74D3B470D82248AFEFED8W52BI" TargetMode="External"/><Relationship Id="rId1134" Type="http://schemas.openxmlformats.org/officeDocument/2006/relationships/hyperlink" Target="consultantplus://offline/ref=C00AB847EC0F31575A90C0AE720CE7B4859B701A5AEC4BA1DFB04D0AC1B74D3B470D82248AFEFAD9W52FI" TargetMode="External"/><Relationship Id="rId1341" Type="http://schemas.openxmlformats.org/officeDocument/2006/relationships/hyperlink" Target="consultantplus://offline/ref=C00AB847EC0F31575A90C0AE720CE7B4869C711A5DEC4BA1DFB04D0AC1B74D3B470D82248AFEFED3W52EI" TargetMode="External"/><Relationship Id="rId78" Type="http://schemas.openxmlformats.org/officeDocument/2006/relationships/hyperlink" Target="consultantplus://offline/ref=C00AB847EC0F31575A90C0AE720CE7B4859B70195BE44BA1DFB04D0AC1B74D3B470D82248AFEFED0W529I" TargetMode="External"/><Relationship Id="rId143" Type="http://schemas.openxmlformats.org/officeDocument/2006/relationships/hyperlink" Target="consultantplus://offline/ref=C00AB847EC0F31575A90C0AE720CE7B4859B711A5CE44BA1DFB04D0AC1WB27I" TargetMode="External"/><Relationship Id="rId350" Type="http://schemas.openxmlformats.org/officeDocument/2006/relationships/hyperlink" Target="consultantplus://offline/ref=C00AB847EC0F31575A90C0AE720CE7B4859B711A5CE84BA1DFB04D0AC1B74D3B470D82248AFEFCD3W52DI" TargetMode="External"/><Relationship Id="rId588" Type="http://schemas.openxmlformats.org/officeDocument/2006/relationships/hyperlink" Target="consultantplus://offline/ref=C00AB847EC0F31575A90C0AE720CE7B4859B711C58E84BA1DFB04D0AC1B74D3B470D82248AFEFCD3W524I" TargetMode="External"/><Relationship Id="rId795" Type="http://schemas.openxmlformats.org/officeDocument/2006/relationships/hyperlink" Target="consultantplus://offline/ref=C00AB847EC0F31575A90C0AE720CE7B4869C721855EA4BA1DFB04D0AC1B74D3B470D82248AFEFED8W52EI" TargetMode="External"/><Relationship Id="rId809" Type="http://schemas.openxmlformats.org/officeDocument/2006/relationships/hyperlink" Target="consultantplus://offline/ref=C00AB847EC0F31575A90C0AE720CE7B48698781F55EC4BA1DFB04D0AC1B74D3B470D82248AFEFED0W52CI" TargetMode="External"/><Relationship Id="rId1201" Type="http://schemas.openxmlformats.org/officeDocument/2006/relationships/hyperlink" Target="consultantplus://offline/ref=C00AB847EC0F31575A90C0AE720CE7B4859B701E5DEE4BA1DFB04D0AC1B74D3B470D82248AFFF8D4W52AI" TargetMode="External"/><Relationship Id="rId1439" Type="http://schemas.openxmlformats.org/officeDocument/2006/relationships/hyperlink" Target="consultantplus://offline/ref=C00AB847EC0F31575A90C0AE720CE7B48692791958EA4BA1DFB04D0AC1B74D3B470D82248AFCF8D1W529I" TargetMode="External"/><Relationship Id="rId9" Type="http://schemas.openxmlformats.org/officeDocument/2006/relationships/hyperlink" Target="consultantplus://offline/ref=C00AB847EC0F31575A90C0AE720CE7B4859B70185AE54BA1DFB04D0AC1B74D3B470D822489FCWF29I" TargetMode="External"/><Relationship Id="rId210" Type="http://schemas.openxmlformats.org/officeDocument/2006/relationships/hyperlink" Target="consultantplus://offline/ref=C00AB847EC0F31575A90C0AE720CE7B4869D731D5CE54BA1DFB04D0AC1B74D3B470D82248AFEFED2W525I" TargetMode="External"/><Relationship Id="rId448" Type="http://schemas.openxmlformats.org/officeDocument/2006/relationships/hyperlink" Target="consultantplus://offline/ref=C00AB847EC0F31575A90C0AE720CE7B4859B70185AE54BA1DFB04D0AC1B74D3B470D82248EFDWF26I" TargetMode="External"/><Relationship Id="rId655" Type="http://schemas.openxmlformats.org/officeDocument/2006/relationships/hyperlink" Target="consultantplus://offline/ref=C00AB847EC0F31575A90C0AE720CE7B4869372185BE54BA1DFB04D0AC1B74D3B470D82248AFEFED0W525I" TargetMode="External"/><Relationship Id="rId862" Type="http://schemas.openxmlformats.org/officeDocument/2006/relationships/hyperlink" Target="consultantplus://offline/ref=C00AB847EC0F31575A90C0AE720CE7B4869C711A5FEC4BA1DFB04D0AC1B74D3B470D82248AFEFED3W52EI" TargetMode="External"/><Relationship Id="rId1078" Type="http://schemas.openxmlformats.org/officeDocument/2006/relationships/hyperlink" Target="consultantplus://offline/ref=C00AB847EC0F31575A90C0AE720CE7B4859B711A5CE44BA1DFB04D0AC1B74D3B470D82248AFEFED2W52AI" TargetMode="External"/><Relationship Id="rId1285" Type="http://schemas.openxmlformats.org/officeDocument/2006/relationships/hyperlink" Target="consultantplus://offline/ref=C00AB847EC0F31575A90C0AE720CE7B4869C70195FEB4BA1DFB04D0AC1B74D3B470D82248AFEFED8W525I" TargetMode="External"/><Relationship Id="rId294" Type="http://schemas.openxmlformats.org/officeDocument/2006/relationships/hyperlink" Target="consultantplus://offline/ref=C00AB847EC0F31575A90C0AE720CE7B48692771859E54BA1DFB04D0AC1B74D3B470D822483WF29I" TargetMode="External"/><Relationship Id="rId308" Type="http://schemas.openxmlformats.org/officeDocument/2006/relationships/hyperlink" Target="consultantplus://offline/ref=C00AB847EC0F31575A90C0AE720CE7B48698761D59EC4BA1DFB04D0AC1B74D3B470D82248AFEFED4W524I" TargetMode="External"/><Relationship Id="rId515" Type="http://schemas.openxmlformats.org/officeDocument/2006/relationships/hyperlink" Target="consultantplus://offline/ref=C00AB847EC0F31575A90C0AE720CE7B4859B711C58E84BA1DFB04D0AC1B74D3B470D82248AFEFCD1W52AI" TargetMode="External"/><Relationship Id="rId722" Type="http://schemas.openxmlformats.org/officeDocument/2006/relationships/hyperlink" Target="consultantplus://offline/ref=C00AB847EC0F31575A90C0AE720CE7B4869E721F55E94BA1DFB04D0AC1B74D3B470D82248AFEFED5W525I" TargetMode="External"/><Relationship Id="rId1145" Type="http://schemas.openxmlformats.org/officeDocument/2006/relationships/hyperlink" Target="consultantplus://offline/ref=C00AB847EC0F31575A90C0AE720CE7B4859B70185AE54BA1DFB04D0AC1B74D3B470D82248CFCWF26I" TargetMode="External"/><Relationship Id="rId1352" Type="http://schemas.openxmlformats.org/officeDocument/2006/relationships/hyperlink" Target="consultantplus://offline/ref=C00AB847EC0F31575A90C0AE720CE7B4859B701B54ED4BA1DFB04D0AC1B74D3B470D82248AFEFFD0W525I" TargetMode="External"/><Relationship Id="rId89" Type="http://schemas.openxmlformats.org/officeDocument/2006/relationships/hyperlink" Target="consultantplus://offline/ref=C00AB847EC0F31575A90C0AE720CE7B4869C721D54E44BA1DFB04D0AC1B74D3B470D82248AFEFED0W52BI" TargetMode="External"/><Relationship Id="rId154" Type="http://schemas.openxmlformats.org/officeDocument/2006/relationships/hyperlink" Target="consultantplus://offline/ref=C00AB847EC0F31575A90C0AE720CE7B4869270185AEB4BA1DFB04D0AC1B74D3B470D82248AFEFED3W524I" TargetMode="External"/><Relationship Id="rId361" Type="http://schemas.openxmlformats.org/officeDocument/2006/relationships/hyperlink" Target="consultantplus://offline/ref=C00AB847EC0F31575A90C0AE720CE7B48692771859E54BA1DFB04D0AC1B74D3B470D822788WF2CI" TargetMode="External"/><Relationship Id="rId599" Type="http://schemas.openxmlformats.org/officeDocument/2006/relationships/hyperlink" Target="consultantplus://offline/ref=C00AB847EC0F31575A90C0AE720CE7B4859B711C58E84BA1DFB04D0AC1B74D3B470D82248AFEFCD2W52CI" TargetMode="External"/><Relationship Id="rId1005" Type="http://schemas.openxmlformats.org/officeDocument/2006/relationships/hyperlink" Target="consultantplus://offline/ref=C00AB847EC0F31575A90C0AE720CE7B4869F791F54E44BA1DFB04D0AC1B74D3B470D82248AFEFFD0W52BI" TargetMode="External"/><Relationship Id="rId1212" Type="http://schemas.openxmlformats.org/officeDocument/2006/relationships/hyperlink" Target="consultantplus://offline/ref=C00AB847EC0F31575A90C0AE720CE7B4859B711C58EF4BA1DFB04D0AC1B74D3B470D82248AFEFFD8W525I" TargetMode="External"/><Relationship Id="rId459" Type="http://schemas.openxmlformats.org/officeDocument/2006/relationships/hyperlink" Target="consultantplus://offline/ref=C00AB847EC0F31575A90C0AE720CE7B4859B711C58E84BA1DFB04D0AC1B74D3B470D82248AFEFFD6W52AI" TargetMode="External"/><Relationship Id="rId666" Type="http://schemas.openxmlformats.org/officeDocument/2006/relationships/hyperlink" Target="consultantplus://offline/ref=C00AB847EC0F31575A90C0AE720CE7B4869C721855EA4BA1DFB04D0AC1B74D3B470D82248AFEFED5W528I" TargetMode="External"/><Relationship Id="rId873" Type="http://schemas.openxmlformats.org/officeDocument/2006/relationships/hyperlink" Target="consultantplus://offline/ref=C00AB847EC0F31575A90C0AE720CE7B4859B70185AE54BA1DFB04D0AC1B74D3B470D82248FF7WF2AI" TargetMode="External"/><Relationship Id="rId1089" Type="http://schemas.openxmlformats.org/officeDocument/2006/relationships/hyperlink" Target="consultantplus://offline/ref=C00AB847EC0F31575A90C0AE720CE7B4869C721855EA4BA1DFB04D0AC1B74D3B470D82248AFEFFD9W524I" TargetMode="External"/><Relationship Id="rId1296" Type="http://schemas.openxmlformats.org/officeDocument/2006/relationships/hyperlink" Target="consultantplus://offline/ref=C00AB847EC0F31575A90C0AE720CE7B4859B761B5BEF4BA1DFB04D0AC1B74D3B470D82248AFEFED1W52BI" TargetMode="External"/><Relationship Id="rId16" Type="http://schemas.openxmlformats.org/officeDocument/2006/relationships/hyperlink" Target="consultantplus://offline/ref=C00AB847EC0F31575A90C0AE720CE7B4869C721855EA4BA1DFB04D0AC1B74D3B470D82248AFEFED0W52FI" TargetMode="External"/><Relationship Id="rId221" Type="http://schemas.openxmlformats.org/officeDocument/2006/relationships/hyperlink" Target="consultantplus://offline/ref=C00AB847EC0F31575A90C0AE720CE7B4869D731D5CE54BA1DFB04D0AC1B74D3B470D82248AFEFED6W528I" TargetMode="External"/><Relationship Id="rId319" Type="http://schemas.openxmlformats.org/officeDocument/2006/relationships/hyperlink" Target="consultantplus://offline/ref=C00AB847EC0F31575A90C0AE720CE7B4869D731D5CE54BA1DFB04D0AC1B74D3B470D82248AFEFCD9W52BI" TargetMode="External"/><Relationship Id="rId526" Type="http://schemas.openxmlformats.org/officeDocument/2006/relationships/hyperlink" Target="consultantplus://offline/ref=C00AB847EC0F31575A90C0AE720CE7B4859B711C58E84BA1DFB04D0AC1B74D3B470D82248AFEFCD0W529I" TargetMode="External"/><Relationship Id="rId1156" Type="http://schemas.openxmlformats.org/officeDocument/2006/relationships/hyperlink" Target="consultantplus://offline/ref=C00AB847EC0F31575A90C0AE720CE7B4869C721855EA4BA1DFB04D0AC1B74D3B470D82248AFEFFD8W52EI" TargetMode="External"/><Relationship Id="rId1363" Type="http://schemas.openxmlformats.org/officeDocument/2006/relationships/hyperlink" Target="consultantplus://offline/ref=C00AB847EC0F31575A90C0AE720CE7B4859B70185AE54BA1DFB04D0AC1B74D3B470D82248CFCWF27I" TargetMode="External"/><Relationship Id="rId733" Type="http://schemas.openxmlformats.org/officeDocument/2006/relationships/hyperlink" Target="consultantplus://offline/ref=C00AB847EC0F31575A90C0AE720CE7B4859B711C59EA4BA1DFB04D0AC1B74D3B470D82248AFEFED3W52EI" TargetMode="External"/><Relationship Id="rId940" Type="http://schemas.openxmlformats.org/officeDocument/2006/relationships/hyperlink" Target="consultantplus://offline/ref=C00AB847EC0F31575A90C0AE720CE7B4859B711C5EE94BA1DFB04D0AC1B74D3B470D82248AFEFED0W52EI" TargetMode="External"/><Relationship Id="rId1016" Type="http://schemas.openxmlformats.org/officeDocument/2006/relationships/hyperlink" Target="consultantplus://offline/ref=C00AB847EC0F31575A90C0AE720CE7B4859B711C58EF4BA1DFB04D0AC1B74D3B470D82248AFEFED6W52CI" TargetMode="External"/><Relationship Id="rId165" Type="http://schemas.openxmlformats.org/officeDocument/2006/relationships/hyperlink" Target="consultantplus://offline/ref=C00AB847EC0F31575A90C0AE720CE7B4859B711C58E84BA1DFB04D0AC1B74D3B470D82248AFEFED3W525I" TargetMode="External"/><Relationship Id="rId372" Type="http://schemas.openxmlformats.org/officeDocument/2006/relationships/hyperlink" Target="consultantplus://offline/ref=C00AB847EC0F31575A90C0AE720CE7B4869270185AEB4BA1DFB04D0AC1B74D3B470D82248AFEFED7W529I" TargetMode="External"/><Relationship Id="rId677" Type="http://schemas.openxmlformats.org/officeDocument/2006/relationships/hyperlink" Target="consultantplus://offline/ref=C00AB847EC0F31575A90C0AE720CE7B4869D79195DE44BA1DFB04D0AC1B74D3B470D82248AFEFED5W524I" TargetMode="External"/><Relationship Id="rId800" Type="http://schemas.openxmlformats.org/officeDocument/2006/relationships/hyperlink" Target="consultantplus://offline/ref=C00AB847EC0F31575A90C0AE720CE7B4869D79195DE44BA1DFB04D0AC1B74D3B470D82248AFEFED7W52EI" TargetMode="External"/><Relationship Id="rId1223" Type="http://schemas.openxmlformats.org/officeDocument/2006/relationships/hyperlink" Target="consultantplus://offline/ref=C00AB847EC0F31575A90C0AE720CE7B4859B701B54ED4BA1DFB04D0AC1B74D3B470D82248AFEFED5W528I" TargetMode="External"/><Relationship Id="rId1430" Type="http://schemas.openxmlformats.org/officeDocument/2006/relationships/hyperlink" Target="consultantplus://offline/ref=C00AB847EC0F31575A90C0AE720CE7B4859B711C58EF4BA1DFB04D0AC1B74D3B470D82248AFEFAD2W529I" TargetMode="External"/><Relationship Id="rId232" Type="http://schemas.openxmlformats.org/officeDocument/2006/relationships/hyperlink" Target="consultantplus://offline/ref=C00AB847EC0F31575A90C0AE720CE7B4869D731D5CE54BA1DFB04D0AC1B74D3B470D82248AFEFED9W528I" TargetMode="External"/><Relationship Id="rId884" Type="http://schemas.openxmlformats.org/officeDocument/2006/relationships/hyperlink" Target="consultantplus://offline/ref=C00AB847EC0F31575A90C0AE720CE7B4859B70185AE54BA1DFB04D0AC1B74D3B470D82248FF7WF28I" TargetMode="External"/><Relationship Id="rId27" Type="http://schemas.openxmlformats.org/officeDocument/2006/relationships/hyperlink" Target="consultantplus://offline/ref=C00AB847EC0F31575A90C0AE720CE7B4869D731D5CE54BA1DFB04D0AC1B74D3B470D82248AFEFED0W52FI" TargetMode="External"/><Relationship Id="rId537" Type="http://schemas.openxmlformats.org/officeDocument/2006/relationships/hyperlink" Target="consultantplus://offline/ref=C00AB847EC0F31575A90C0AE720CE7B4859B70185AE54BA1DFB04D0AC1B74D3B470D82248EF9WF2EI" TargetMode="External"/><Relationship Id="rId744" Type="http://schemas.openxmlformats.org/officeDocument/2006/relationships/hyperlink" Target="consultantplus://offline/ref=C00AB847EC0F31575A90C0AE720CE7B4869277185AEB4BA1DFB04D0AC1B74D3B470D82248AFEFDD6W524I" TargetMode="External"/><Relationship Id="rId951" Type="http://schemas.openxmlformats.org/officeDocument/2006/relationships/hyperlink" Target="consultantplus://offline/ref=C00AB847EC0F31575A90C0AE720CE7B4869C711A5FEC4BA1DFB04D0AC1B74D3B470D82248AFEFED2W52CI" TargetMode="External"/><Relationship Id="rId1167" Type="http://schemas.openxmlformats.org/officeDocument/2006/relationships/hyperlink" Target="consultantplus://offline/ref=C00AB847EC0F31575A90C0AE720CE7B4859B701A55EF4BA1DFB04D0AC1B74D3B470D82248AFEFCD0W52AI" TargetMode="External"/><Relationship Id="rId1374" Type="http://schemas.openxmlformats.org/officeDocument/2006/relationships/hyperlink" Target="consultantplus://offline/ref=C00AB847EC0F31575A90C0AE720CE7B4859B711C58EF4BA1DFB04D0AC1B74D3B470D82248AFEFAD3W52BI" TargetMode="External"/><Relationship Id="rId80" Type="http://schemas.openxmlformats.org/officeDocument/2006/relationships/hyperlink" Target="consultantplus://offline/ref=C00AB847EC0F31575A90C0AE720CE7B48692721B54EA4BA1DFB04D0AC1B74D3B470D82248AFEFED1W524I" TargetMode="External"/><Relationship Id="rId176" Type="http://schemas.openxmlformats.org/officeDocument/2006/relationships/hyperlink" Target="consultantplus://offline/ref=C00AB847EC0F31575A90C0AE720CE7B4869372185AEF4BA1DFB04D0AC1B74D3B470D82248AFEFED3W52EI" TargetMode="External"/><Relationship Id="rId383" Type="http://schemas.openxmlformats.org/officeDocument/2006/relationships/hyperlink" Target="consultantplus://offline/ref=C00AB847EC0F31575A90C0AE720CE7B4869D791A5EE84BA1DFB04D0AC1B74D3B470D82248AFEFDD0W52CI" TargetMode="External"/><Relationship Id="rId590" Type="http://schemas.openxmlformats.org/officeDocument/2006/relationships/hyperlink" Target="consultantplus://offline/ref=C00AB847EC0F31575A90C0AE720CE7B4869D741359EB4BA1DFB04D0AC1B74D3B470D82248AFEFFD5W524I" TargetMode="External"/><Relationship Id="rId604" Type="http://schemas.openxmlformats.org/officeDocument/2006/relationships/hyperlink" Target="consultantplus://offline/ref=C00AB847EC0F31575A90C0AE720CE7B4869F781D54E44BA1DFB04D0AC1B74D3B470D82248AFEFED0W52AI" TargetMode="External"/><Relationship Id="rId811" Type="http://schemas.openxmlformats.org/officeDocument/2006/relationships/hyperlink" Target="consultantplus://offline/ref=C00AB847EC0F31575A90C0AE720CE7B4869C721855EA4BA1DFB04D0AC1B74D3B470D82248AFEFFD1W52EI" TargetMode="External"/><Relationship Id="rId1027" Type="http://schemas.openxmlformats.org/officeDocument/2006/relationships/hyperlink" Target="consultantplus://offline/ref=C00AB847EC0F31575A90C0AE720CE7B4869C721855EA4BA1DFB04D0AC1B74D3B470D82248AFEFFD6W525I" TargetMode="External"/><Relationship Id="rId1234" Type="http://schemas.openxmlformats.org/officeDocument/2006/relationships/hyperlink" Target="consultantplus://offline/ref=C00AB847EC0F31575A90C0AE720CE7B4869C70195FEB4BA1DFB04D0AC1B74D3B470D82248AFEFED9W52EI" TargetMode="External"/><Relationship Id="rId1441" Type="http://schemas.openxmlformats.org/officeDocument/2006/relationships/hyperlink" Target="consultantplus://offline/ref=C00AB847EC0F31575A90C0AE720CE7B4869C711A5DEC4BA1DFB04D0AC1B74D3B470D82248AFEFED2W529I" TargetMode="External"/><Relationship Id="rId243" Type="http://schemas.openxmlformats.org/officeDocument/2006/relationships/hyperlink" Target="consultantplus://offline/ref=C00AB847EC0F31575A90C0AE720CE7B4869D731D5CE54BA1DFB04D0AC1B74D3B470D82248AFEFFD1W52BI" TargetMode="External"/><Relationship Id="rId450" Type="http://schemas.openxmlformats.org/officeDocument/2006/relationships/hyperlink" Target="consultantplus://offline/ref=C00AB847EC0F31575A90C0AE720CE7B4859B711C58E84BA1DFB04D0AC1B74D3B470D82248AFEFFD6W52CI" TargetMode="External"/><Relationship Id="rId688" Type="http://schemas.openxmlformats.org/officeDocument/2006/relationships/hyperlink" Target="consultantplus://offline/ref=C00AB847EC0F31575A90C0AE720CE7B4869270185AEB4BA1DFB04D0AC1B74D3B470D82248AFEFFD7W52AI" TargetMode="External"/><Relationship Id="rId895" Type="http://schemas.openxmlformats.org/officeDocument/2006/relationships/hyperlink" Target="consultantplus://offline/ref=C00AB847EC0F31575A90C0AE720CE7B4859B701A5AEC4BA1DFB04D0AC1B74D3B470D82248AFEFAD4W52DI" TargetMode="External"/><Relationship Id="rId909" Type="http://schemas.openxmlformats.org/officeDocument/2006/relationships/hyperlink" Target="consultantplus://offline/ref=C00AB847EC0F31575A90C0AE720CE7B48692701E5EEC4BA1DFB04D0AC1B74D3B470D82248AFEFED7W52AI" TargetMode="External"/><Relationship Id="rId1080" Type="http://schemas.openxmlformats.org/officeDocument/2006/relationships/hyperlink" Target="consultantplus://offline/ref=C00AB847EC0F31575A90C0AE720CE7B4859B70185AE54BA1DFB04D0AC1B74D3B470D82248CFCWF2EI" TargetMode="External"/><Relationship Id="rId1301" Type="http://schemas.openxmlformats.org/officeDocument/2006/relationships/hyperlink" Target="consultantplus://offline/ref=C00AB847EC0F31575A90C0AE720CE7B4869C70195FEB4BA1DFB04D0AC1B74D3B470D82248AFEFFD1W52EI" TargetMode="External"/><Relationship Id="rId38" Type="http://schemas.openxmlformats.org/officeDocument/2006/relationships/hyperlink" Target="consultantplus://offline/ref=C00AB847EC0F31575A90C0AE720CE7B48692701354E54BA1DFB04D0AC1B74D3B470D82248AFEFAD6W528I" TargetMode="External"/><Relationship Id="rId103" Type="http://schemas.openxmlformats.org/officeDocument/2006/relationships/hyperlink" Target="consultantplus://offline/ref=C00AB847EC0F31575A90C0AE720CE7B4869C721855EA4BA1DFB04D0AC1B74D3B470D82248AFEFED3W52CI" TargetMode="External"/><Relationship Id="rId310" Type="http://schemas.openxmlformats.org/officeDocument/2006/relationships/hyperlink" Target="consultantplus://offline/ref=C00AB847EC0F31575A90C0AE720CE7B4869D731D5CE54BA1DFB04D0AC1B74D3B470D82248AFEFCD6W529I" TargetMode="External"/><Relationship Id="rId548" Type="http://schemas.openxmlformats.org/officeDocument/2006/relationships/hyperlink" Target="consultantplus://offline/ref=C00AB847EC0F31575A90C0AE720CE7B4859B711B54EB4BA1DFB04D0AC1B74D3B470D82248AFFFFD7W52CI" TargetMode="External"/><Relationship Id="rId755" Type="http://schemas.openxmlformats.org/officeDocument/2006/relationships/hyperlink" Target="consultantplus://offline/ref=C00AB847EC0F31575A90C0AE720CE7B4869C721855EA4BA1DFB04D0AC1B74D3B470D82248AFEFED9W52CI" TargetMode="External"/><Relationship Id="rId962" Type="http://schemas.openxmlformats.org/officeDocument/2006/relationships/hyperlink" Target="consultantplus://offline/ref=C00AB847EC0F31575A90C0AE720CE7B4869C711A5FEC4BA1DFB04D0AC1B74D3B470D82248AFEFED5W529I" TargetMode="External"/><Relationship Id="rId1178" Type="http://schemas.openxmlformats.org/officeDocument/2006/relationships/hyperlink" Target="consultantplus://offline/ref=C00AB847EC0F31575A90C0AE720CE7B4869C70195FEB4BA1DFB04D0AC1B74D3B470D82248AFEFED2W529I" TargetMode="External"/><Relationship Id="rId1385" Type="http://schemas.openxmlformats.org/officeDocument/2006/relationships/hyperlink" Target="consultantplus://offline/ref=C00AB847EC0F31575A90C0AE720CE7B4869372185BE44BA1DFB04D0AC1B74D3B470D82248AFEFAD8W52EI" TargetMode="External"/><Relationship Id="rId91" Type="http://schemas.openxmlformats.org/officeDocument/2006/relationships/hyperlink" Target="consultantplus://offline/ref=C00AB847EC0F31575A90C0AE720CE7B4819B791E5FE716ABD7E94108C6B8122C40448E258AFEFFWD28I" TargetMode="External"/><Relationship Id="rId187" Type="http://schemas.openxmlformats.org/officeDocument/2006/relationships/hyperlink" Target="consultantplus://offline/ref=C00AB847EC0F31575A90C0AE720CE7B4869270185AEB4BA1DFB04D0AC1B74D3B470D82248AFEFED2W524I" TargetMode="External"/><Relationship Id="rId394" Type="http://schemas.openxmlformats.org/officeDocument/2006/relationships/hyperlink" Target="consultantplus://offline/ref=C00AB847EC0F31575A90C0AE720CE7B4869D79195DE44BA1DFB04D0AC1B74D3B470D82248AFEFED2W52DI" TargetMode="External"/><Relationship Id="rId408" Type="http://schemas.openxmlformats.org/officeDocument/2006/relationships/hyperlink" Target="consultantplus://offline/ref=C00AB847EC0F31575A90C0AE720CE7B4869D731D5CE54BA1DFB04D0AC1B74D3B470D82248AFEFDD3W524I" TargetMode="External"/><Relationship Id="rId615" Type="http://schemas.openxmlformats.org/officeDocument/2006/relationships/hyperlink" Target="consultantplus://offline/ref=C00AB847EC0F31575A90C0AE720CE7B4869F781D54E44BA1DFB04D0AC1B74D3B470D82248AFEFED0W525I" TargetMode="External"/><Relationship Id="rId822" Type="http://schemas.openxmlformats.org/officeDocument/2006/relationships/hyperlink" Target="consultantplus://offline/ref=C00AB847EC0F31575A90C0AE720CE7B4869C721855EA4BA1DFB04D0AC1B74D3B470D82248AFEFFD2W52DI" TargetMode="External"/><Relationship Id="rId1038" Type="http://schemas.openxmlformats.org/officeDocument/2006/relationships/hyperlink" Target="consultantplus://offline/ref=C00AB847EC0F31575A90C0AE720CE7B4869372185BE44BA1DFB04D0AC1B74D3B470D82248AFEFAD9W52EI" TargetMode="External"/><Relationship Id="rId1245" Type="http://schemas.openxmlformats.org/officeDocument/2006/relationships/hyperlink" Target="consultantplus://offline/ref=C00AB847EC0F31575A90C0AE720CE7B4859B701B54ED4BA1DFB04D0AC1B74D3B470D82248AFEFED4W52BI" TargetMode="External"/><Relationship Id="rId1452" Type="http://schemas.openxmlformats.org/officeDocument/2006/relationships/hyperlink" Target="consultantplus://offline/ref=C00AB847EC0F31575A90C0AE720CE7B4869D731E5AED4BA1DFB04D0AC1B74D3B470D82248AFEFED7W52AI" TargetMode="External"/><Relationship Id="rId254" Type="http://schemas.openxmlformats.org/officeDocument/2006/relationships/hyperlink" Target="consultantplus://offline/ref=C00AB847EC0F31575A90C0AE720CE7B4869D731D5CE54BA1DFB04D0AC1B74D3B470D82248AFEFFD3W52AI" TargetMode="External"/><Relationship Id="rId699" Type="http://schemas.openxmlformats.org/officeDocument/2006/relationships/hyperlink" Target="consultantplus://offline/ref=C00AB847EC0F31575A90C0AE720CE7B4869279125CEC4BA1DFB04D0AC1B74D3B470D82248AWF26I" TargetMode="External"/><Relationship Id="rId1091" Type="http://schemas.openxmlformats.org/officeDocument/2006/relationships/hyperlink" Target="consultantplus://offline/ref=C00AB847EC0F31575A90C0AE720CE7B4869A771255E84BA1DFB04D0AC1B74D3B470D82248AFEFED5W52FI" TargetMode="External"/><Relationship Id="rId1105" Type="http://schemas.openxmlformats.org/officeDocument/2006/relationships/hyperlink" Target="consultantplus://offline/ref=C00AB847EC0F31575A90C0AE720CE7B4859B711C59E84BA1DFB04D0AC1B74D3B470D82248AFEFDD5W52BI" TargetMode="External"/><Relationship Id="rId1312" Type="http://schemas.openxmlformats.org/officeDocument/2006/relationships/hyperlink" Target="consultantplus://offline/ref=C00AB847EC0F31575A90C0AE720CE7B4869C70195FEB4BA1DFB04D0AC1B74D3B470D82248AFEFFD0W52EI" TargetMode="External"/><Relationship Id="rId49" Type="http://schemas.openxmlformats.org/officeDocument/2006/relationships/hyperlink" Target="consultantplus://offline/ref=C00AB847EC0F31575A90C0AE720CE7B4859B711C59E94BA1DFB04D0AC1B74D3B470D82248AFEFED0W52EI" TargetMode="External"/><Relationship Id="rId114" Type="http://schemas.openxmlformats.org/officeDocument/2006/relationships/hyperlink" Target="consultantplus://offline/ref=C00AB847EC0F31575A90C0AE720CE7B48699781F5DEB4BA1DFB04D0AC1B74D3B470D82248AFEFED0W52CI" TargetMode="External"/><Relationship Id="rId461" Type="http://schemas.openxmlformats.org/officeDocument/2006/relationships/hyperlink" Target="consultantplus://offline/ref=C00AB847EC0F31575A90C0AE720CE7B4859B711C58E84BA1DFB04D0AC1B74D3B470D82248AFEFFD6W525I" TargetMode="External"/><Relationship Id="rId559" Type="http://schemas.openxmlformats.org/officeDocument/2006/relationships/hyperlink" Target="consultantplus://offline/ref=C00AB847EC0F31575A90C0AE720CE7B4869C79185CEE4BA1DFB04D0AC1B74D3B470D82248AFEFED3W528I" TargetMode="External"/><Relationship Id="rId766" Type="http://schemas.openxmlformats.org/officeDocument/2006/relationships/hyperlink" Target="consultantplus://offline/ref=C00AB847EC0F31575A90C0AE720CE7B4869270185AEB4BA1DFB04D0AC1B74D3B470D82248AFEFCD1W52DI" TargetMode="External"/><Relationship Id="rId1189" Type="http://schemas.openxmlformats.org/officeDocument/2006/relationships/hyperlink" Target="consultantplus://offline/ref=C00AB847EC0F31575A90C0AE720CE7B4859B711C58EF4BA1DFB04D0AC1B74D3B470D82248AFEFFD1W529I" TargetMode="External"/><Relationship Id="rId1396" Type="http://schemas.openxmlformats.org/officeDocument/2006/relationships/hyperlink" Target="consultantplus://offline/ref=C00AB847EC0F31575A90C0AE720CE7B48E9878135DE716ABD7E94108WC26I" TargetMode="External"/><Relationship Id="rId198" Type="http://schemas.openxmlformats.org/officeDocument/2006/relationships/hyperlink" Target="consultantplus://offline/ref=C00AB847EC0F31575A90C0AE720CE7B4859B711C59E94BA1DFB04D0AC1B74D3B470D82248AFEFED6W524I" TargetMode="External"/><Relationship Id="rId321" Type="http://schemas.openxmlformats.org/officeDocument/2006/relationships/hyperlink" Target="consultantplus://offline/ref=C00AB847EC0F31575A90C0AE720CE7B4869372185AEF4BA1DFB04D0AC1B74D3B470D82248AFEFED2W52DI" TargetMode="External"/><Relationship Id="rId419" Type="http://schemas.openxmlformats.org/officeDocument/2006/relationships/hyperlink" Target="consultantplus://offline/ref=C00AB847EC0F31575A90C0AE720CE7B4859B711B54EB4BA1DFB04D0AC1B74D3B470D82248AFFFFD2W52CI" TargetMode="External"/><Relationship Id="rId626" Type="http://schemas.openxmlformats.org/officeDocument/2006/relationships/hyperlink" Target="consultantplus://offline/ref=C00AB847EC0F31575A90C0AE720CE7B4869F781D54E44BA1DFB04D0AC1B74D3B470D82248AFEFED3W52DI" TargetMode="External"/><Relationship Id="rId973" Type="http://schemas.openxmlformats.org/officeDocument/2006/relationships/hyperlink" Target="consultantplus://offline/ref=C00AB847EC0F31575A90C0AE720CE7B4859B70185AE54BA1DFB04D0AC1B74D3B470D82248CFFWF2BI" TargetMode="External"/><Relationship Id="rId1049" Type="http://schemas.openxmlformats.org/officeDocument/2006/relationships/hyperlink" Target="consultantplus://offline/ref=C00AB847EC0F31575A90C0AE720CE7B4869A771255E84BA1DFB04D0AC1B74D3B470D82248AFEFED2W528I" TargetMode="External"/><Relationship Id="rId1256" Type="http://schemas.openxmlformats.org/officeDocument/2006/relationships/hyperlink" Target="consultantplus://offline/ref=C00AB847EC0F31575A90C0AE720CE7B4859B711C58EF4BA1DFB04D0AC1B74D3B470D82248AFEFCD9W52FI" TargetMode="External"/><Relationship Id="rId833" Type="http://schemas.openxmlformats.org/officeDocument/2006/relationships/hyperlink" Target="consultantplus://offline/ref=C00AB847EC0F31575A90C0AE720CE7B4859B711C58E84BA1DFB04D0AC1B74D3B470D82248AFEFDD5W524I" TargetMode="External"/><Relationship Id="rId1116" Type="http://schemas.openxmlformats.org/officeDocument/2006/relationships/hyperlink" Target="consultantplus://offline/ref=C00AB847EC0F31575A90C0AE720CE7B4859B701A5AEC4BA1DFB04D0AC1B74D3B470D82248AFEFAD6W525I" TargetMode="External"/><Relationship Id="rId265" Type="http://schemas.openxmlformats.org/officeDocument/2006/relationships/hyperlink" Target="consultantplus://offline/ref=C00AB847EC0F31575A90C0AE720CE7B4869372185AE84BA1DFB04D0AC1B74D3B470D82248AFEF8D4W52CI" TargetMode="External"/><Relationship Id="rId472" Type="http://schemas.openxmlformats.org/officeDocument/2006/relationships/hyperlink" Target="consultantplus://offline/ref=C00AB847EC0F31575A90C0AE720CE7B4859B711C58E84BA1DFB04D0AC1B74D3B470D82248AFEFFD9W529I" TargetMode="External"/><Relationship Id="rId900" Type="http://schemas.openxmlformats.org/officeDocument/2006/relationships/hyperlink" Target="consultantplus://offline/ref=C00AB847EC0F31575A90C0AE720CE7B4859B70185AE54BA1DFB04D0AC1B74D3B470D82248FF7WF26I" TargetMode="External"/><Relationship Id="rId1323" Type="http://schemas.openxmlformats.org/officeDocument/2006/relationships/hyperlink" Target="consultantplus://offline/ref=C00AB847EC0F31575A90C0AE720CE7B4859B701A5AE84BA1DFB04D0AC1WB27I" TargetMode="External"/><Relationship Id="rId125" Type="http://schemas.openxmlformats.org/officeDocument/2006/relationships/hyperlink" Target="consultantplus://offline/ref=C00AB847EC0F31575A90C0AE720CE7B4859B70185AE54BA1DFB04D0AC1B74D3B470D822489FDWF28I" TargetMode="External"/><Relationship Id="rId332" Type="http://schemas.openxmlformats.org/officeDocument/2006/relationships/hyperlink" Target="consultantplus://offline/ref=C00AB847EC0F31575A90C0AE720CE7B4869D731D5CE54BA1DFB04D0AC1B74D3B470D82248AFEFDD1W524I" TargetMode="External"/><Relationship Id="rId777" Type="http://schemas.openxmlformats.org/officeDocument/2006/relationships/hyperlink" Target="consultantplus://offline/ref=C00AB847EC0F31575A90C0AE720CE7B4869D751359E54BA1DFB04D0AC1B74D3B470D82248AFEFED2W52BI" TargetMode="External"/><Relationship Id="rId984" Type="http://schemas.openxmlformats.org/officeDocument/2006/relationships/hyperlink" Target="consultantplus://offline/ref=C00AB847EC0F31575A90C0AE720CE7B4869C711A5FEC4BA1DFB04D0AC1B74D3B470D82248AFEFED7W52CI" TargetMode="External"/><Relationship Id="rId637" Type="http://schemas.openxmlformats.org/officeDocument/2006/relationships/hyperlink" Target="consultantplus://offline/ref=C00AB847EC0F31575A90C0AE720CE7B4869C721855EA4BA1DFB04D0AC1B74D3B470D82248AFEFED5W52CI" TargetMode="External"/><Relationship Id="rId844" Type="http://schemas.openxmlformats.org/officeDocument/2006/relationships/hyperlink" Target="consultantplus://offline/ref=C00AB847EC0F31575A90C0AE720CE7B4869C711A5FEC4BA1DFB04D0AC1B74D3B470D82248AFEFED0W52EI" TargetMode="External"/><Relationship Id="rId1267" Type="http://schemas.openxmlformats.org/officeDocument/2006/relationships/hyperlink" Target="consultantplus://offline/ref=C00AB847EC0F31575A90C0AE720CE7B4859B701A55EF4BA1DFB04D0AC1B74D3B470D8226W822I" TargetMode="External"/><Relationship Id="rId276" Type="http://schemas.openxmlformats.org/officeDocument/2006/relationships/hyperlink" Target="consultantplus://offline/ref=C00AB847EC0F31575A90C0AE720CE7B4869D731D5CE54BA1DFB04D0AC1B74D3B470D82248AFEFFD8W52DI" TargetMode="External"/><Relationship Id="rId483" Type="http://schemas.openxmlformats.org/officeDocument/2006/relationships/hyperlink" Target="consultantplus://offline/ref=C00AB847EC0F31575A90C0AE720CE7B4869D731D5CE54BA1DFB04D0AC1B74D3B470D82248AFEFDD5W52BI" TargetMode="External"/><Relationship Id="rId690" Type="http://schemas.openxmlformats.org/officeDocument/2006/relationships/hyperlink" Target="consultantplus://offline/ref=C00AB847EC0F31575A90C0AE720CE7B4869F781D5FEB4BA1DFB04D0AC1B74D3B470D82248AFEFDD1W52BI" TargetMode="External"/><Relationship Id="rId704" Type="http://schemas.openxmlformats.org/officeDocument/2006/relationships/hyperlink" Target="consultantplus://offline/ref=C00AB847EC0F31575A90C0AE720CE7B4859B711C59EA4BA1DFB04D0AC1B74D3B470D82248AFEFED0W52EI" TargetMode="External"/><Relationship Id="rId911" Type="http://schemas.openxmlformats.org/officeDocument/2006/relationships/hyperlink" Target="consultantplus://offline/ref=C00AB847EC0F31575A90C0AE720CE7B48693731D5CEB4BA1DFB04D0AC1B74D3B470D82248AFEFFD3W525I" TargetMode="External"/><Relationship Id="rId1127" Type="http://schemas.openxmlformats.org/officeDocument/2006/relationships/hyperlink" Target="consultantplus://offline/ref=C00AB847EC0F31575A90C0AE720CE7B4859B711C58E84BA1DFB04D0AC1B74D3B470D82248AFEFDD7W525I" TargetMode="External"/><Relationship Id="rId1334" Type="http://schemas.openxmlformats.org/officeDocument/2006/relationships/hyperlink" Target="consultantplus://offline/ref=C00AB847EC0F31575A90C0AE720CE7B4859B701B54ED4BA1DFB04D0AC1B74D3B470D82248AFEFFD1W529I" TargetMode="External"/><Relationship Id="rId40" Type="http://schemas.openxmlformats.org/officeDocument/2006/relationships/hyperlink" Target="consultantplus://offline/ref=C00AB847EC0F31575A90C0AE720CE7B48692701354E54BA1DFB04D0AC1B74D3B470D82248AFEFAD6W52BI" TargetMode="External"/><Relationship Id="rId136" Type="http://schemas.openxmlformats.org/officeDocument/2006/relationships/hyperlink" Target="consultantplus://offline/ref=C00AB847EC0F31575A90C0AE720CE7B4859B711C59E94BA1DFB04D0AC1B74D3B470D82248AFEFED3W52EI" TargetMode="External"/><Relationship Id="rId343" Type="http://schemas.openxmlformats.org/officeDocument/2006/relationships/hyperlink" Target="consultantplus://offline/ref=C00AB847EC0F31575A90C0AE720CE7B48693721F5DED4BA1DFB04D0AC1B74D3B470D82248AFEFDD2W52DI" TargetMode="External"/><Relationship Id="rId550" Type="http://schemas.openxmlformats.org/officeDocument/2006/relationships/hyperlink" Target="consultantplus://offline/ref=C00AB847EC0F31575A90C0AE720CE7B4859B711A5CE84BA1DFB04D0AC1B74D3B470D82248AFEFCD0W52EI" TargetMode="External"/><Relationship Id="rId788" Type="http://schemas.openxmlformats.org/officeDocument/2006/relationships/hyperlink" Target="consultantplus://offline/ref=C00AB847EC0F31575A90C0AE720CE7B4869C721855EA4BA1DFB04D0AC1B74D3B470D82248AFEFED9W524I" TargetMode="External"/><Relationship Id="rId995" Type="http://schemas.openxmlformats.org/officeDocument/2006/relationships/hyperlink" Target="consultantplus://offline/ref=C00AB847EC0F31575A90C0AE720CE7B4869C721855EA4BA1DFB04D0AC1B74D3B470D82248AFEFFD7W525I" TargetMode="External"/><Relationship Id="rId1180" Type="http://schemas.openxmlformats.org/officeDocument/2006/relationships/hyperlink" Target="consultantplus://offline/ref=C00AB847EC0F31575A90C0AE720CE7B4859B701A55EF4BA1DFB04D0AC1B74D3B470D82248AFEFCD2W52FI" TargetMode="External"/><Relationship Id="rId1401" Type="http://schemas.openxmlformats.org/officeDocument/2006/relationships/hyperlink" Target="consultantplus://offline/ref=C00AB847EC0F31575A90C0AE720CE7B4869374135EEC4BA1DFB04D0AC1B74D3B470D82248AFEFED0W52CI" TargetMode="External"/><Relationship Id="rId203" Type="http://schemas.openxmlformats.org/officeDocument/2006/relationships/hyperlink" Target="consultantplus://offline/ref=C00AB847EC0F31575A90C0AE720CE7B4869D731D5CE54BA1DFB04D0AC1B74D3B470D82248AFEFED2W52CI" TargetMode="External"/><Relationship Id="rId648" Type="http://schemas.openxmlformats.org/officeDocument/2006/relationships/hyperlink" Target="consultantplus://offline/ref=C00AB847EC0F31575A90C0AE720CE7B4869372185BE54BA1DFB04D0AC1B74D3B470D82248AFEFED0W52FI" TargetMode="External"/><Relationship Id="rId855" Type="http://schemas.openxmlformats.org/officeDocument/2006/relationships/hyperlink" Target="consultantplus://offline/ref=C00AB847EC0F31575A90C0AE720CE7B4869D75125DED4BA1DFB04D0AC1WB27I" TargetMode="External"/><Relationship Id="rId1040" Type="http://schemas.openxmlformats.org/officeDocument/2006/relationships/hyperlink" Target="consultantplus://offline/ref=C00AB847EC0F31575A90C0AE720CE7B4859B711C58EF4BA1DFB04D0AC1B74D3B470D82248AFEFED6W52BI" TargetMode="External"/><Relationship Id="rId1278" Type="http://schemas.openxmlformats.org/officeDocument/2006/relationships/hyperlink" Target="consultantplus://offline/ref=C00AB847EC0F31575A90C0AE720CE7B4859B711C58EF4BA1DFB04D0AC1B74D3B470D82248AFEFDD9W52CI" TargetMode="External"/><Relationship Id="rId287" Type="http://schemas.openxmlformats.org/officeDocument/2006/relationships/hyperlink" Target="consultantplus://offline/ref=C00AB847EC0F31575A90C0AE720CE7B4869D731D5CE54BA1DFB04D0AC1B74D3B470D82248AFEFCD0W52CI" TargetMode="External"/><Relationship Id="rId410" Type="http://schemas.openxmlformats.org/officeDocument/2006/relationships/hyperlink" Target="consultantplus://offline/ref=C00AB847EC0F31575A90C0AE720CE7B4859B711C58E84BA1DFB04D0AC1B74D3B470D82248AFEFFD0W525I" TargetMode="External"/><Relationship Id="rId494" Type="http://schemas.openxmlformats.org/officeDocument/2006/relationships/hyperlink" Target="consultantplus://offline/ref=C00AB847EC0F31575A90C0AE720CE7B4859B70185AE54BA1DFB04D0AC1B74D3B470D82248EFBWF2BI" TargetMode="External"/><Relationship Id="rId508" Type="http://schemas.openxmlformats.org/officeDocument/2006/relationships/hyperlink" Target="consultantplus://offline/ref=C00AB847EC0F31575A90C0AE720CE7B4859B711C58E84BA1DFB04D0AC1B74D3B470D82248AFEFCD1W529I" TargetMode="External"/><Relationship Id="rId715" Type="http://schemas.openxmlformats.org/officeDocument/2006/relationships/hyperlink" Target="consultantplus://offline/ref=C00AB847EC0F31575A90C0AE720CE7B4869270185DEA4BA1DFB04D0AC1B74D3B470D82248AFEFED0W52AI" TargetMode="External"/><Relationship Id="rId922" Type="http://schemas.openxmlformats.org/officeDocument/2006/relationships/hyperlink" Target="consultantplus://offline/ref=C00AB847EC0F31575A90C0AE720CE7B4859B70185AE54BA1DFB04D0AC1B74D3B470D82248CFFWF2EI" TargetMode="External"/><Relationship Id="rId1138" Type="http://schemas.openxmlformats.org/officeDocument/2006/relationships/hyperlink" Target="consultantplus://offline/ref=C00AB847EC0F31575A90C0AE720CE7B4819A76125EE716ABD7E94108C6B8122C40448E258AFEFFWD22I" TargetMode="External"/><Relationship Id="rId1345" Type="http://schemas.openxmlformats.org/officeDocument/2006/relationships/hyperlink" Target="consultantplus://offline/ref=C00AB847EC0F31575A90C0AE720CE7B4869C70195FEB4BA1DFB04D0AC1B74D3B470D82248AFEFFD3W524I" TargetMode="External"/><Relationship Id="rId147" Type="http://schemas.openxmlformats.org/officeDocument/2006/relationships/hyperlink" Target="consultantplus://offline/ref=C00AB847EC0F31575A90C0AE720CE7B4869270185AEB4BA1DFB04D0AC1B74D3B470D82248AFEFED3W52EI" TargetMode="External"/><Relationship Id="rId354" Type="http://schemas.openxmlformats.org/officeDocument/2006/relationships/hyperlink" Target="consultantplus://offline/ref=C00AB847EC0F31575A90C0AE720CE7B4859B70185AE54BA1DFB04D0AC1B74D3B470D822489FAWF2BI" TargetMode="External"/><Relationship Id="rId799" Type="http://schemas.openxmlformats.org/officeDocument/2006/relationships/hyperlink" Target="consultantplus://offline/ref=C00AB847EC0F31575A90C0AE720CE7B48692731B55EA4BA1DFB04D0AC1B74D3B470D82248AFEFED9W52AI" TargetMode="External"/><Relationship Id="rId1191" Type="http://schemas.openxmlformats.org/officeDocument/2006/relationships/hyperlink" Target="consultantplus://offline/ref=C00AB847EC0F31575A90C0AE720CE7B4859B711C58EF4BA1DFB04D0AC1B74D3B470D82248AFEFFD1W52BI" TargetMode="External"/><Relationship Id="rId1205" Type="http://schemas.openxmlformats.org/officeDocument/2006/relationships/hyperlink" Target="consultantplus://offline/ref=C00AB847EC0F31575A90C0AE720CE7B4859B701E5DEE4BA1DFB04D0AC1B74D3B470D82248AFFF8D7W52CI" TargetMode="External"/><Relationship Id="rId51" Type="http://schemas.openxmlformats.org/officeDocument/2006/relationships/hyperlink" Target="consultantplus://offline/ref=C00AB847EC0F31575A90C0AE720CE7B4859B711C58E84BA1DFB04D0AC1B74D3B470D82248AFEFED0W525I" TargetMode="External"/><Relationship Id="rId561" Type="http://schemas.openxmlformats.org/officeDocument/2006/relationships/hyperlink" Target="consultantplus://offline/ref=C00AB847EC0F31575A90C0AE720CE7B4869C79185CEE4BA1DFB04D0AC1B74D3B470D82248AFEFED3W525I" TargetMode="External"/><Relationship Id="rId659" Type="http://schemas.openxmlformats.org/officeDocument/2006/relationships/hyperlink" Target="consultantplus://offline/ref=C00AB847EC0F31575A90C0AE720CE7B4869D79195DE44BA1DFB04D0AC1B74D3B470D82248AFEFED5W528I" TargetMode="External"/><Relationship Id="rId866" Type="http://schemas.openxmlformats.org/officeDocument/2006/relationships/hyperlink" Target="consultantplus://offline/ref=C00AB847EC0F31575A90C0AE720CE7B4859B761258E94BA1DFB04D0AC1B74D3B470D822683FCWF26I" TargetMode="External"/><Relationship Id="rId1289" Type="http://schemas.openxmlformats.org/officeDocument/2006/relationships/hyperlink" Target="consultantplus://offline/ref=C00AB847EC0F31575A90C0AE720CE7B48693731D58EE4BA1DFB04D0AC1B74D3B470D82248AFEFED2W52AI" TargetMode="External"/><Relationship Id="rId1412" Type="http://schemas.openxmlformats.org/officeDocument/2006/relationships/hyperlink" Target="consultantplus://offline/ref=C00AB847EC0F31575A90C0AE720CE7B48692701E5EEC4BA1DFB04D0AC1B74D3B470D82248AFEFED9W528I" TargetMode="External"/><Relationship Id="rId214" Type="http://schemas.openxmlformats.org/officeDocument/2006/relationships/hyperlink" Target="consultantplus://offline/ref=C00AB847EC0F31575A90C0AE720CE7B4869D731D5CE54BA1DFB04D0AC1B74D3B470D82248AFEFED5W52CI" TargetMode="External"/><Relationship Id="rId298" Type="http://schemas.openxmlformats.org/officeDocument/2006/relationships/hyperlink" Target="consultantplus://offline/ref=C00AB847EC0F31575A90C0AE720CE7B4869D731E5AED4BA1DFB04D0AC1B74D3B470D82248AFEFED0W525I" TargetMode="External"/><Relationship Id="rId421" Type="http://schemas.openxmlformats.org/officeDocument/2006/relationships/hyperlink" Target="consultantplus://offline/ref=C00AB847EC0F31575A90C0AE720CE7B4869F781D54E44BA1DFB04D0AC1B74D3B470D82248AFEFED0W52FI" TargetMode="External"/><Relationship Id="rId519" Type="http://schemas.openxmlformats.org/officeDocument/2006/relationships/hyperlink" Target="consultantplus://offline/ref=C00AB847EC0F31575A90C0AE720CE7B4859B711C58E84BA1DFB04D0AC1B74D3B470D82248AFEFCD0W52DI" TargetMode="External"/><Relationship Id="rId1051" Type="http://schemas.openxmlformats.org/officeDocument/2006/relationships/hyperlink" Target="consultantplus://offline/ref=C00AB847EC0F31575A90C0AE720CE7B48692701C5BEE4BA1DFB04D0AC1B74D3B470D82248AFFFBD0W52DI" TargetMode="External"/><Relationship Id="rId1149" Type="http://schemas.openxmlformats.org/officeDocument/2006/relationships/hyperlink" Target="consultantplus://offline/ref=C00AB847EC0F31575A90C0AE720CE7B48692781E5AE44BA1DFB04D0AC1B74D3B470D82248AFEFAD1W529I" TargetMode="External"/><Relationship Id="rId1356" Type="http://schemas.openxmlformats.org/officeDocument/2006/relationships/hyperlink" Target="consultantplus://offline/ref=C00AB847EC0F31575A90C0AE720CE7B48692781F5AE84BA1DFB04D0AC1B74D3B470D82248AFEFED0W52CI" TargetMode="External"/><Relationship Id="rId158" Type="http://schemas.openxmlformats.org/officeDocument/2006/relationships/hyperlink" Target="consultantplus://offline/ref=C00AB847EC0F31575A90C0AE720CE7B4869270185AEB4BA1DFB04D0AC1B74D3B470D82248AFEFED2W52FI" TargetMode="External"/><Relationship Id="rId726" Type="http://schemas.openxmlformats.org/officeDocument/2006/relationships/hyperlink" Target="consultantplus://offline/ref=C00AB847EC0F31575A90C0AE720CE7B4869D79195DE44BA1DFB04D0AC1B74D3B470D82248AFEFED4W529I" TargetMode="External"/><Relationship Id="rId933" Type="http://schemas.openxmlformats.org/officeDocument/2006/relationships/hyperlink" Target="consultantplus://offline/ref=C00AB847EC0F31575A90C0AE720CE7B4869D79195DE44BA1DFB04D0AC1B74D3B470D82248AFEFED6W529I" TargetMode="External"/><Relationship Id="rId1009" Type="http://schemas.openxmlformats.org/officeDocument/2006/relationships/hyperlink" Target="consultantplus://offline/ref=C00AB847EC0F31575A90C0AE720CE7B4859B701A5AEC4BA1DFB04D0AC1B74D3B470D82248AFEFAD7W529I" TargetMode="External"/><Relationship Id="rId62" Type="http://schemas.openxmlformats.org/officeDocument/2006/relationships/hyperlink" Target="consultantplus://offline/ref=C00AB847EC0F31575A90C0AE720CE7B4869D79195DE44BA1DFB04D0AC1B74D3B470D82248AFEFED0W528I" TargetMode="External"/><Relationship Id="rId365" Type="http://schemas.openxmlformats.org/officeDocument/2006/relationships/hyperlink" Target="consultantplus://offline/ref=C00AB847EC0F31575A90C0AE720CE7B4859B711C58E84BA1DFB04D0AC1B74D3B470D82248AFEFED5W528I" TargetMode="External"/><Relationship Id="rId572" Type="http://schemas.openxmlformats.org/officeDocument/2006/relationships/hyperlink" Target="consultantplus://offline/ref=C00AB847EC0F31575A90C0AE720CE7B4869D741359EB4BA1DFB04D0AC1B74D3B470D82248AFEFED1W524I" TargetMode="External"/><Relationship Id="rId1216" Type="http://schemas.openxmlformats.org/officeDocument/2006/relationships/hyperlink" Target="consultantplus://offline/ref=C00AB847EC0F31575A90C0AE720CE7B4859B711C58EF4BA1DFB04D0AC1B74D3B470D82248AFEFCD5W529I" TargetMode="External"/><Relationship Id="rId1423" Type="http://schemas.openxmlformats.org/officeDocument/2006/relationships/hyperlink" Target="consultantplus://offline/ref=C00AB847EC0F31575A90C0AE720CE7B4869D731D5CE54BA1DFB04D0AC1B74D3B470D82248AFEFDD8W52AI" TargetMode="External"/><Relationship Id="rId225" Type="http://schemas.openxmlformats.org/officeDocument/2006/relationships/hyperlink" Target="consultantplus://offline/ref=C00AB847EC0F31575A90C0AE720CE7B48692761E5BEA4BA1DFB04D0AC1B74D3B470D82248AFEFED3W52CI" TargetMode="External"/><Relationship Id="rId432" Type="http://schemas.openxmlformats.org/officeDocument/2006/relationships/hyperlink" Target="consultantplus://offline/ref=C00AB847EC0F31575A90C0AE720CE7B4859B711C58E84BA1DFB04D0AC1B74D3B470D82248AFEFFD4W52AI" TargetMode="External"/><Relationship Id="rId877" Type="http://schemas.openxmlformats.org/officeDocument/2006/relationships/hyperlink" Target="consultantplus://offline/ref=C00AB847EC0F31575A90C0AE720CE7B48693781E5CE84BA1DFB04D0AC1B74D3B470D82248AFEFED0W52CI" TargetMode="External"/><Relationship Id="rId1062" Type="http://schemas.openxmlformats.org/officeDocument/2006/relationships/hyperlink" Target="consultantplus://offline/ref=C00AB847EC0F31575A90C0AE720CE7B4859B79195EED4BA1DFB04D0AC1B74D3B470D82248AFEFDD2W525I" TargetMode="External"/><Relationship Id="rId737" Type="http://schemas.openxmlformats.org/officeDocument/2006/relationships/hyperlink" Target="consultantplus://offline/ref=C00AB847EC0F31575A90C0AE720CE7B4859B711259E44BA1DFB04D0AC1B74D3B470D82248AFEFED0W528I" TargetMode="External"/><Relationship Id="rId944" Type="http://schemas.openxmlformats.org/officeDocument/2006/relationships/hyperlink" Target="consultantplus://offline/ref=C00AB847EC0F31575A90C0AE720CE7B4869373135FEE4BA1DFB04D0AC1B74D3B470D82248AFEFED2W52CI" TargetMode="External"/><Relationship Id="rId1367" Type="http://schemas.openxmlformats.org/officeDocument/2006/relationships/hyperlink" Target="consultantplus://offline/ref=C00AB847EC0F31575A90C0AE720CE7B4859B791B5CEF4BA1DFB04D0AC1B74D3B470D82248BFCWF2DI" TargetMode="External"/><Relationship Id="rId73" Type="http://schemas.openxmlformats.org/officeDocument/2006/relationships/hyperlink" Target="consultantplus://offline/ref=C00AB847EC0F31575A90C0AE720CE7B4869D701259EC4BA1DFB04D0AC1B74D3B470D82248AFEFED0W52EI" TargetMode="External"/><Relationship Id="rId169" Type="http://schemas.openxmlformats.org/officeDocument/2006/relationships/hyperlink" Target="consultantplus://offline/ref=C00AB847EC0F31575A90C0AE720CE7B48692781359E84BA1DFB04D0AC1B74D3B470D82248AFEFED1W524I" TargetMode="External"/><Relationship Id="rId376" Type="http://schemas.openxmlformats.org/officeDocument/2006/relationships/hyperlink" Target="consultantplus://offline/ref=C00AB847EC0F31575A90C0AE720CE7B4869D731D5CE54BA1DFB04D0AC1B74D3B470D82248AFEFDD3W528I" TargetMode="External"/><Relationship Id="rId583" Type="http://schemas.openxmlformats.org/officeDocument/2006/relationships/hyperlink" Target="consultantplus://offline/ref=C00AB847EC0F31575A90C0AE720CE7B4859B711C58E84BA1DFB04D0AC1B74D3B470D82248AFEFCD3W525I" TargetMode="External"/><Relationship Id="rId790" Type="http://schemas.openxmlformats.org/officeDocument/2006/relationships/hyperlink" Target="consultantplus://offline/ref=C00AB847EC0F31575A90C0AE720CE7B4869D79195DE44BA1DFB04D0AC1B74D3B470D82248AFEFED7W52CI" TargetMode="External"/><Relationship Id="rId804" Type="http://schemas.openxmlformats.org/officeDocument/2006/relationships/hyperlink" Target="consultantplus://offline/ref=C00AB847EC0F31575A90C0AE720CE7B4869C721855EA4BA1DFB04D0AC1B74D3B470D82248AFEFED8W525I" TargetMode="External"/><Relationship Id="rId1227" Type="http://schemas.openxmlformats.org/officeDocument/2006/relationships/hyperlink" Target="consultantplus://offline/ref=C00AB847EC0F31575A90C0AE720CE7B4869E78125BE84BA1DFB04D0AC1B74D3B470D82248AFEFED0W52EI" TargetMode="External"/><Relationship Id="rId1434" Type="http://schemas.openxmlformats.org/officeDocument/2006/relationships/hyperlink" Target="consultantplus://offline/ref=C00AB847EC0F31575A90C0AE720CE7B4869C711A5DEC4BA1DFB04D0AC1B74D3B470D82248AFEFED2W52CI" TargetMode="External"/><Relationship Id="rId4" Type="http://schemas.openxmlformats.org/officeDocument/2006/relationships/hyperlink" Target="consultantplus://offline/ref=C00AB847EC0F31575A90C0AE720CE7B4869C721855EA4BA1DFB04D0AC1B74D3B470D82248AFEFED0W52CI" TargetMode="External"/><Relationship Id="rId236" Type="http://schemas.openxmlformats.org/officeDocument/2006/relationships/hyperlink" Target="consultantplus://offline/ref=C00AB847EC0F31575A90C0AE720CE7B48692791854E94BA1DFB04D0AC1B74D3B470D82248AFEFED3W52EI" TargetMode="External"/><Relationship Id="rId443" Type="http://schemas.openxmlformats.org/officeDocument/2006/relationships/hyperlink" Target="consultantplus://offline/ref=C00AB847EC0F31575A90C0AE720CE7B4859B70185AE54BA1DFB04D0AC1B74D3B470D82248EFDWF2BI" TargetMode="External"/><Relationship Id="rId650" Type="http://schemas.openxmlformats.org/officeDocument/2006/relationships/hyperlink" Target="consultantplus://offline/ref=C00AB847EC0F31575A90C0AE720CE7B4869372185BE54BA1DFB04D0AC1B74D3B470D82248AFEFED0W528I" TargetMode="External"/><Relationship Id="rId888" Type="http://schemas.openxmlformats.org/officeDocument/2006/relationships/hyperlink" Target="consultantplus://offline/ref=C00AB847EC0F31575A90C0AE720CE7B4869373135FEA4BA1DFB04D0AC1B74D3B470D82248AFEF9D9W52FI" TargetMode="External"/><Relationship Id="rId1073" Type="http://schemas.openxmlformats.org/officeDocument/2006/relationships/hyperlink" Target="consultantplus://offline/ref=C00AB847EC0F31575A90C0AE720CE7B48693781D5EEB4BA1DFB04D0AC1B74D3B470D82248AFEFDD1W528I" TargetMode="External"/><Relationship Id="rId1280" Type="http://schemas.openxmlformats.org/officeDocument/2006/relationships/hyperlink" Target="consultantplus://offline/ref=C00AB847EC0F31575A90C0AE720CE7B4869B791B5CE44BA1DFB04D0AC1B74D3B470D82248AFEFED0W52DI" TargetMode="External"/><Relationship Id="rId303" Type="http://schemas.openxmlformats.org/officeDocument/2006/relationships/hyperlink" Target="consultantplus://offline/ref=C00AB847EC0F31575A90C0AE720CE7B4869D731D5CE54BA1DFB04D0AC1B74D3B470D82248AFEFCD7W52DI" TargetMode="External"/><Relationship Id="rId748" Type="http://schemas.openxmlformats.org/officeDocument/2006/relationships/hyperlink" Target="consultantplus://offline/ref=C00AB847EC0F31575A90C0AE720CE7B4859B711259E44BA1DFB04D0AC1B74D3B470D82248AFEFED0W52AI" TargetMode="External"/><Relationship Id="rId955" Type="http://schemas.openxmlformats.org/officeDocument/2006/relationships/hyperlink" Target="consultantplus://offline/ref=C00AB847EC0F31575A90C0AE720CE7B48693731D5CEB4BA1DFB04D0AC1B74D3B470D82248AFEFFD5W52CI" TargetMode="External"/><Relationship Id="rId1140" Type="http://schemas.openxmlformats.org/officeDocument/2006/relationships/hyperlink" Target="consultantplus://offline/ref=C00AB847EC0F31575A90C0AE720CE7B4859B711C59E84BA1DFB04D0AC1B74D3B470D82248AFEFDD5W52AI" TargetMode="External"/><Relationship Id="rId1378" Type="http://schemas.openxmlformats.org/officeDocument/2006/relationships/hyperlink" Target="consultantplus://offline/ref=C00AB847EC0F31575A90C0AE720CE7B4859B70185AE54BA1DFB04D0AC1B74D3B470D82248CFDWF2EI" TargetMode="External"/><Relationship Id="rId84" Type="http://schemas.openxmlformats.org/officeDocument/2006/relationships/hyperlink" Target="consultantplus://offline/ref=C00AB847EC0F31575A90C0AE720CE7B4859B70195BE44BA1DFB04D0AC1B74D3B470D82248AFEFED0W52AI" TargetMode="External"/><Relationship Id="rId387" Type="http://schemas.openxmlformats.org/officeDocument/2006/relationships/hyperlink" Target="consultantplus://offline/ref=C00AB847EC0F31575A90C0AE720CE7B4859B70185AE54BA1DFB04D0AC1B74D3B470D822489FBWF2EI" TargetMode="External"/><Relationship Id="rId510" Type="http://schemas.openxmlformats.org/officeDocument/2006/relationships/hyperlink" Target="consultantplus://offline/ref=C00AB847EC0F31575A90C0AE720CE7B4859B711B54E44BA1DFB04D0AC1B74D3B470D82248AFEFFD9W52DI" TargetMode="External"/><Relationship Id="rId594" Type="http://schemas.openxmlformats.org/officeDocument/2006/relationships/hyperlink" Target="consultantplus://offline/ref=C00AB847EC0F31575A90C0AE720CE7B4859B71195CEA4BA1DFB04D0AC1WB27I" TargetMode="External"/><Relationship Id="rId608" Type="http://schemas.openxmlformats.org/officeDocument/2006/relationships/hyperlink" Target="consultantplus://offline/ref=C00AB847EC0F31575A90C0AE720CE7B4869C70195FEB4BA1DFB04D0AC1B74D3B470D82248AFEFED0W52AI" TargetMode="External"/><Relationship Id="rId815" Type="http://schemas.openxmlformats.org/officeDocument/2006/relationships/hyperlink" Target="consultantplus://offline/ref=C00AB847EC0F31575A90C0AE720CE7B48693711D5EEA4BA1DFB04D0AC1B74D3B470D82248AFEFED0W52DI" TargetMode="External"/><Relationship Id="rId1238" Type="http://schemas.openxmlformats.org/officeDocument/2006/relationships/hyperlink" Target="consultantplus://offline/ref=C00AB847EC0F31575A90C0AE720CE7B4859B701A55EF4BA1DFB04D0AC1B74D3B470D82248AFEFED4W524I" TargetMode="External"/><Relationship Id="rId1445" Type="http://schemas.openxmlformats.org/officeDocument/2006/relationships/hyperlink" Target="consultantplus://offline/ref=C00AB847EC0F31575A90C0AE720CE7B4869270185AEB4BA1DFB04D0AC1B74D3B470D82248AFEFCD3W529I" TargetMode="External"/><Relationship Id="rId247" Type="http://schemas.openxmlformats.org/officeDocument/2006/relationships/hyperlink" Target="consultantplus://offline/ref=C00AB847EC0F31575A90C0AE720CE7B48692701354E54BA1DFB04D0AC1B74D3B470D82248AFEFAD9W52CI" TargetMode="External"/><Relationship Id="rId899" Type="http://schemas.openxmlformats.org/officeDocument/2006/relationships/hyperlink" Target="consultantplus://offline/ref=C00AB847EC0F31575A90C0AE720CE7B4859B711C58E84BA1DFB04D0AC1B74D3B470D82248AFEFDD4W52BI" TargetMode="External"/><Relationship Id="rId1000" Type="http://schemas.openxmlformats.org/officeDocument/2006/relationships/hyperlink" Target="consultantplus://offline/ref=C00AB847EC0F31575A90C0AE720CE7B4869A781254E94BA1DFB04D0AC1B74D3B470D82248AFEFED1W525I" TargetMode="External"/><Relationship Id="rId1084" Type="http://schemas.openxmlformats.org/officeDocument/2006/relationships/hyperlink" Target="consultantplus://offline/ref=C00AB847EC0F31575A90C0AE720CE7B48693731D5CEB4BA1DFB04D0AC1B74D3B470D82248AFEFFD4W52DI" TargetMode="External"/><Relationship Id="rId1305" Type="http://schemas.openxmlformats.org/officeDocument/2006/relationships/hyperlink" Target="consultantplus://offline/ref=C00AB847EC0F31575A90C0AE720CE7B4859B711C58EF4BA1DFB04D0AC1B74D3B470D82248AFEFAD1W52EI" TargetMode="External"/><Relationship Id="rId107" Type="http://schemas.openxmlformats.org/officeDocument/2006/relationships/hyperlink" Target="consultantplus://offline/ref=C00AB847EC0F31575A90C0AE720CE7B48699791D5CE94BA1DFB04D0AC1B74D3B470D82248AFEFED1W524I" TargetMode="External"/><Relationship Id="rId454" Type="http://schemas.openxmlformats.org/officeDocument/2006/relationships/hyperlink" Target="consultantplus://offline/ref=C00AB847EC0F31575A90C0AE720CE7B4859B70185AE54BA1DFB04D0AC1B74D3B470D82248EFAWF2FI" TargetMode="External"/><Relationship Id="rId661" Type="http://schemas.openxmlformats.org/officeDocument/2006/relationships/hyperlink" Target="consultantplus://offline/ref=C00AB847EC0F31575A90C0AE720CE7B4869C721855EA4BA1DFB04D0AC1B74D3B470D82248AFEFED5W529I" TargetMode="External"/><Relationship Id="rId759" Type="http://schemas.openxmlformats.org/officeDocument/2006/relationships/hyperlink" Target="consultantplus://offline/ref=C00AB847EC0F31575A90C0AE720CE7B4859B711D54E84BA1DFB04D0AC1B74D3B470D82248AFEF8D1W52AI" TargetMode="External"/><Relationship Id="rId966" Type="http://schemas.openxmlformats.org/officeDocument/2006/relationships/hyperlink" Target="consultantplus://offline/ref=C00AB847EC0F31575A90C0AE720CE7B48693731D5CEB4BA1DFB04D0AC1B74D3B470D82248AFEFFD5W52EI" TargetMode="External"/><Relationship Id="rId1291" Type="http://schemas.openxmlformats.org/officeDocument/2006/relationships/hyperlink" Target="consultantplus://offline/ref=C00AB847EC0F31575A90C0AE720CE7B4859B711C58EF4BA1DFB04D0AC1B74D3B470D82248AFEFDD8W52CI" TargetMode="External"/><Relationship Id="rId1389" Type="http://schemas.openxmlformats.org/officeDocument/2006/relationships/hyperlink" Target="consultantplus://offline/ref=C00AB847EC0F31575A90C0AE720CE7B48693731D5CEB4BA1DFB04D0AC1B74D3B470D82248AFEFFD4W525I" TargetMode="External"/><Relationship Id="rId11" Type="http://schemas.openxmlformats.org/officeDocument/2006/relationships/hyperlink" Target="consultantplus://offline/ref=C00AB847EC0F31575A90C0AE720CE7B4859B70185AE54BA1DFB04D0AC1B74D3B470D822489FCWF26I" TargetMode="External"/><Relationship Id="rId314" Type="http://schemas.openxmlformats.org/officeDocument/2006/relationships/hyperlink" Target="consultantplus://offline/ref=C00AB847EC0F31575A90C0AE720CE7B4869D731D5CE54BA1DFB04D0AC1B74D3B470D82248AFEFCD9W52DI" TargetMode="External"/><Relationship Id="rId398" Type="http://schemas.openxmlformats.org/officeDocument/2006/relationships/hyperlink" Target="consultantplus://offline/ref=C00AB847EC0F31575A90C0AE720CE7B4859B73195FEE4BA1DFB04D0AC1B74D3B470D82248AFEFED0W52CI" TargetMode="External"/><Relationship Id="rId521" Type="http://schemas.openxmlformats.org/officeDocument/2006/relationships/hyperlink" Target="consultantplus://offline/ref=C00AB847EC0F31575A90C0AE720CE7B4859B711B54EB4BA1DFB04D0AC1B74D3B470D82248AFFFFD5W524I" TargetMode="External"/><Relationship Id="rId619" Type="http://schemas.openxmlformats.org/officeDocument/2006/relationships/hyperlink" Target="consultantplus://offline/ref=C00AB847EC0F31575A90C0AE720CE7B4859B711C58E84BA1DFB04D0AC1B74D3B470D82248AFEFDD5W52FI" TargetMode="External"/><Relationship Id="rId1151" Type="http://schemas.openxmlformats.org/officeDocument/2006/relationships/hyperlink" Target="consultantplus://offline/ref=C00AB847EC0F31575A90C0AE720CE7B4869C721855EA4BA1DFB04D0AC1B74D3B470D82248AFEFFD8W52CI" TargetMode="External"/><Relationship Id="rId1249" Type="http://schemas.openxmlformats.org/officeDocument/2006/relationships/hyperlink" Target="consultantplus://offline/ref=C00AB847EC0F31575A90C0AE720CE7B48699771859E54BA1DFB04D0AC1B74D3B470D82248AFEFED3W52DI" TargetMode="External"/><Relationship Id="rId95" Type="http://schemas.openxmlformats.org/officeDocument/2006/relationships/hyperlink" Target="consultantplus://offline/ref=C00AB847EC0F31575A90C0AE720CE7B48E9878135DE716ABD7E94108C6B8122C40448E258AFEFEWD22I" TargetMode="External"/><Relationship Id="rId160" Type="http://schemas.openxmlformats.org/officeDocument/2006/relationships/hyperlink" Target="consultantplus://offline/ref=C00AB847EC0F31575A90C0AE720CE7B4859B711259E44BA1DFB04D0AC1B74D3B470D82248AFEFED0W52CI" TargetMode="External"/><Relationship Id="rId826" Type="http://schemas.openxmlformats.org/officeDocument/2006/relationships/hyperlink" Target="consultantplus://offline/ref=C00AB847EC0F31575A90C0AE720CE7B48699791D5CE94BA1DFB04D0AC1B74D3B470D82248AFEFED1W524I" TargetMode="External"/><Relationship Id="rId1011" Type="http://schemas.openxmlformats.org/officeDocument/2006/relationships/hyperlink" Target="consultantplus://offline/ref=C00AB847EC0F31575A90C0AE720CE7B4859B711C58E84BA1DFB04D0AC1B74D3B470D82248AFEFDD7W52DI" TargetMode="External"/><Relationship Id="rId1109" Type="http://schemas.openxmlformats.org/officeDocument/2006/relationships/hyperlink" Target="consultantplus://offline/ref=C00AB847EC0F31575A90C0AE720CE7B4859B701A5AEC4BA1DFB04D0AC1B74D3B470D82248AFEFAD7W52AI" TargetMode="External"/><Relationship Id="rId1456" Type="http://schemas.openxmlformats.org/officeDocument/2006/relationships/hyperlink" Target="consultantplus://offline/ref=C00AB847EC0F31575A90C0AE720CE7B4869D731E5AED4BA1DFB04D0AC1B74D3B470D82248AFEFED6W52CI" TargetMode="External"/><Relationship Id="rId258" Type="http://schemas.openxmlformats.org/officeDocument/2006/relationships/hyperlink" Target="consultantplus://offline/ref=C00AB847EC0F31575A90C0AE720CE7B4869D731D5CE54BA1DFB04D0AC1B74D3B470D82248AFEFFD2W529I" TargetMode="External"/><Relationship Id="rId465" Type="http://schemas.openxmlformats.org/officeDocument/2006/relationships/hyperlink" Target="consultantplus://offline/ref=C00AB847EC0F31575A90C0AE720CE7B4859B70185AE54BA1DFB04D0AC1B74D3B470D82248EFAWF2EI" TargetMode="External"/><Relationship Id="rId672" Type="http://schemas.openxmlformats.org/officeDocument/2006/relationships/hyperlink" Target="consultantplus://offline/ref=C00AB847EC0F31575A90C0AE720CE7B4869C721855EA4BA1DFB04D0AC1B74D3B470D82248AFEFED5W52AI" TargetMode="External"/><Relationship Id="rId1095" Type="http://schemas.openxmlformats.org/officeDocument/2006/relationships/hyperlink" Target="consultantplus://offline/ref=C00AB847EC0F31575A90C0AE720CE7B4869C721855EA4BA1DFB04D0AC1B74D3B470D82248AFEFFD8W52DI" TargetMode="External"/><Relationship Id="rId1316" Type="http://schemas.openxmlformats.org/officeDocument/2006/relationships/hyperlink" Target="consultantplus://offline/ref=C00AB847EC0F31575A90C0AE720CE7B4869C711A5DEC4BA1DFB04D0AC1B74D3B470D82248AFEFED0W52EI" TargetMode="External"/><Relationship Id="rId22" Type="http://schemas.openxmlformats.org/officeDocument/2006/relationships/hyperlink" Target="consultantplus://offline/ref=C00AB847EC0F31575A90C0AE720CE7B48693731D5CEB4BA1DFB04D0AC1B74D3B470D82248AFEFFD0W52BI" TargetMode="External"/><Relationship Id="rId118" Type="http://schemas.openxmlformats.org/officeDocument/2006/relationships/hyperlink" Target="consultantplus://offline/ref=C00AB847EC0F31575A90C0AE720CE7B4859B761859EE4BA1DFB04D0AC1B74D3B470D82248AFEFED1W52BI" TargetMode="External"/><Relationship Id="rId325" Type="http://schemas.openxmlformats.org/officeDocument/2006/relationships/hyperlink" Target="consultantplus://offline/ref=C00AB847EC0F31575A90C0AE720CE7B4869C73135BEE4BA1DFB04D0AC1B74D3B470D82248AFEFED3W529I" TargetMode="External"/><Relationship Id="rId532" Type="http://schemas.openxmlformats.org/officeDocument/2006/relationships/hyperlink" Target="consultantplus://offline/ref=C00AB847EC0F31575A90C0AE720CE7B4859B70185AE54BA1DFB04D0AC1B74D3B470D82248EF8WF27I" TargetMode="External"/><Relationship Id="rId977" Type="http://schemas.openxmlformats.org/officeDocument/2006/relationships/hyperlink" Target="consultantplus://offline/ref=C00AB847EC0F31575A90C0AE720CE7B48693731D5CEB4BA1DFB04D0AC1B74D3B470D82248AFEFFD5W52BI" TargetMode="External"/><Relationship Id="rId1162" Type="http://schemas.openxmlformats.org/officeDocument/2006/relationships/hyperlink" Target="consultantplus://offline/ref=C00AB847EC0F31575A90C0AE720CE7B4869C70195FEB4BA1DFB04D0AC1B74D3B470D82248AFEFED3W52FI" TargetMode="External"/><Relationship Id="rId171" Type="http://schemas.openxmlformats.org/officeDocument/2006/relationships/hyperlink" Target="consultantplus://offline/ref=C00AB847EC0F31575A90C0AE720CE7B4869C73135BEE4BA1DFB04D0AC1B74D3B470D82248AFEFED0W525I" TargetMode="External"/><Relationship Id="rId837" Type="http://schemas.openxmlformats.org/officeDocument/2006/relationships/hyperlink" Target="consultantplus://offline/ref=C00AB847EC0F31575A90C0AE720CE7B4859B711C58E84BA1DFB04D0AC1B74D3B470D82248AFEFDD4W52CI" TargetMode="External"/><Relationship Id="rId1022" Type="http://schemas.openxmlformats.org/officeDocument/2006/relationships/hyperlink" Target="consultantplus://offline/ref=C00AB847EC0F31575A90C0AE720CE7B4869A781254E94BA1DFB04D0AC1B74D3B470D82248AFEFED1W525I" TargetMode="External"/><Relationship Id="rId269" Type="http://schemas.openxmlformats.org/officeDocument/2006/relationships/hyperlink" Target="consultantplus://offline/ref=C00AB847EC0F31575A90C0AE720CE7B4869D731D5CE54BA1DFB04D0AC1B74D3B470D82248AFEFFD5W52EI" TargetMode="External"/><Relationship Id="rId476" Type="http://schemas.openxmlformats.org/officeDocument/2006/relationships/hyperlink" Target="consultantplus://offline/ref=C00AB847EC0F31575A90C0AE720CE7B4869C73135BEE4BA1DFB04D0AC1B74D3B470D82248AFEFED3W524I" TargetMode="External"/><Relationship Id="rId683" Type="http://schemas.openxmlformats.org/officeDocument/2006/relationships/hyperlink" Target="consultantplus://offline/ref=C00AB847EC0F31575A90C0AE720CE7B4859B711C58EF4BA1DFB04D0AC1B74D3B470D82248AFEFED4W52CI" TargetMode="External"/><Relationship Id="rId890" Type="http://schemas.openxmlformats.org/officeDocument/2006/relationships/hyperlink" Target="consultantplus://offline/ref=C00AB847EC0F31575A90C0AE720CE7B4859B711C5EE94BA1DFB04D0AC1B74D3B470D82248AFEFED0W52CI" TargetMode="External"/><Relationship Id="rId904" Type="http://schemas.openxmlformats.org/officeDocument/2006/relationships/hyperlink" Target="consultantplus://offline/ref=C00AB847EC0F31575A90C0AE720CE7B4859B711C59E84BA1DFB04D0AC1B74D3B470D82248AFEFDD5W52CI" TargetMode="External"/><Relationship Id="rId1327" Type="http://schemas.openxmlformats.org/officeDocument/2006/relationships/hyperlink" Target="consultantplus://offline/ref=C00AB847EC0F31575A90C0AE720CE7B4869C711A5DEC4BA1DFB04D0AC1B74D3B470D82248AFEFED3W52CI" TargetMode="External"/><Relationship Id="rId33" Type="http://schemas.openxmlformats.org/officeDocument/2006/relationships/hyperlink" Target="consultantplus://offline/ref=C00AB847EC0F31575A90C0AE720CE7B4869D781C5BE84BA1DFB04D0AC1B74D3B470D82248AFEFFD5W52FI" TargetMode="External"/><Relationship Id="rId129" Type="http://schemas.openxmlformats.org/officeDocument/2006/relationships/hyperlink" Target="consultantplus://offline/ref=C00AB847EC0F31575A90C0AE720CE7B4869C73135BEE4BA1DFB04D0AC1B74D3B470D82248AFEFED0W52AI" TargetMode="External"/><Relationship Id="rId336" Type="http://schemas.openxmlformats.org/officeDocument/2006/relationships/hyperlink" Target="consultantplus://offline/ref=C00AB847EC0F31575A90C0AE720CE7B4869D731D5CE54BA1DFB04D0AC1B74D3B470D82248AFEFDD0W52EI" TargetMode="External"/><Relationship Id="rId543" Type="http://schemas.openxmlformats.org/officeDocument/2006/relationships/hyperlink" Target="consultantplus://offline/ref=C00AB847EC0F31575A90C0AE720CE7B4859B711C58E84BA1DFB04D0AC1B74D3B470D82248AFEFCD3W52FI" TargetMode="External"/><Relationship Id="rId988" Type="http://schemas.openxmlformats.org/officeDocument/2006/relationships/hyperlink" Target="consultantplus://offline/ref=C00AB847EC0F31575A90C0AE720CE7B4869A771255E84BA1DFB04D0AC1B74D3B470D82248AFEFED3W524I" TargetMode="External"/><Relationship Id="rId1173" Type="http://schemas.openxmlformats.org/officeDocument/2006/relationships/hyperlink" Target="consultantplus://offline/ref=C00AB847EC0F31575A90C0AE720CE7B48693731D58EE4BA1DFB04D0AC1B74D3B470D82248AFEFED2W52CI" TargetMode="External"/><Relationship Id="rId1380" Type="http://schemas.openxmlformats.org/officeDocument/2006/relationships/hyperlink" Target="consultantplus://offline/ref=C00AB847EC0F31575A90C0AE720CE7B48693781D5EEB4BA1DFB04D0AC1B74D3B470D82248AFEFDD1W52BI" TargetMode="External"/><Relationship Id="rId182" Type="http://schemas.openxmlformats.org/officeDocument/2006/relationships/hyperlink" Target="consultantplus://offline/ref=C00AB847EC0F31575A90C0AE720CE7B4859B70185AE54BA1DFB04D0AC1B74D3B470D822489FAWF2FI" TargetMode="External"/><Relationship Id="rId403" Type="http://schemas.openxmlformats.org/officeDocument/2006/relationships/hyperlink" Target="consultantplus://offline/ref=C00AB847EC0F31575A90C0AE720CE7B4859B711C58E84BA1DFB04D0AC1B74D3B470D82248AFEFED6W529I" TargetMode="External"/><Relationship Id="rId750" Type="http://schemas.openxmlformats.org/officeDocument/2006/relationships/hyperlink" Target="consultantplus://offline/ref=C00AB847EC0F31575A90C0AE720CE7B4869C721855EA4BA1DFB04D0AC1B74D3B470D82248AFEFED6W528I" TargetMode="External"/><Relationship Id="rId848" Type="http://schemas.openxmlformats.org/officeDocument/2006/relationships/hyperlink" Target="consultantplus://offline/ref=C00AB847EC0F31575A90C0AE720CE7B4869F73125DEA4BA1DFB04D0AC1B74D3B470D82248AFEFED3W52CI" TargetMode="External"/><Relationship Id="rId1033" Type="http://schemas.openxmlformats.org/officeDocument/2006/relationships/hyperlink" Target="consultantplus://offline/ref=C00AB847EC0F31575A90C0AE720CE7B4869C721855EA4BA1DFB04D0AC1B74D3B470D82248AFEFFD9W52CI" TargetMode="External"/><Relationship Id="rId487" Type="http://schemas.openxmlformats.org/officeDocument/2006/relationships/hyperlink" Target="consultantplus://offline/ref=C00AB847EC0F31575A90C0AE720CE7B4859B711B54EB4BA1DFB04D0AC1B74D3B470D82248AFFFFD5W52EI" TargetMode="External"/><Relationship Id="rId610" Type="http://schemas.openxmlformats.org/officeDocument/2006/relationships/hyperlink" Target="consultantplus://offline/ref=C00AB847EC0F31575A90C0AE720CE7B4859B711C58EF4BA1DFB04D0AC1B74D3B470D82248AFEFED2W52CI" TargetMode="External"/><Relationship Id="rId694" Type="http://schemas.openxmlformats.org/officeDocument/2006/relationships/hyperlink" Target="consultantplus://offline/ref=C00AB847EC0F31575A90C0AE720CE7B4869C721855EA4BA1DFB04D0AC1B74D3B470D82248AFEFED4W529I" TargetMode="External"/><Relationship Id="rId708" Type="http://schemas.openxmlformats.org/officeDocument/2006/relationships/hyperlink" Target="consultantplus://offline/ref=C00AB847EC0F31575A90C0AE720CE7B4869C721855EA4BA1DFB04D0AC1B74D3B470D82248AFEFED7W52CI" TargetMode="External"/><Relationship Id="rId915" Type="http://schemas.openxmlformats.org/officeDocument/2006/relationships/hyperlink" Target="consultantplus://offline/ref=C00AB847EC0F31575A90C0AE720CE7B4859B711C58E84BA1DFB04D0AC1B74D3B470D82248AFEFDD4W52AI" TargetMode="External"/><Relationship Id="rId1240" Type="http://schemas.openxmlformats.org/officeDocument/2006/relationships/hyperlink" Target="consultantplus://offline/ref=C00AB847EC0F31575A90C0AE720CE7B4859B701A5AEB4BA1DFB04D0AC1B74D3B470D82248AFEFED6W525I" TargetMode="External"/><Relationship Id="rId1338" Type="http://schemas.openxmlformats.org/officeDocument/2006/relationships/hyperlink" Target="consultantplus://offline/ref=C00AB847EC0F31575A90C0AE720CE7B48693731D58EE4BA1DFB04D0AC1B74D3B470D82248AFEFED5W528I" TargetMode="External"/><Relationship Id="rId347" Type="http://schemas.openxmlformats.org/officeDocument/2006/relationships/hyperlink" Target="consultantplus://offline/ref=C00AB847EC0F31575A90C0AE720CE7B48692701E5EEC4BA1DFB04D0AC1B74D3B470D82248AFEFED4W52AI" TargetMode="External"/><Relationship Id="rId999" Type="http://schemas.openxmlformats.org/officeDocument/2006/relationships/hyperlink" Target="consultantplus://offline/ref=C00AB847EC0F31575A90C0AE720CE7B4859B711C58EF4BA1DFB04D0AC1B74D3B470D82248AFEFED7W524I" TargetMode="External"/><Relationship Id="rId1100" Type="http://schemas.openxmlformats.org/officeDocument/2006/relationships/hyperlink" Target="consultantplus://offline/ref=C00AB847EC0F31575A90C0AE720CE7B4869372185BEB4BA1DFB04D0AC1B74D3B470D82248AFEFCD0W52BI" TargetMode="External"/><Relationship Id="rId1184" Type="http://schemas.openxmlformats.org/officeDocument/2006/relationships/hyperlink" Target="consultantplus://offline/ref=C00AB847EC0F31575A90C0AE720CE7B4859B711C58EF4BA1DFB04D0AC1B74D3B470D82248AFEFED8W525I" TargetMode="External"/><Relationship Id="rId1405" Type="http://schemas.openxmlformats.org/officeDocument/2006/relationships/hyperlink" Target="consultantplus://offline/ref=C00AB847EC0F31575A90C0AE720CE7B4869372185AE84BA1DFB04D0AC1B74D3B470D82248AFEF8D7W52FI" TargetMode="External"/><Relationship Id="rId44" Type="http://schemas.openxmlformats.org/officeDocument/2006/relationships/hyperlink" Target="consultantplus://offline/ref=C00AB847EC0F31575A90C0AE720CE7B4869C73135BEE4BA1DFB04D0AC1B74D3B470D82248AFEFED0W529I" TargetMode="External"/><Relationship Id="rId554" Type="http://schemas.openxmlformats.org/officeDocument/2006/relationships/hyperlink" Target="consultantplus://offline/ref=C00AB847EC0F31575A90C0AE720CE7B4859B711B54EB4BA1DFB04D0AC1B74D3B470D82248AFFFFD7W529I" TargetMode="External"/><Relationship Id="rId761" Type="http://schemas.openxmlformats.org/officeDocument/2006/relationships/hyperlink" Target="consultantplus://offline/ref=C00AB847EC0F31575A90C0AE720CE7B4869C721855EA4BA1DFB04D0AC1B74D3B470D82248AFEFED9W528I" TargetMode="External"/><Relationship Id="rId859" Type="http://schemas.openxmlformats.org/officeDocument/2006/relationships/hyperlink" Target="consultantplus://offline/ref=C00AB847EC0F31575A90C0AE720CE7B4869C711A5FEC4BA1DFB04D0AC1B74D3B470D82248AFEFED3W52EI" TargetMode="External"/><Relationship Id="rId1391" Type="http://schemas.openxmlformats.org/officeDocument/2006/relationships/hyperlink" Target="consultantplus://offline/ref=C00AB847EC0F31575A90C0AE720CE7B4869A771255E84BA1DFB04D0AC1B74D3B470D82248AFEFED4W52EI" TargetMode="External"/><Relationship Id="rId193" Type="http://schemas.openxmlformats.org/officeDocument/2006/relationships/hyperlink" Target="consultantplus://offline/ref=C00AB847EC0F31575A90C0AE720CE7B4859B711C59E94BA1DFB04D0AC1B74D3B470D82248AFEFED6W52FI" TargetMode="External"/><Relationship Id="rId207" Type="http://schemas.openxmlformats.org/officeDocument/2006/relationships/hyperlink" Target="consultantplus://offline/ref=C00AB847EC0F31575A90C0AE720CE7B4869D731D5CE54BA1DFB04D0AC1B74D3B470D82248AFEFED2W528I" TargetMode="External"/><Relationship Id="rId414" Type="http://schemas.openxmlformats.org/officeDocument/2006/relationships/hyperlink" Target="consultantplus://offline/ref=C00AB847EC0F31575A90C0AE720CE7B4859B711B54EB4BA1DFB04D0AC1B74D3B470D82248AFFFFD3W52BI" TargetMode="External"/><Relationship Id="rId498" Type="http://schemas.openxmlformats.org/officeDocument/2006/relationships/hyperlink" Target="consultantplus://offline/ref=C00AB847EC0F31575A90C0AE720CE7B4869D79195DE44BA1DFB04D0AC1B74D3B470D82248AFEFED2W52EI" TargetMode="External"/><Relationship Id="rId621" Type="http://schemas.openxmlformats.org/officeDocument/2006/relationships/hyperlink" Target="consultantplus://offline/ref=C00AB847EC0F31575A90C0AE720CE7B4869D75195BE94BA1DFB04D0AC1B74D3B470D82248AFEFED0W52CI" TargetMode="External"/><Relationship Id="rId1044" Type="http://schemas.openxmlformats.org/officeDocument/2006/relationships/hyperlink" Target="consultantplus://offline/ref=C00AB847EC0F31575A90C0AE720CE7B48692701C5BEE4BA1DFB04D0AC1B74D3B470D82248AFFFBD1W525I" TargetMode="External"/><Relationship Id="rId1251" Type="http://schemas.openxmlformats.org/officeDocument/2006/relationships/hyperlink" Target="consultantplus://offline/ref=C00AB847EC0F31575A90C0AE720CE7B4869C70195FEB4BA1DFB04D0AC1B74D3B470D82248AFEFED8W52DI" TargetMode="External"/><Relationship Id="rId1349" Type="http://schemas.openxmlformats.org/officeDocument/2006/relationships/hyperlink" Target="consultantplus://offline/ref=C00AB847EC0F31575A90C0AE720CE7B4869C70195FEB4BA1DFB04D0AC1B74D3B470D82248AFEFFD2W524I" TargetMode="External"/><Relationship Id="rId260" Type="http://schemas.openxmlformats.org/officeDocument/2006/relationships/hyperlink" Target="consultantplus://offline/ref=C00AB847EC0F31575A90C0AE720CE7B4869D731D5CE54BA1DFB04D0AC1B74D3B470D82248AFEFFD2W52BI" TargetMode="External"/><Relationship Id="rId719" Type="http://schemas.openxmlformats.org/officeDocument/2006/relationships/hyperlink" Target="consultantplus://offline/ref=C00AB847EC0F31575A90C0AE720CE7B48692761E5DEA4BA1DFB04D0AC1B74D3B470D82248AFEFFD4W529I" TargetMode="External"/><Relationship Id="rId926" Type="http://schemas.openxmlformats.org/officeDocument/2006/relationships/hyperlink" Target="consultantplus://offline/ref=C00AB847EC0F31575A90C0AE720CE7B48693731D5CEB4BA1DFB04D0AC1B74D3B470D82248AFEFFD2W529I" TargetMode="External"/><Relationship Id="rId1111" Type="http://schemas.openxmlformats.org/officeDocument/2006/relationships/hyperlink" Target="consultantplus://offline/ref=C00AB847EC0F31575A90C0AE720CE7B48693731D5FEC4BA1DFB04D0AC1B74D3B470D82248AFEFED3W525I" TargetMode="External"/><Relationship Id="rId55" Type="http://schemas.openxmlformats.org/officeDocument/2006/relationships/hyperlink" Target="consultantplus://offline/ref=C00AB847EC0F31575A90C0AE720CE7B4859B711C58E84BA1DFB04D0AC1B74D3B470D82248AFEFED3W52DI" TargetMode="External"/><Relationship Id="rId120" Type="http://schemas.openxmlformats.org/officeDocument/2006/relationships/hyperlink" Target="consultantplus://offline/ref=C00AB847EC0F31575A90C0AE720CE7B4859B711C59EA4BA1DFB04D0AC1B74D3B470D82248AFEFED0W52FI" TargetMode="External"/><Relationship Id="rId358" Type="http://schemas.openxmlformats.org/officeDocument/2006/relationships/hyperlink" Target="consultantplus://offline/ref=C00AB847EC0F31575A90C0AE720CE7B48698761D59EC4BA1DFB04D0AC1B74D3B470D82248AFEFED7W52FI" TargetMode="External"/><Relationship Id="rId565" Type="http://schemas.openxmlformats.org/officeDocument/2006/relationships/hyperlink" Target="consultantplus://offline/ref=C00AB847EC0F31575A90C0AE720CE7B4859B711B54EB4BA1DFB04D0AC1B74D3B470D82248AFFFFD6W52CI" TargetMode="External"/><Relationship Id="rId772" Type="http://schemas.openxmlformats.org/officeDocument/2006/relationships/hyperlink" Target="consultantplus://offline/ref=C00AB847EC0F31575A90C0AE720CE7B4869D751359E54BA1DFB04D0AC1B74D3B470D82248AFEFED2W529I" TargetMode="External"/><Relationship Id="rId1195" Type="http://schemas.openxmlformats.org/officeDocument/2006/relationships/hyperlink" Target="consultantplus://offline/ref=C00AB847EC0F31575A90C0AE720CE7B4859B701B54ED4BA1DFB04D0AC1B74D3B470D82248AFEFED3W52BI" TargetMode="External"/><Relationship Id="rId1209" Type="http://schemas.openxmlformats.org/officeDocument/2006/relationships/hyperlink" Target="consultantplus://offline/ref=C00AB847EC0F31575A90C0AE720CE7B4859B701B54ED4BA1DFB04D0AC1B74D3B470D82248AFEFED2W52BI" TargetMode="External"/><Relationship Id="rId1416" Type="http://schemas.openxmlformats.org/officeDocument/2006/relationships/hyperlink" Target="consultantplus://offline/ref=C00AB847EC0F31575A90C0AE720CE7B4869C721D54E44BA1DFB04D0AC1B74D3B470D82248AFEFED0W52BI" TargetMode="External"/><Relationship Id="rId218" Type="http://schemas.openxmlformats.org/officeDocument/2006/relationships/hyperlink" Target="consultantplus://offline/ref=C00AB847EC0F31575A90C0AE720CE7B4869D731D5CE54BA1DFB04D0AC1B74D3B470D82248AFEFED6W52EI" TargetMode="External"/><Relationship Id="rId425" Type="http://schemas.openxmlformats.org/officeDocument/2006/relationships/hyperlink" Target="consultantplus://offline/ref=C00AB847EC0F31575A90C0AE720CE7B4869D731D5CE54BA1DFB04D0AC1B74D3B470D82248AFEFDD2W529I" TargetMode="External"/><Relationship Id="rId632" Type="http://schemas.openxmlformats.org/officeDocument/2006/relationships/hyperlink" Target="consultantplus://offline/ref=C00AB847EC0F31575A90C0AE720CE7B48699771859E54BA1DFB04D0AC1B74D3B470D82248AFEFED4W525I" TargetMode="External"/><Relationship Id="rId1055" Type="http://schemas.openxmlformats.org/officeDocument/2006/relationships/hyperlink" Target="consultantplus://offline/ref=C00AB847EC0F31575A90C0AE720CE7B4869373135FEE4BA1DFB04D0AC1B74D3B470D82248AFEFFD6W524I" TargetMode="External"/><Relationship Id="rId1262" Type="http://schemas.openxmlformats.org/officeDocument/2006/relationships/hyperlink" Target="consultantplus://offline/ref=C00AB847EC0F31575A90C0AE720CE7B4859B711C58EF4BA1DFB04D0AC1B74D3B470D82248AFEFDD1W524I" TargetMode="External"/><Relationship Id="rId271" Type="http://schemas.openxmlformats.org/officeDocument/2006/relationships/hyperlink" Target="consultantplus://offline/ref=C00AB847EC0F31575A90C0AE720CE7B48692701354E54BA1DFB04D0AC1B74D3B470D82248AFEFAD9W52EI" TargetMode="External"/><Relationship Id="rId937" Type="http://schemas.openxmlformats.org/officeDocument/2006/relationships/hyperlink" Target="consultantplus://offline/ref=C00AB847EC0F31575A90C0AE720CE7B48692701E5EEC4BA1DFB04D0AC1B74D3B470D82248AFEFED9W52CI" TargetMode="External"/><Relationship Id="rId1122" Type="http://schemas.openxmlformats.org/officeDocument/2006/relationships/hyperlink" Target="consultantplus://offline/ref=C00AB847EC0F31575A90C0AE720CE7B4859B711C58E84BA1DFB04D0AC1B74D3B470D82248AFEFDD7W52BI" TargetMode="External"/><Relationship Id="rId66" Type="http://schemas.openxmlformats.org/officeDocument/2006/relationships/hyperlink" Target="consultantplus://offline/ref=C00AB847EC0F31575A90C0AE720CE7B4859B70195BE44BA1DFB04D0AC1B74D3B470D82248AFEFED0W52FI" TargetMode="External"/><Relationship Id="rId131" Type="http://schemas.openxmlformats.org/officeDocument/2006/relationships/hyperlink" Target="consultantplus://offline/ref=C00AB847EC0F31575A90C0AE720CE7B4859B711C59E94BA1DFB04D0AC1B74D3B470D82248AFEFED0W52AI" TargetMode="External"/><Relationship Id="rId369" Type="http://schemas.openxmlformats.org/officeDocument/2006/relationships/hyperlink" Target="consultantplus://offline/ref=C00AB847EC0F31575A90C0AE720CE7B48698761D59EC4BA1DFB04D0AC1B74D3B470D82248AFEFED7W528I" TargetMode="External"/><Relationship Id="rId576" Type="http://schemas.openxmlformats.org/officeDocument/2006/relationships/hyperlink" Target="consultantplus://offline/ref=C00AB847EC0F31575A90C0AE720CE7B4869D741359EB4BA1DFB04D0AC1B74D3B470D82248AFEFED5W52CI" TargetMode="External"/><Relationship Id="rId783" Type="http://schemas.openxmlformats.org/officeDocument/2006/relationships/hyperlink" Target="consultantplus://offline/ref=C00AB847EC0F31575A90C0AE720CE7B4869270185AE44BA1DFB04D0AC1B74D3B470D82248AFEFDD8W524I" TargetMode="External"/><Relationship Id="rId990" Type="http://schemas.openxmlformats.org/officeDocument/2006/relationships/hyperlink" Target="consultantplus://offline/ref=C00AB847EC0F31575A90C0AE720CE7B48699771859E54BA1DFB04D0AC1B74D3B470D82248AFEFFD1W528I" TargetMode="External"/><Relationship Id="rId1427" Type="http://schemas.openxmlformats.org/officeDocument/2006/relationships/hyperlink" Target="consultantplus://offline/ref=C00AB847EC0F31575A90C0AE720CE7B4859B711C58EF4BA1DFB04D0AC1B74D3B470D82248AFEFAD3W525I" TargetMode="External"/><Relationship Id="rId229" Type="http://schemas.openxmlformats.org/officeDocument/2006/relationships/hyperlink" Target="consultantplus://offline/ref=C00AB847EC0F31575A90C0AE720CE7B4869D731D5CE54BA1DFB04D0AC1B74D3B470D82248AFEFED9W52CI" TargetMode="External"/><Relationship Id="rId436" Type="http://schemas.openxmlformats.org/officeDocument/2006/relationships/hyperlink" Target="consultantplus://offline/ref=C00AB847EC0F31575A90C0AE720CE7B4869D731D5CE54BA1DFB04D0AC1B74D3B470D82248AFEFDD2W52BI" TargetMode="External"/><Relationship Id="rId643" Type="http://schemas.openxmlformats.org/officeDocument/2006/relationships/hyperlink" Target="consultantplus://offline/ref=C00AB847EC0F31575A90C0AE720CE7B4859B711C58EF4BA1DFB04D0AC1B74D3B470D82248AFEFED5W52AI" TargetMode="External"/><Relationship Id="rId1066" Type="http://schemas.openxmlformats.org/officeDocument/2006/relationships/hyperlink" Target="consultantplus://offline/ref=C00AB847EC0F31575A90C0AE720CE7B4869A771255E84BA1DFB04D0AC1B74D3B470D82248AFEFED2W52AI" TargetMode="External"/><Relationship Id="rId1273" Type="http://schemas.openxmlformats.org/officeDocument/2006/relationships/hyperlink" Target="consultantplus://offline/ref=C00AB847EC0F31575A90C0AE720CE7B4859B711C58EF4BA1DFB04D0AC1B74D3B470D82248AFEFDD6W529I" TargetMode="External"/><Relationship Id="rId850" Type="http://schemas.openxmlformats.org/officeDocument/2006/relationships/hyperlink" Target="consultantplus://offline/ref=C00AB847EC0F31575A90C0AE720CE7B48693731D5CEB4BA1DFB04D0AC1B74D3B470D82248AFEFFD3W52CI" TargetMode="External"/><Relationship Id="rId948" Type="http://schemas.openxmlformats.org/officeDocument/2006/relationships/hyperlink" Target="consultantplus://offline/ref=C00AB847EC0F31575A90C0AE720CE7B4869F791E5DEF4BA1DFB04D0AC1B74D3B470D82248AFEFED8W52FI" TargetMode="External"/><Relationship Id="rId1133" Type="http://schemas.openxmlformats.org/officeDocument/2006/relationships/hyperlink" Target="consultantplus://offline/ref=C00AB847EC0F31575A90C0AE720CE7B4859B70185AE54BA1DFB04D0AC1B74D3B470D82248CFCWF2BI" TargetMode="External"/><Relationship Id="rId77" Type="http://schemas.openxmlformats.org/officeDocument/2006/relationships/hyperlink" Target="consultantplus://offline/ref=C00AB847EC0F31575A90C0AE720CE7B4859B711C58EF4BA1DFB04D0AC1B74D3B470D82248AFEFED0W52AI" TargetMode="External"/><Relationship Id="rId282" Type="http://schemas.openxmlformats.org/officeDocument/2006/relationships/hyperlink" Target="consultantplus://offline/ref=C00AB847EC0F31575A90C0AE720CE7B4869D731D5CE54BA1DFB04D0AC1B74D3B470D82248AFEFCD1W529I" TargetMode="External"/><Relationship Id="rId503" Type="http://schemas.openxmlformats.org/officeDocument/2006/relationships/hyperlink" Target="consultantplus://offline/ref=C00AB847EC0F31575A90C0AE720CE7B4859B711C58E84BA1DFB04D0AC1B74D3B470D82248AFEFFD8W52AI" TargetMode="External"/><Relationship Id="rId587" Type="http://schemas.openxmlformats.org/officeDocument/2006/relationships/hyperlink" Target="consultantplus://offline/ref=C00AB847EC0F31575A90C0AE720CE7B4859B711B5BED4BA1DFB04D0AC1B74D3B470D82248AFEFED0W52AI" TargetMode="External"/><Relationship Id="rId710" Type="http://schemas.openxmlformats.org/officeDocument/2006/relationships/hyperlink" Target="consultantplus://offline/ref=C00AB847EC0F31575A90C0AE720CE7B4869C721855EA4BA1DFB04D0AC1B74D3B470D82248AFEFED7W52FI" TargetMode="External"/><Relationship Id="rId808" Type="http://schemas.openxmlformats.org/officeDocument/2006/relationships/hyperlink" Target="consultantplus://offline/ref=C00AB847EC0F31575A90C0AE720CE7B4859B711C59EA4BA1DFB04D0AC1B74D3B470D82248AFEFED2W529I" TargetMode="External"/><Relationship Id="rId1340" Type="http://schemas.openxmlformats.org/officeDocument/2006/relationships/hyperlink" Target="consultantplus://offline/ref=C00AB847EC0F31575A90C0AE720CE7B4859B711C58EF4BA1DFB04D0AC1B74D3B470D82248AFEFAD0W52AI" TargetMode="External"/><Relationship Id="rId1438" Type="http://schemas.openxmlformats.org/officeDocument/2006/relationships/hyperlink" Target="consultantplus://offline/ref=C00AB847EC0F31575A90C0AE720CE7B4859B711C58EF4BA1DFB04D0AC1B74D3B470D82248AFEFAD2W525I" TargetMode="External"/><Relationship Id="rId8" Type="http://schemas.openxmlformats.org/officeDocument/2006/relationships/hyperlink" Target="consultantplus://offline/ref=C00AB847EC0F31575A90C0AE720CE7B4859B711C58E84BA1DFB04D0AC1B74D3B470D82248AFEFED0W52CI" TargetMode="External"/><Relationship Id="rId142" Type="http://schemas.openxmlformats.org/officeDocument/2006/relationships/hyperlink" Target="consultantplus://offline/ref=C00AB847EC0F31575A90C0AE720CE7B4869C711A58EF4BA1DFB04D0AC1B74D3B470D82248AFFFFD3W52BI" TargetMode="External"/><Relationship Id="rId447" Type="http://schemas.openxmlformats.org/officeDocument/2006/relationships/hyperlink" Target="consultantplus://offline/ref=C00AB847EC0F31575A90C0AE720CE7B4859B711C58E84BA1DFB04D0AC1B74D3B470D82248AFEFFD7W524I" TargetMode="External"/><Relationship Id="rId794" Type="http://schemas.openxmlformats.org/officeDocument/2006/relationships/hyperlink" Target="consultantplus://offline/ref=C00AB847EC0F31575A90C0AE720CE7B4869C721855EA4BA1DFB04D0AC1B74D3B470D82248AFEFED8W52FI" TargetMode="External"/><Relationship Id="rId1077" Type="http://schemas.openxmlformats.org/officeDocument/2006/relationships/hyperlink" Target="consultantplus://offline/ref=C00AB847EC0F31575A90C0AE720CE7B4859B711A5CE44BA1DFB04D0AC1B74D3B470D82W224I" TargetMode="External"/><Relationship Id="rId1200" Type="http://schemas.openxmlformats.org/officeDocument/2006/relationships/hyperlink" Target="consultantplus://offline/ref=C00AB847EC0F31575A90C0AE720CE7B4859B701E5DEE4BA1DFB04D0AC1B74D3B470D82248AFFF8D4W528I" TargetMode="External"/><Relationship Id="rId654" Type="http://schemas.openxmlformats.org/officeDocument/2006/relationships/hyperlink" Target="consultantplus://offline/ref=C00AB847EC0F31575A90C0AE720CE7B48692761E5DE54BA1DFB04D0AC1B74D3B470D82248AFEF6D3W524I" TargetMode="External"/><Relationship Id="rId861" Type="http://schemas.openxmlformats.org/officeDocument/2006/relationships/hyperlink" Target="consultantplus://offline/ref=C00AB847EC0F31575A90C0AE720CE7B4859B74135DE94BA1DFB04D0AC1B74D3B470D82248AFEFED0W52CI" TargetMode="External"/><Relationship Id="rId959" Type="http://schemas.openxmlformats.org/officeDocument/2006/relationships/hyperlink" Target="consultantplus://offline/ref=C00AB847EC0F31575A90C0AE720CE7B48693731D5CEB4BA1DFB04D0AC1B74D3B470D82248AFEFFD5W52FI" TargetMode="External"/><Relationship Id="rId1284" Type="http://schemas.openxmlformats.org/officeDocument/2006/relationships/hyperlink" Target="consultantplus://offline/ref=C00AB847EC0F31575A90C0AE720CE7B4859B711C58EF4BA1DFB04D0AC1B74D3B470D82248AFEFDD9W525I" TargetMode="External"/><Relationship Id="rId293" Type="http://schemas.openxmlformats.org/officeDocument/2006/relationships/hyperlink" Target="consultantplus://offline/ref=C00AB847EC0F31575A90C0AE720CE7B48692701E5EEC4BA1DFB04D0AC1B74D3B470D82248AFEFED4W52EI" TargetMode="External"/><Relationship Id="rId307" Type="http://schemas.openxmlformats.org/officeDocument/2006/relationships/hyperlink" Target="consultantplus://offline/ref=C00AB847EC0F31575A90C0AE720CE7B4869D731D5CE54BA1DFB04D0AC1B74D3B470D82248AFEFCD7W525I" TargetMode="External"/><Relationship Id="rId514" Type="http://schemas.openxmlformats.org/officeDocument/2006/relationships/hyperlink" Target="consultantplus://offline/ref=C00AB847EC0F31575A90C0AE720CE7B4869D79195DE44BA1DFB04D0AC1B74D3B470D82248AFEFED2W528I" TargetMode="External"/><Relationship Id="rId721" Type="http://schemas.openxmlformats.org/officeDocument/2006/relationships/hyperlink" Target="consultantplus://offline/ref=C00AB847EC0F31575A90C0AE720CE7B4869C721A54E84BA1DFB04D0AC1B74D3B470D82248AFEFED1W524I" TargetMode="External"/><Relationship Id="rId1144" Type="http://schemas.openxmlformats.org/officeDocument/2006/relationships/hyperlink" Target="consultantplus://offline/ref=C00AB847EC0F31575A90C0AE720CE7B4859B711C59E84BA1DFB04D0AC1B74D3B470D82248AFEFDD5W525I" TargetMode="External"/><Relationship Id="rId1351" Type="http://schemas.openxmlformats.org/officeDocument/2006/relationships/hyperlink" Target="consultantplus://offline/ref=C00AB847EC0F31575A90C0AE720CE7B4859B711C58EF4BA1DFB04D0AC1B74D3B470D82248AFEFAD0W524I" TargetMode="External"/><Relationship Id="rId1449" Type="http://schemas.openxmlformats.org/officeDocument/2006/relationships/hyperlink" Target="consultantplus://offline/ref=C00AB847EC0F31575A90C0AE720CE7B4859B71135FE84BA1DFB04D0AC1B74D3B470D82248AFEF6D3W528I" TargetMode="External"/><Relationship Id="rId88" Type="http://schemas.openxmlformats.org/officeDocument/2006/relationships/hyperlink" Target="consultantplus://offline/ref=C00AB847EC0F31575A90C0AE720CE7B4869C70195FEB4BA1DFB04D0AC1B74D3B470D82248AFEFED0W52BI" TargetMode="External"/><Relationship Id="rId153" Type="http://schemas.openxmlformats.org/officeDocument/2006/relationships/hyperlink" Target="consultantplus://offline/ref=C00AB847EC0F31575A90C0AE720CE7B4869D731D5CE54BA1DFB04D0AC1B74D3B470D82248AFEFED3W528I" TargetMode="External"/><Relationship Id="rId360" Type="http://schemas.openxmlformats.org/officeDocument/2006/relationships/hyperlink" Target="consultantplus://offline/ref=C00AB847EC0F31575A90C0AE720CE7B4869D731D5CE54BA1DFB04D0AC1B74D3B470D82248AFEFDD3W52CI" TargetMode="External"/><Relationship Id="rId598" Type="http://schemas.openxmlformats.org/officeDocument/2006/relationships/hyperlink" Target="consultantplus://offline/ref=C00AB847EC0F31575A90C0AE720CE7B4859B711C58EF4BA1DFB04D0AC1B74D3B470D82248AFEFED3W52CI" TargetMode="External"/><Relationship Id="rId819" Type="http://schemas.openxmlformats.org/officeDocument/2006/relationships/hyperlink" Target="consultantplus://offline/ref=C00AB847EC0F31575A90C0AE720CE7B4869C721855EA4BA1DFB04D0AC1B74D3B470D82248AFEFDD5W52CI" TargetMode="External"/><Relationship Id="rId1004" Type="http://schemas.openxmlformats.org/officeDocument/2006/relationships/hyperlink" Target="consultantplus://offline/ref=C00AB847EC0F31575A90C0AE720CE7B4869C721855EA4BA1DFB04D0AC1B74D3B470D82248AFEFFD6W52FI" TargetMode="External"/><Relationship Id="rId1211" Type="http://schemas.openxmlformats.org/officeDocument/2006/relationships/hyperlink" Target="consultantplus://offline/ref=C00AB847EC0F31575A90C0AE720CE7B48693731D58EE4BA1DFB04D0AC1B74D3B470D82248AFEFED2W52FI" TargetMode="External"/><Relationship Id="rId220" Type="http://schemas.openxmlformats.org/officeDocument/2006/relationships/hyperlink" Target="consultantplus://offline/ref=C00AB847EC0F31575A90C0AE720CE7B4869D731D5CE54BA1DFB04D0AC1B74D3B470D82248AFEFED6W528I" TargetMode="External"/><Relationship Id="rId458" Type="http://schemas.openxmlformats.org/officeDocument/2006/relationships/hyperlink" Target="consultantplus://offline/ref=C00AB847EC0F31575A90C0AE720CE7B4869372185AEF4BA1DFB04D0AC1B74D3B470D82248AFEFED2W52EI" TargetMode="External"/><Relationship Id="rId665" Type="http://schemas.openxmlformats.org/officeDocument/2006/relationships/hyperlink" Target="consultantplus://offline/ref=C00AB847EC0F31575A90C0AE720CE7B4869C721855EA4BA1DFB04D0AC1B74D3B470D82248AFEFDD4W529I" TargetMode="External"/><Relationship Id="rId872" Type="http://schemas.openxmlformats.org/officeDocument/2006/relationships/hyperlink" Target="consultantplus://offline/ref=C00AB847EC0F31575A90C0AE720CE7B4859B711C58E84BA1DFB04D0AC1B74D3B470D82248AFEFDD4W528I" TargetMode="External"/><Relationship Id="rId1088" Type="http://schemas.openxmlformats.org/officeDocument/2006/relationships/hyperlink" Target="consultantplus://offline/ref=C00AB847EC0F31575A90C0AE720CE7B4859B70185AE54BA1DFB04D0AC1B74D3B470D82248CFCWF2FI" TargetMode="External"/><Relationship Id="rId1295" Type="http://schemas.openxmlformats.org/officeDocument/2006/relationships/hyperlink" Target="consultantplus://offline/ref=C00AB847EC0F31575A90C0AE720CE7B4859B711C58EF4BA1DFB04D0AC1B74D3B470D82248AFEFDD8W52BI" TargetMode="External"/><Relationship Id="rId1309" Type="http://schemas.openxmlformats.org/officeDocument/2006/relationships/hyperlink" Target="consultantplus://offline/ref=C00AB847EC0F31575A90C0AE720CE7B4869C70195FEB4BA1DFB04D0AC1B74D3B470D82248AFEFFD1W524I" TargetMode="External"/><Relationship Id="rId15" Type="http://schemas.openxmlformats.org/officeDocument/2006/relationships/hyperlink" Target="consultantplus://offline/ref=C00AB847EC0F31575A90C0AE720CE7B48693781D5EEB4BA1DFB04D0AC1B74D3B470D82248AFEFCD8W524I" TargetMode="External"/><Relationship Id="rId318" Type="http://schemas.openxmlformats.org/officeDocument/2006/relationships/hyperlink" Target="consultantplus://offline/ref=C00AB847EC0F31575A90C0AE720CE7B4869D731D5CE54BA1DFB04D0AC1B74D3B470D82248AFEFCD9W528I" TargetMode="External"/><Relationship Id="rId525" Type="http://schemas.openxmlformats.org/officeDocument/2006/relationships/hyperlink" Target="consultantplus://offline/ref=C00AB847EC0F31575A90C0AE720CE7B4869D79195DE44BA1DFB04D0AC1B74D3B470D82248AFEFED2W52BI" TargetMode="External"/><Relationship Id="rId732" Type="http://schemas.openxmlformats.org/officeDocument/2006/relationships/hyperlink" Target="consultantplus://offline/ref=C00AB847EC0F31575A90C0AE720CE7B48692701354E54BA1DFB04D0AC1B74D3B470D82248AFEFAD9W525I" TargetMode="External"/><Relationship Id="rId1155" Type="http://schemas.openxmlformats.org/officeDocument/2006/relationships/hyperlink" Target="consultantplus://offline/ref=C00AB847EC0F31575A90C0AE720CE7B4869372185AE84BA1DFB04D0AC1B74D3B470D82248AFEF8D4W524I" TargetMode="External"/><Relationship Id="rId1362" Type="http://schemas.openxmlformats.org/officeDocument/2006/relationships/hyperlink" Target="consultantplus://offline/ref=C00AB847EC0F31575A90C0AE720CE7B4859B711C5EE84BA1DFB04D0AC1B74D3B470D82248AFEFED1W524I" TargetMode="External"/><Relationship Id="rId99" Type="http://schemas.openxmlformats.org/officeDocument/2006/relationships/hyperlink" Target="consultantplus://offline/ref=C00AB847EC0F31575A90C0AE720CE7B4869A771258EA4BA1DFB04D0AC1B74D3B470D82248AFEFED0W524I" TargetMode="External"/><Relationship Id="rId164" Type="http://schemas.openxmlformats.org/officeDocument/2006/relationships/hyperlink" Target="consultantplus://offline/ref=C00AB847EC0F31575A90C0AE720CE7B48692701C5BEE4BA1DFB04D0AC1B74D3B470D82248AFFFBD1W52BI" TargetMode="External"/><Relationship Id="rId371" Type="http://schemas.openxmlformats.org/officeDocument/2006/relationships/hyperlink" Target="consultantplus://offline/ref=C00AB847EC0F31575A90C0AE720CE7B4859B701E5DEE4BA1DFB04D0AC1B74D3B470D82248AFFF8D5W52AI" TargetMode="External"/><Relationship Id="rId1015" Type="http://schemas.openxmlformats.org/officeDocument/2006/relationships/hyperlink" Target="consultantplus://offline/ref=C00AB847EC0F31575A90C0AE720CE7B4869C721855EA4BA1DFB04D0AC1B74D3B470D82248AFEFFD6W528I" TargetMode="External"/><Relationship Id="rId1222" Type="http://schemas.openxmlformats.org/officeDocument/2006/relationships/hyperlink" Target="consultantplus://offline/ref=C00AB847EC0F31575A90C0AE720CE7B4859B711C58EF4BA1DFB04D0AC1B74D3B470D82248AFEFCD4W52AI" TargetMode="External"/><Relationship Id="rId469" Type="http://schemas.openxmlformats.org/officeDocument/2006/relationships/hyperlink" Target="consultantplus://offline/ref=C00AB847EC0F31575A90C0AE720CE7B4859B711C58E84BA1DFB04D0AC1B74D3B470D82248AFEFFD9W52EI" TargetMode="External"/><Relationship Id="rId676" Type="http://schemas.openxmlformats.org/officeDocument/2006/relationships/hyperlink" Target="consultantplus://offline/ref=C00AB847EC0F31575A90C0AE720CE7B4859B761F5DE44BA1DFB04D0AC1B74D3B470D82248AFEFED0W524I" TargetMode="External"/><Relationship Id="rId883" Type="http://schemas.openxmlformats.org/officeDocument/2006/relationships/hyperlink" Target="consultantplus://offline/ref=C00AB847EC0F31575A90C0AE720CE7B4859B711D55E44BA1DFB04D0AC1B74D3B470D82248AFEFED2W524I" TargetMode="External"/><Relationship Id="rId1099" Type="http://schemas.openxmlformats.org/officeDocument/2006/relationships/hyperlink" Target="consultantplus://offline/ref=C00AB847EC0F31575A90C0AE720CE7B4869A771255E84BA1DFB04D0AC1B74D3B470D82248AFEFED5W52AI" TargetMode="External"/><Relationship Id="rId26" Type="http://schemas.openxmlformats.org/officeDocument/2006/relationships/hyperlink" Target="consultantplus://offline/ref=C00AB847EC0F31575A90C0AE720CE7B48699771B5DEE4BA1DFB04D0AC1B74D3B470D82248AFEFED1W52EI" TargetMode="External"/><Relationship Id="rId231" Type="http://schemas.openxmlformats.org/officeDocument/2006/relationships/hyperlink" Target="consultantplus://offline/ref=C00AB847EC0F31575A90C0AE720CE7B4869D731D5CE54BA1DFB04D0AC1B74D3B470D82248AFEFED9W529I" TargetMode="External"/><Relationship Id="rId329" Type="http://schemas.openxmlformats.org/officeDocument/2006/relationships/hyperlink" Target="consultantplus://offline/ref=C00AB847EC0F31575A90C0AE720CE7B4869D731D5CE54BA1DFB04D0AC1B74D3B470D82248AFEFDD1W528I" TargetMode="External"/><Relationship Id="rId536" Type="http://schemas.openxmlformats.org/officeDocument/2006/relationships/hyperlink" Target="consultantplus://offline/ref=C00AB847EC0F31575A90C0AE720CE7B4859B711C58E84BA1DFB04D0AC1B74D3B470D82248AFEFCD3W52DI" TargetMode="External"/><Relationship Id="rId1166" Type="http://schemas.openxmlformats.org/officeDocument/2006/relationships/hyperlink" Target="consultantplus://offline/ref=C00AB847EC0F31575A90C0AE720CE7B4869C70195FEB4BA1DFB04D0AC1B74D3B470D82248AFEFED3W52BI" TargetMode="External"/><Relationship Id="rId1373" Type="http://schemas.openxmlformats.org/officeDocument/2006/relationships/hyperlink" Target="consultantplus://offline/ref=C00AB847EC0F31575A90C0AE720CE7B4869F78135EEB4BA1DFB04D0AC1WB27I" TargetMode="External"/><Relationship Id="rId175" Type="http://schemas.openxmlformats.org/officeDocument/2006/relationships/hyperlink" Target="consultantplus://offline/ref=C00AB847EC0F31575A90C0AE720CE7B4869C721855EA4BA1DFB04D0AC1B74D3B470D82248AFEFED2W52EI" TargetMode="External"/><Relationship Id="rId743" Type="http://schemas.openxmlformats.org/officeDocument/2006/relationships/hyperlink" Target="consultantplus://offline/ref=C00AB847EC0F31575A90C0AE720CE7B4859B711259E44BA1DFB04D0AC1B74D3B470D82248AFEFED0W52BI" TargetMode="External"/><Relationship Id="rId950" Type="http://schemas.openxmlformats.org/officeDocument/2006/relationships/hyperlink" Target="consultantplus://offline/ref=C00AB847EC0F31575A90C0AE720CE7B48693731D5CEB4BA1DFB04D0AC1B74D3B470D82248AFEFFD2W525I" TargetMode="External"/><Relationship Id="rId1026" Type="http://schemas.openxmlformats.org/officeDocument/2006/relationships/hyperlink" Target="consultantplus://offline/ref=C00AB847EC0F31575A90C0AE720CE7B4859B701B54ED4BA1DFB04D0AC1B74D3B470D82248AFEFED3W52FI" TargetMode="External"/><Relationship Id="rId382" Type="http://schemas.openxmlformats.org/officeDocument/2006/relationships/hyperlink" Target="consultantplus://offline/ref=C00AB847EC0F31575A90C0AE720CE7B4869C721A5BE84BA1DFB04D0AC1B74D3B470D82248AFEFED7W525I" TargetMode="External"/><Relationship Id="rId603" Type="http://schemas.openxmlformats.org/officeDocument/2006/relationships/hyperlink" Target="consultantplus://offline/ref=C00AB847EC0F31575A90C0AE720CE7B4859B70185AE54BA1DFB04D0AC1B74D3B470D82248FF6WF2BI" TargetMode="External"/><Relationship Id="rId687" Type="http://schemas.openxmlformats.org/officeDocument/2006/relationships/hyperlink" Target="consultantplus://offline/ref=C00AB847EC0F31575A90C0AE720CE7B4869373135FEA4BA1DFB04D0AC1B74D3B470D82248AFEF9D6W52EI" TargetMode="External"/><Relationship Id="rId810" Type="http://schemas.openxmlformats.org/officeDocument/2006/relationships/hyperlink" Target="consultantplus://offline/ref=C00AB847EC0F31575A90C0AE720CE7B4869C721855EA4BA1DFB04D0AC1B74D3B470D82248AFEFFD1W52CI" TargetMode="External"/><Relationship Id="rId908" Type="http://schemas.openxmlformats.org/officeDocument/2006/relationships/hyperlink" Target="consultantplus://offline/ref=C00AB847EC0F31575A90C0AE720CE7B4859B711C5EE94BA1DFB04D0AC1B74D3B470D82248AFEFED0W52FI" TargetMode="External"/><Relationship Id="rId1233" Type="http://schemas.openxmlformats.org/officeDocument/2006/relationships/hyperlink" Target="consultantplus://offline/ref=C00AB847EC0F31575A90C0AE720CE7B4859B701B54ED4BA1DFB04D0AC1B74D3B470D82248AFEFED4W529I" TargetMode="External"/><Relationship Id="rId1440" Type="http://schemas.openxmlformats.org/officeDocument/2006/relationships/hyperlink" Target="consultantplus://offline/ref=C00AB847EC0F31575A90C0AE720CE7B4859B711C58EF4BA1DFB04D0AC1B74D3B470D82248AFEFAD2W524I" TargetMode="External"/><Relationship Id="rId242" Type="http://schemas.openxmlformats.org/officeDocument/2006/relationships/hyperlink" Target="consultantplus://offline/ref=C00AB847EC0F31575A90C0AE720CE7B4869D731D5CE54BA1DFB04D0AC1B74D3B470D82248AFEFFD1W528I" TargetMode="External"/><Relationship Id="rId894" Type="http://schemas.openxmlformats.org/officeDocument/2006/relationships/hyperlink" Target="consultantplus://offline/ref=C00AB847EC0F31575A90C0AE720CE7B4859B70185AE54BA1DFB04D0AC1B74D3B470D82248FF7WF29I" TargetMode="External"/><Relationship Id="rId1177" Type="http://schemas.openxmlformats.org/officeDocument/2006/relationships/hyperlink" Target="consultantplus://offline/ref=C00AB847EC0F31575A90C0AE720CE7B4859B711C58EF4BA1DFB04D0AC1B74D3B470D82248AFEFED8W52EI" TargetMode="External"/><Relationship Id="rId1300" Type="http://schemas.openxmlformats.org/officeDocument/2006/relationships/hyperlink" Target="consultantplus://offline/ref=C00AB847EC0F31575A90C0AE720CE7B4859B79195EED4BA1DFB04D0AC1WB27I" TargetMode="External"/><Relationship Id="rId37" Type="http://schemas.openxmlformats.org/officeDocument/2006/relationships/hyperlink" Target="consultantplus://offline/ref=C00AB847EC0F31575A90C0AE720CE7B4869C73135BEE4BA1DFB04D0AC1B74D3B470D82248AFEFED0W52CI" TargetMode="External"/><Relationship Id="rId102" Type="http://schemas.openxmlformats.org/officeDocument/2006/relationships/hyperlink" Target="consultantplus://offline/ref=C00AB847EC0F31575A90C0AE720CE7B4859B761F5CEB4BA1DFB04D0AC1B74D3B470D82248AFEFCD5W525I" TargetMode="External"/><Relationship Id="rId547" Type="http://schemas.openxmlformats.org/officeDocument/2006/relationships/hyperlink" Target="consultantplus://offline/ref=C00AB847EC0F31575A90C0AE720CE7B4859B711B54EB4BA1DFB04D0AC1B74D3B470D82248AFFFFD7W52DI" TargetMode="External"/><Relationship Id="rId754" Type="http://schemas.openxmlformats.org/officeDocument/2006/relationships/hyperlink" Target="consultantplus://offline/ref=C00AB847EC0F31575A90C0AE720CE7B4869C721D5BEF4BA1DFB04D0AC1B74D3B470D82248AFEFED0W52DI" TargetMode="External"/><Relationship Id="rId961" Type="http://schemas.openxmlformats.org/officeDocument/2006/relationships/hyperlink" Target="consultantplus://offline/ref=C00AB847EC0F31575A90C0AE720CE7B4869C711A5FEC4BA1DFB04D0AC1B74D3B470D82248AFEFED5W52EI" TargetMode="External"/><Relationship Id="rId1384" Type="http://schemas.openxmlformats.org/officeDocument/2006/relationships/hyperlink" Target="consultantplus://offline/ref=C00AB847EC0F31575A90C0AE720CE7B4869D79195DE44BA1DFB04D0AC1B74D3B470D82248AFEFED9W52EI" TargetMode="External"/><Relationship Id="rId90" Type="http://schemas.openxmlformats.org/officeDocument/2006/relationships/hyperlink" Target="consultantplus://offline/ref=C00AB847EC0F31575A90C0AE720CE7B4869D731D5CE54BA1DFB04D0AC1B74D3B470D82248AFEFED0W524I" TargetMode="External"/><Relationship Id="rId186" Type="http://schemas.openxmlformats.org/officeDocument/2006/relationships/hyperlink" Target="consultantplus://offline/ref=C00AB847EC0F31575A90C0AE720CE7B4869C73135BEE4BA1DFB04D0AC1B74D3B470D82248AFEFED3W52CI" TargetMode="External"/><Relationship Id="rId393" Type="http://schemas.openxmlformats.org/officeDocument/2006/relationships/hyperlink" Target="consultantplus://offline/ref=C00AB847EC0F31575A90C0AE720CE7B48692701E5EEC4BA1DFB04D0AC1B74D3B470D82248AFEFED4W524I" TargetMode="External"/><Relationship Id="rId407" Type="http://schemas.openxmlformats.org/officeDocument/2006/relationships/hyperlink" Target="consultantplus://offline/ref=C00AB847EC0F31575A90C0AE720CE7B48693781D5EEB4BA1DFB04D0AC1B74D3B470D82248AFEFDD1W52EI" TargetMode="External"/><Relationship Id="rId614" Type="http://schemas.openxmlformats.org/officeDocument/2006/relationships/hyperlink" Target="consultantplus://offline/ref=C00AB847EC0F31575A90C0AE720CE7B4859B70185AE54BA1DFB04D0AC1B74D3B470D82248FF6WF28I" TargetMode="External"/><Relationship Id="rId821" Type="http://schemas.openxmlformats.org/officeDocument/2006/relationships/hyperlink" Target="consultantplus://offline/ref=C00AB847EC0F31575A90C0AE720CE7B4869C721855EA4BA1DFB04D0AC1B74D3B470D82248AFEFDD5W52CI" TargetMode="External"/><Relationship Id="rId1037" Type="http://schemas.openxmlformats.org/officeDocument/2006/relationships/hyperlink" Target="consultantplus://offline/ref=C00AB847EC0F31575A90C0AE720CE7B4869270185AEB4BA1DFB04D0AC1B74D3B470D82248AFEFCD1W524I" TargetMode="External"/><Relationship Id="rId1244" Type="http://schemas.openxmlformats.org/officeDocument/2006/relationships/hyperlink" Target="consultantplus://offline/ref=C00AB847EC0F31575A90C0AE720CE7B4859B711C58EF4BA1DFB04D0AC1B74D3B470D82248AFEFCD6W52FI" TargetMode="External"/><Relationship Id="rId1451" Type="http://schemas.openxmlformats.org/officeDocument/2006/relationships/hyperlink" Target="consultantplus://offline/ref=C00AB847EC0F31575A90C0AE720CE7B4869D731D5CE54BA1DFB04D0AC1B74D3B470D82248AFEFDD8W524I" TargetMode="External"/><Relationship Id="rId253" Type="http://schemas.openxmlformats.org/officeDocument/2006/relationships/hyperlink" Target="consultantplus://offline/ref=C00AB847EC0F31575A90C0AE720CE7B4869D731D5CE54BA1DFB04D0AC1B74D3B470D82248AFEFFD3W52BI" TargetMode="External"/><Relationship Id="rId460" Type="http://schemas.openxmlformats.org/officeDocument/2006/relationships/hyperlink" Target="consultantplus://offline/ref=C00AB847EC0F31575A90C0AE720CE7B4859B71135AEE4BA1DFB04D0AC1B74D3B470D82248AFEF9D1W529I" TargetMode="External"/><Relationship Id="rId698" Type="http://schemas.openxmlformats.org/officeDocument/2006/relationships/hyperlink" Target="consultantplus://offline/ref=C00AB847EC0F31575A90C0AE720CE7B4859B711C58EF4BA1DFB04D0AC1B74D3B470D82248AFEFED4W52FI" TargetMode="External"/><Relationship Id="rId919" Type="http://schemas.openxmlformats.org/officeDocument/2006/relationships/hyperlink" Target="consultantplus://offline/ref=C00AB847EC0F31575A90C0AE720CE7B48692701E5EEC4BA1DFB04D0AC1B74D3B470D82248AFEFED8W52AI" TargetMode="External"/><Relationship Id="rId1090" Type="http://schemas.openxmlformats.org/officeDocument/2006/relationships/hyperlink" Target="consultantplus://offline/ref=C00AB847EC0F31575A90C0AE720CE7B4859B711C58EF4BA1DFB04D0AC1B74D3B470D82248AFEFED6W524I" TargetMode="External"/><Relationship Id="rId1104" Type="http://schemas.openxmlformats.org/officeDocument/2006/relationships/hyperlink" Target="consultantplus://offline/ref=C00AB847EC0F31575A90C0AE720CE7B4869373135FEA4BA1DFB04D0AC1B74D3B470D82248AFEF9D9W524I" TargetMode="External"/><Relationship Id="rId1311" Type="http://schemas.openxmlformats.org/officeDocument/2006/relationships/hyperlink" Target="consultantplus://offline/ref=C00AB847EC0F31575A90C0AE720CE7B48693731D58EE4BA1DFB04D0AC1B74D3B470D82248AFEFED5W52FI" TargetMode="External"/><Relationship Id="rId48" Type="http://schemas.openxmlformats.org/officeDocument/2006/relationships/hyperlink" Target="consultantplus://offline/ref=C00AB847EC0F31575A90C0AE720CE7B4859B711C59E94BA1DFB04D0AC1B74D3B470D82248AFEFED0W52FI" TargetMode="External"/><Relationship Id="rId113" Type="http://schemas.openxmlformats.org/officeDocument/2006/relationships/hyperlink" Target="consultantplus://offline/ref=C00AB847EC0F31575A90C0AE720CE7B4869C721855EA4BA1DFB04D0AC1B74D3B470D82248AFEFED3W525I" TargetMode="External"/><Relationship Id="rId320" Type="http://schemas.openxmlformats.org/officeDocument/2006/relationships/hyperlink" Target="consultantplus://offline/ref=C00AB847EC0F31575A90C0AE720CE7B4869C721A54E44BA1DFB04D0AC1B74D3B470D82248AFEFDD8W524I" TargetMode="External"/><Relationship Id="rId558" Type="http://schemas.openxmlformats.org/officeDocument/2006/relationships/hyperlink" Target="consultantplus://offline/ref=C00AB847EC0F31575A90C0AE720CE7B4859B711B54EB4BA1DFB04D0AC1B74D3B470D82248AFFFFD7W52BI" TargetMode="External"/><Relationship Id="rId765" Type="http://schemas.openxmlformats.org/officeDocument/2006/relationships/hyperlink" Target="consultantplus://offline/ref=C00AB847EC0F31575A90C0AE720CE7B4869D79195DE44BA1DFB04D0AC1B74D3B470D82248AFEFED7W52DI" TargetMode="External"/><Relationship Id="rId972" Type="http://schemas.openxmlformats.org/officeDocument/2006/relationships/hyperlink" Target="consultantplus://offline/ref=C00AB847EC0F31575A90C0AE720CE7B4859B711C59E84BA1DFB04D0AC1B74D3B470D82248AFEFDD5W52EI" TargetMode="External"/><Relationship Id="rId1188" Type="http://schemas.openxmlformats.org/officeDocument/2006/relationships/hyperlink" Target="consultantplus://offline/ref=C00AB847EC0F31575A90C0AE720CE7B4869C70195FEB4BA1DFB04D0AC1B74D3B470D82248AFEFED5W52AI" TargetMode="External"/><Relationship Id="rId1395" Type="http://schemas.openxmlformats.org/officeDocument/2006/relationships/hyperlink" Target="consultantplus://offline/ref=C00AB847EC0F31575A90C0AE720CE7B4869D79195FE84BA1DFB04D0AC1B74D3B470D82248AFEFCD0W52FI" TargetMode="External"/><Relationship Id="rId1409" Type="http://schemas.openxmlformats.org/officeDocument/2006/relationships/hyperlink" Target="consultantplus://offline/ref=C00AB847EC0F31575A90C0AE720CE7B48E9878135DE716ABD7E94108C6B8122C40448E258AFEFEWD22I" TargetMode="External"/><Relationship Id="rId197" Type="http://schemas.openxmlformats.org/officeDocument/2006/relationships/hyperlink" Target="consultantplus://offline/ref=C00AB847EC0F31575A90C0AE720CE7B48E9878135DE716ABD7E94108C6B8122C40448E258AFEFEWD22I" TargetMode="External"/><Relationship Id="rId418" Type="http://schemas.openxmlformats.org/officeDocument/2006/relationships/hyperlink" Target="consultantplus://offline/ref=C00AB847EC0F31575A90C0AE720CE7B4859B711B54EB4BA1DFB04D0AC1B74D3B470D82248AFFFFD3W525I" TargetMode="External"/><Relationship Id="rId625" Type="http://schemas.openxmlformats.org/officeDocument/2006/relationships/hyperlink" Target="consultantplus://offline/ref=C00AB847EC0F31575A90C0AE720CE7B4859B711C58E84BA1DFB04D0AC1B74D3B470D82248AFEFDD5W529I" TargetMode="External"/><Relationship Id="rId832" Type="http://schemas.openxmlformats.org/officeDocument/2006/relationships/hyperlink" Target="consultantplus://offline/ref=C00AB847EC0F31575A90C0AE720CE7B4869C711A5FEC4BA1DFB04D0AC1B74D3B470D82248AFEFED0W52CI" TargetMode="External"/><Relationship Id="rId1048" Type="http://schemas.openxmlformats.org/officeDocument/2006/relationships/hyperlink" Target="consultantplus://offline/ref=C00AB847EC0F31575A90C0AE720CE7B48692701C5BEE4BA1DFB04D0AC1B74D3B470D82248AFFFBD1W524I" TargetMode="External"/><Relationship Id="rId1255" Type="http://schemas.openxmlformats.org/officeDocument/2006/relationships/hyperlink" Target="consultantplus://offline/ref=C00AB847EC0F31575A90C0AE720CE7B4859B711C58EF4BA1DFB04D0AC1B74D3B470D82248AFEFCD9W52CI" TargetMode="External"/><Relationship Id="rId264" Type="http://schemas.openxmlformats.org/officeDocument/2006/relationships/hyperlink" Target="consultantplus://offline/ref=C00AB847EC0F31575A90C0AE720CE7B4859B74135BEB4BA1DFB04D0AC1B74D3B470D82248AFEFED9W52FI" TargetMode="External"/><Relationship Id="rId471" Type="http://schemas.openxmlformats.org/officeDocument/2006/relationships/hyperlink" Target="consultantplus://offline/ref=C00AB847EC0F31575A90C0AE720CE7B4869D791A5EE84BA1DFB04D0AC1B74D3B470D82248AFEFDD0W52FI" TargetMode="External"/><Relationship Id="rId1115" Type="http://schemas.openxmlformats.org/officeDocument/2006/relationships/hyperlink" Target="consultantplus://offline/ref=C00AB847EC0F31575A90C0AE720CE7B4869A771255E84BA1DFB04D0AC1B74D3B470D82248AFEFED5W525I" TargetMode="External"/><Relationship Id="rId1322" Type="http://schemas.openxmlformats.org/officeDocument/2006/relationships/hyperlink" Target="consultantplus://offline/ref=C00AB847EC0F31575A90C0AE720CE7B4869C711A5DEC4BA1DFB04D0AC1B74D3B470D82248AFEFED3W52DI" TargetMode="External"/><Relationship Id="rId59" Type="http://schemas.openxmlformats.org/officeDocument/2006/relationships/hyperlink" Target="consultantplus://offline/ref=C00AB847EC0F31575A90C0AE720CE7B4869D79195DE44BA1DFB04D0AC1B74D3B470D82248AFEFED0W529I" TargetMode="External"/><Relationship Id="rId124" Type="http://schemas.openxmlformats.org/officeDocument/2006/relationships/hyperlink" Target="consultantplus://offline/ref=C00AB847EC0F31575A90C0AE720CE7B4859B711C58E84BA1DFB04D0AC1B74D3B470D82248AFEFED3W529I" TargetMode="External"/><Relationship Id="rId569" Type="http://schemas.openxmlformats.org/officeDocument/2006/relationships/hyperlink" Target="consultantplus://offline/ref=C00AB847EC0F31575A90C0AE720CE7B4859B711B54EB4BA1DFB04D0AC1B74D3B470D82248AFFFFD6W52EI" TargetMode="External"/><Relationship Id="rId776" Type="http://schemas.openxmlformats.org/officeDocument/2006/relationships/hyperlink" Target="consultantplus://offline/ref=C00AB847EC0F31575A90C0AE720CE7B4869C721855EA4BA1DFB04D0AC1B74D3B470D82248AFEFED9W52AI" TargetMode="External"/><Relationship Id="rId983" Type="http://schemas.openxmlformats.org/officeDocument/2006/relationships/hyperlink" Target="consultantplus://offline/ref=C00AB847EC0F31575A90C0AE720CE7B4859B70185AE54BA1DFB04D0AC1B74D3B470D82248CFFWF29I" TargetMode="External"/><Relationship Id="rId1199" Type="http://schemas.openxmlformats.org/officeDocument/2006/relationships/hyperlink" Target="consultantplus://offline/ref=C00AB847EC0F31575A90C0AE720CE7B4859B701B54ED4BA1DFB04D0AC1B74D3B470D82248AFEFED3W52AI" TargetMode="External"/><Relationship Id="rId331" Type="http://schemas.openxmlformats.org/officeDocument/2006/relationships/hyperlink" Target="consultantplus://offline/ref=C00AB847EC0F31575A90C0AE720CE7B4869D731D5CE54BA1DFB04D0AC1B74D3B470D82248AFEFDD1W525I" TargetMode="External"/><Relationship Id="rId429" Type="http://schemas.openxmlformats.org/officeDocument/2006/relationships/hyperlink" Target="consultantplus://offline/ref=C00AB847EC0F31575A90C0AE720CE7B4869372185AE84BA1DFB04D0AC1B74D3B470D82248AFEF8D4W52BI" TargetMode="External"/><Relationship Id="rId636" Type="http://schemas.openxmlformats.org/officeDocument/2006/relationships/hyperlink" Target="consultantplus://offline/ref=C00AB847EC0F31575A90C0AE720CE7B4859B701B54ED4BA1DFB04D0AC1B74D3B470D82248AFEFED0W52CI" TargetMode="External"/><Relationship Id="rId1059" Type="http://schemas.openxmlformats.org/officeDocument/2006/relationships/hyperlink" Target="consultantplus://offline/ref=C00AB847EC0F31575A90C0AE720CE7B4869373135FEE4BA1DFB04D0AC1B74D3B470D82248AFEFCD0W528I" TargetMode="External"/><Relationship Id="rId1266" Type="http://schemas.openxmlformats.org/officeDocument/2006/relationships/hyperlink" Target="consultantplus://offline/ref=C00AB847EC0F31575A90C0AE720CE7B4859B711C58EF4BA1DFB04D0AC1B74D3B470D82248AFEFDD7W524I" TargetMode="External"/><Relationship Id="rId843" Type="http://schemas.openxmlformats.org/officeDocument/2006/relationships/hyperlink" Target="consultantplus://offline/ref=C00AB847EC0F31575A90C0AE720CE7B4859B711B54EB4BA1DFB04D0AC1B74D3B470D82248AFFFCD1W52FI" TargetMode="External"/><Relationship Id="rId1126" Type="http://schemas.openxmlformats.org/officeDocument/2006/relationships/hyperlink" Target="consultantplus://offline/ref=C00AB847EC0F31575A90C0AE720CE7B4859B711B5CEE4BA1DFB04D0AC1B74D3B470D82248AFEFED1W524I" TargetMode="External"/><Relationship Id="rId275" Type="http://schemas.openxmlformats.org/officeDocument/2006/relationships/hyperlink" Target="consultantplus://offline/ref=C00AB847EC0F31575A90C0AE720CE7B4869372185AE84BA1DFB04D0AC1B74D3B470D82248AFEF8D4W52FI" TargetMode="External"/><Relationship Id="rId482" Type="http://schemas.openxmlformats.org/officeDocument/2006/relationships/hyperlink" Target="consultantplus://offline/ref=C00AB847EC0F31575A90C0AE720CE7B4869D731D5CE54BA1DFB04D0AC1B74D3B470D82248AFEFDD5W528I" TargetMode="External"/><Relationship Id="rId703" Type="http://schemas.openxmlformats.org/officeDocument/2006/relationships/hyperlink" Target="consultantplus://offline/ref=C00AB847EC0F31575A90C0AE720CE7B4869C721855EA4BA1DFB04D0AC1B74D3B470D82248AFEFED4W524I" TargetMode="External"/><Relationship Id="rId910" Type="http://schemas.openxmlformats.org/officeDocument/2006/relationships/hyperlink" Target="consultantplus://offline/ref=C00AB847EC0F31575A90C0AE720CE7B48692701E5EEC4BA1DFB04D0AC1B74D3B470D82248AFEFED8W52AI" TargetMode="External"/><Relationship Id="rId1333" Type="http://schemas.openxmlformats.org/officeDocument/2006/relationships/hyperlink" Target="consultantplus://offline/ref=C00AB847EC0F31575A90C0AE720CE7B4869C70195FEB4BA1DFB04D0AC1B74D3B470D82248AFEFFD3W52EI" TargetMode="External"/><Relationship Id="rId135" Type="http://schemas.openxmlformats.org/officeDocument/2006/relationships/hyperlink" Target="consultantplus://offline/ref=C00AB847EC0F31575A90C0AE720CE7B4859B711C59E94BA1DFB04D0AC1B74D3B470D82248AFEFED3W52FI" TargetMode="External"/><Relationship Id="rId342" Type="http://schemas.openxmlformats.org/officeDocument/2006/relationships/hyperlink" Target="consultantplus://offline/ref=C00AB847EC0F31575A90C0AE720CE7B4859B741F5AEA4BA1DFB04D0AC1B74D3B470D82248AFEFCD5W52FI" TargetMode="External"/><Relationship Id="rId787" Type="http://schemas.openxmlformats.org/officeDocument/2006/relationships/hyperlink" Target="consultantplus://offline/ref=C00AB847EC0F31575A90C0AE720CE7B4809D781C5EE716ABD7E94108C6B8122C40448E258AFEFAWD22I" TargetMode="External"/><Relationship Id="rId994" Type="http://schemas.openxmlformats.org/officeDocument/2006/relationships/hyperlink" Target="consultantplus://offline/ref=C00AB847EC0F31575A90C0AE720CE7B4859B701B54ED4BA1DFB04D0AC1B74D3B470D82248AFEFED0W52AI" TargetMode="External"/><Relationship Id="rId1400" Type="http://schemas.openxmlformats.org/officeDocument/2006/relationships/hyperlink" Target="consultantplus://offline/ref=C00AB847EC0F31575A90C0AE720CE7B4819B791E5FE716ABD7E94108C6B8122C40448E258AFEF6WD24I" TargetMode="External"/><Relationship Id="rId202" Type="http://schemas.openxmlformats.org/officeDocument/2006/relationships/hyperlink" Target="consultantplus://offline/ref=C00AB847EC0F31575A90C0AE720CE7B48699791E5BEB4BA1DFB04D0AC1B74D3B470D82248AFEFED1W524I" TargetMode="External"/><Relationship Id="rId647" Type="http://schemas.openxmlformats.org/officeDocument/2006/relationships/hyperlink" Target="consultantplus://offline/ref=C00AB847EC0F31575A90C0AE720CE7B4859B711C58EF4BA1DFB04D0AC1B74D3B470D82248AFEFED5W524I" TargetMode="External"/><Relationship Id="rId854" Type="http://schemas.openxmlformats.org/officeDocument/2006/relationships/hyperlink" Target="consultantplus://offline/ref=C00AB847EC0F31575A90C0AE720CE7B4869373135FEA4BA1DFB04D0AC1B74D3B470D82248AFEF9D6W525I" TargetMode="External"/><Relationship Id="rId1277" Type="http://schemas.openxmlformats.org/officeDocument/2006/relationships/hyperlink" Target="consultantplus://offline/ref=C00AB847EC0F31575A90C0AE720CE7B4859B711C58EF4BA1DFB04D0AC1B74D3B470D82248AFEFDD9W52DI" TargetMode="External"/><Relationship Id="rId286" Type="http://schemas.openxmlformats.org/officeDocument/2006/relationships/hyperlink" Target="consultantplus://offline/ref=C00AB847EC0F31575A90C0AE720CE7B4869D731D5CE54BA1DFB04D0AC1B74D3B470D82248AFEFCD0W52DI" TargetMode="External"/><Relationship Id="rId493" Type="http://schemas.openxmlformats.org/officeDocument/2006/relationships/hyperlink" Target="consultantplus://offline/ref=C00AB847EC0F31575A90C0AE720CE7B4859B711C58E84BA1DFB04D0AC1B74D3B470D82248AFEFFD8W529I" TargetMode="External"/><Relationship Id="rId507" Type="http://schemas.openxmlformats.org/officeDocument/2006/relationships/hyperlink" Target="consultantplus://offline/ref=C00AB847EC0F31575A90C0AE720CE7B4859B70185AE54BA1DFB04D0AC1B74D3B470D82248EF8WF2EI" TargetMode="External"/><Relationship Id="rId714" Type="http://schemas.openxmlformats.org/officeDocument/2006/relationships/hyperlink" Target="consultantplus://offline/ref=C00AB847EC0F31575A90C0AE720CE7B4869270185DEA4BA1DFB04D0AC1B74D3B470D82248AFEFED0W52DI" TargetMode="External"/><Relationship Id="rId921" Type="http://schemas.openxmlformats.org/officeDocument/2006/relationships/hyperlink" Target="consultantplus://offline/ref=C00AB847EC0F31575A90C0AE720CE7B4859B711C58E84BA1DFB04D0AC1B74D3B470D82248AFEFDD4W525I" TargetMode="External"/><Relationship Id="rId1137" Type="http://schemas.openxmlformats.org/officeDocument/2006/relationships/hyperlink" Target="consultantplus://offline/ref=C00AB847EC0F31575A90C0AE720CE7B48693731D5CEB4BA1DFB04D0AC1B74D3B470D82248AFEFFD4W529I" TargetMode="External"/><Relationship Id="rId1344" Type="http://schemas.openxmlformats.org/officeDocument/2006/relationships/hyperlink" Target="consultantplus://offline/ref=C00AB847EC0F31575A90C0AE720CE7B4869C711A5DEC4BA1DFB04D0AC1B74D3B470D82248AFEFED3W52BI" TargetMode="External"/><Relationship Id="rId50" Type="http://schemas.openxmlformats.org/officeDocument/2006/relationships/hyperlink" Target="consultantplus://offline/ref=C00AB847EC0F31575A90C0AE720CE7B4859B711C59E94BA1DFB04D0AC1B74D3B470D82248AFEFED0W529I" TargetMode="External"/><Relationship Id="rId146" Type="http://schemas.openxmlformats.org/officeDocument/2006/relationships/hyperlink" Target="consultantplus://offline/ref=C00AB847EC0F31575A90C0AE720CE7B4869270185AEB4BA1DFB04D0AC1B74D3B470D82248AFEFED3W52DI" TargetMode="External"/><Relationship Id="rId353" Type="http://schemas.openxmlformats.org/officeDocument/2006/relationships/hyperlink" Target="consultantplus://offline/ref=C00AB847EC0F31575A90C0AE720CE7B4859B711C58E84BA1DFB04D0AC1B74D3B470D82248AFEFED5W52EI" TargetMode="External"/><Relationship Id="rId560" Type="http://schemas.openxmlformats.org/officeDocument/2006/relationships/hyperlink" Target="consultantplus://offline/ref=C00AB847EC0F31575A90C0AE720CE7B4869C79185CEE4BA1DFB04D0AC1B74D3B470D82248AFEFED3W52BI" TargetMode="External"/><Relationship Id="rId798" Type="http://schemas.openxmlformats.org/officeDocument/2006/relationships/hyperlink" Target="consultantplus://offline/ref=C00AB847EC0F31575A90C0AE720CE7B4869C721855EA4BA1DFB04D0AC1B74D3B470D82248AFEFED8W52BI" TargetMode="External"/><Relationship Id="rId1190" Type="http://schemas.openxmlformats.org/officeDocument/2006/relationships/hyperlink" Target="consultantplus://offline/ref=C00AB847EC0F31575A90C0AE720CE7B4869C70195FEB4BA1DFB04D0AC1B74D3B470D82248AFEFED5W524I" TargetMode="External"/><Relationship Id="rId1204" Type="http://schemas.openxmlformats.org/officeDocument/2006/relationships/hyperlink" Target="consultantplus://offline/ref=C00AB847EC0F31575A90C0AE720CE7B4859B701B54ED4BA1DFB04D0AC1B74D3B470D82248AFEFED3W525I" TargetMode="External"/><Relationship Id="rId1411" Type="http://schemas.openxmlformats.org/officeDocument/2006/relationships/hyperlink" Target="consultantplus://offline/ref=C00AB847EC0F31575A90C0AE720CE7B4869D731E5AED4BA1DFB04D0AC1B74D3B470D82248AFEFED7W529I" TargetMode="External"/><Relationship Id="rId213" Type="http://schemas.openxmlformats.org/officeDocument/2006/relationships/hyperlink" Target="consultantplus://offline/ref=C00AB847EC0F31575A90C0AE720CE7B48699771E5DE94BA1DFB04D0AC1B74D3B470D82248AFEFED0W52CI" TargetMode="External"/><Relationship Id="rId420" Type="http://schemas.openxmlformats.org/officeDocument/2006/relationships/hyperlink" Target="consultantplus://offline/ref=C00AB847EC0F31575A90C0AE720CE7B4859B711B54EB4BA1DFB04D0AC1B74D3B470D82248AFFFFD2W52EI" TargetMode="External"/><Relationship Id="rId658" Type="http://schemas.openxmlformats.org/officeDocument/2006/relationships/hyperlink" Target="consultantplus://offline/ref=C00AB847EC0F31575A90C0AE720CE7B4859B711C58EF4BA1DFB04D0AC1B74D3B470D82248AFEFED4W52DI" TargetMode="External"/><Relationship Id="rId865" Type="http://schemas.openxmlformats.org/officeDocument/2006/relationships/hyperlink" Target="consultantplus://offline/ref=C00AB847EC0F31575A90C0AE720CE7B48693731D5CEB4BA1DFB04D0AC1B74D3B470D82248AFEFFD3W528I" TargetMode="External"/><Relationship Id="rId1050" Type="http://schemas.openxmlformats.org/officeDocument/2006/relationships/hyperlink" Target="consultantplus://offline/ref=C00AB847EC0F31575A90C0AE720CE7B4869F791F54E44BA1DFB04D0AC1B74D3B470D82248AFEFFD0W52AI" TargetMode="External"/><Relationship Id="rId1288" Type="http://schemas.openxmlformats.org/officeDocument/2006/relationships/hyperlink" Target="consultantplus://offline/ref=C00AB847EC0F31575A90C0AE720CE7B4869C711A5DEC4BA1DFB04D0AC1B74D3B470D82248AFEFED0W52CI" TargetMode="External"/><Relationship Id="rId297" Type="http://schemas.openxmlformats.org/officeDocument/2006/relationships/hyperlink" Target="consultantplus://offline/ref=C00AB847EC0F31575A90C0AE720CE7B4869D731E5AED4BA1DFB04D0AC1B74D3B470D82248AFEFED0W52AI" TargetMode="External"/><Relationship Id="rId518" Type="http://schemas.openxmlformats.org/officeDocument/2006/relationships/hyperlink" Target="consultantplus://offline/ref=C00AB847EC0F31575A90C0AE720CE7B4859B70185AE54BA1DFB04D0AC1B74D3B470D82248EF8WF2AI" TargetMode="External"/><Relationship Id="rId725" Type="http://schemas.openxmlformats.org/officeDocument/2006/relationships/hyperlink" Target="consultantplus://offline/ref=C00AB847EC0F31575A90C0AE720CE7B4859B711C59EA4BA1DFB04D0AC1B74D3B470D82248AFEFED3W52CI" TargetMode="External"/><Relationship Id="rId932" Type="http://schemas.openxmlformats.org/officeDocument/2006/relationships/hyperlink" Target="consultantplus://offline/ref=C00AB847EC0F31575A90C0AE720CE7B4869D79195DE44BA1DFB04D0AC1B74D3B470D82248AFEFED6W52EI" TargetMode="External"/><Relationship Id="rId1148" Type="http://schemas.openxmlformats.org/officeDocument/2006/relationships/hyperlink" Target="consultantplus://offline/ref=C00AB847EC0F31575A90C0AE720CE7B48693731D5FEC4BA1DFB04D0AC1B74D3B470D82248AFEFED5W52CI" TargetMode="External"/><Relationship Id="rId1355" Type="http://schemas.openxmlformats.org/officeDocument/2006/relationships/hyperlink" Target="consultantplus://offline/ref=C00AB847EC0F31575A90C0AE720CE7B4859B701B54ED4BA1DFB04D0AC1B74D3B470D82248AFEFFD3W52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116</Pages>
  <Words>148593</Words>
  <Characters>846986</Characters>
  <Application>Microsoft Office Word</Application>
  <DocSecurity>0</DocSecurity>
  <Lines>7058</Lines>
  <Paragraphs>1987</Paragraphs>
  <ScaleCrop>false</ScaleCrop>
  <Company/>
  <LinksUpToDate>false</LinksUpToDate>
  <CharactersWithSpaces>993592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2016-12-30T08:54:00Z</dcterms:created>
  <dcterms:modified xsi:type="dcterms:W3CDTF">2016-12-30T09:17:00Z</dcterms:modified>
</cp:coreProperties>
</file>